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theme/themeOverride5.xml" ContentType="application/vnd.openxmlformats-officedocument.themeOverride+xml"/>
  <Override PartName="/word/charts/chart6.xml" ContentType="application/vnd.openxmlformats-officedocument.drawingml.chart+xml"/>
  <Override PartName="/word/theme/themeOverride6.xml" ContentType="application/vnd.openxmlformats-officedocument.themeOverride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2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1C54" w:rsidRPr="00F004FB" w:rsidRDefault="00D7403D" w:rsidP="00B26B62">
      <w:pPr>
        <w:autoSpaceDE w:val="0"/>
        <w:autoSpaceDN w:val="0"/>
        <w:adjustRightInd w:val="0"/>
        <w:ind w:left="1134" w:hanging="283"/>
        <w:jc w:val="center"/>
        <w:rPr>
          <w:b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>
                <wp:simplePos x="0" y="0"/>
                <wp:positionH relativeFrom="column">
                  <wp:posOffset>78</wp:posOffset>
                </wp:positionH>
                <wp:positionV relativeFrom="paragraph">
                  <wp:posOffset>-287020</wp:posOffset>
                </wp:positionV>
                <wp:extent cx="6573520" cy="10182225"/>
                <wp:effectExtent l="0" t="0" r="17780" b="28575"/>
                <wp:wrapNone/>
                <wp:docPr id="6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573520" cy="10182225"/>
                        </a:xfrm>
                        <a:prstGeom prst="rect">
                          <a:avLst/>
                        </a:prstGeom>
                        <a:ln cmpd="tri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8EA29F" id="Прямоугольник 1" o:spid="_x0000_s1026" style="position:absolute;margin-left:0;margin-top:-22.6pt;width:517.6pt;height:801.75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" fillcolor="white [3201]" strokecolor="black [3213]" strokeweight="2pt">
                <v:stroke linestyle="thickBetweenThin"/>
                <v:path arrowok="t"/>
              </v:rect>
            </w:pict>
          </mc:Fallback>
        </mc:AlternateContent>
      </w:r>
      <w:r w:rsidR="002C6C0C">
        <w:rPr>
          <w:sz w:val="28"/>
          <w:szCs w:val="28"/>
        </w:rPr>
        <w:t xml:space="preserve"> </w:t>
      </w:r>
      <w:r w:rsidR="00402973">
        <w:rPr>
          <w:sz w:val="28"/>
          <w:szCs w:val="28"/>
        </w:rPr>
        <w:t xml:space="preserve"> </w:t>
      </w:r>
      <w:r w:rsidR="00E41C54">
        <w:rPr>
          <w:sz w:val="28"/>
          <w:szCs w:val="28"/>
        </w:rPr>
        <w:t xml:space="preserve">                                                           </w:t>
      </w:r>
      <w:r w:rsidR="00E92DF0">
        <w:rPr>
          <w:sz w:val="28"/>
          <w:szCs w:val="28"/>
        </w:rPr>
        <w:t xml:space="preserve">       </w:t>
      </w:r>
      <w:r w:rsidR="00735E1A">
        <w:rPr>
          <w:sz w:val="28"/>
          <w:szCs w:val="28"/>
        </w:rPr>
        <w:t xml:space="preserve">  </w:t>
      </w:r>
      <w:r w:rsidR="003A719E" w:rsidRPr="00F004FB">
        <w:rPr>
          <w:b/>
        </w:rPr>
        <w:t>УТВЕРЖДЕНО</w:t>
      </w:r>
    </w:p>
    <w:tbl>
      <w:tblPr>
        <w:tblW w:w="3543" w:type="dxa"/>
        <w:tblInd w:w="6204" w:type="dxa"/>
        <w:tblBorders>
          <w:bottom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3"/>
      </w:tblGrid>
      <w:tr w:rsidR="00E41C54" w:rsidRPr="00002F5C" w:rsidTr="00D813A8">
        <w:tc>
          <w:tcPr>
            <w:tcW w:w="3543" w:type="dxa"/>
          </w:tcPr>
          <w:p w:rsidR="00E41C54" w:rsidRPr="00002F5C" w:rsidRDefault="00E41C54" w:rsidP="00E45FC0">
            <w:pPr>
              <w:autoSpaceDE w:val="0"/>
              <w:autoSpaceDN w:val="0"/>
              <w:adjustRightInd w:val="0"/>
              <w:ind w:left="1134" w:right="-284"/>
              <w:jc w:val="right"/>
              <w:rPr>
                <w:sz w:val="28"/>
                <w:szCs w:val="28"/>
              </w:rPr>
            </w:pPr>
          </w:p>
        </w:tc>
      </w:tr>
      <w:tr w:rsidR="00E41C54" w:rsidRPr="00002F5C" w:rsidTr="00D813A8">
        <w:tc>
          <w:tcPr>
            <w:tcW w:w="3543" w:type="dxa"/>
          </w:tcPr>
          <w:p w:rsidR="00E41C54" w:rsidRPr="00002F5C" w:rsidRDefault="00E41C54" w:rsidP="00E45FC0">
            <w:pPr>
              <w:autoSpaceDE w:val="0"/>
              <w:autoSpaceDN w:val="0"/>
              <w:adjustRightInd w:val="0"/>
              <w:ind w:left="1134"/>
              <w:rPr>
                <w:sz w:val="28"/>
                <w:szCs w:val="28"/>
              </w:rPr>
            </w:pPr>
          </w:p>
        </w:tc>
      </w:tr>
      <w:tr w:rsidR="00E41C54" w:rsidRPr="00002F5C" w:rsidTr="00D813A8">
        <w:tc>
          <w:tcPr>
            <w:tcW w:w="3543" w:type="dxa"/>
          </w:tcPr>
          <w:p w:rsidR="00E41C54" w:rsidRPr="00002F5C" w:rsidRDefault="00E41C54" w:rsidP="00E45FC0">
            <w:pPr>
              <w:autoSpaceDE w:val="0"/>
              <w:autoSpaceDN w:val="0"/>
              <w:adjustRightInd w:val="0"/>
              <w:ind w:left="1134"/>
              <w:rPr>
                <w:sz w:val="28"/>
                <w:szCs w:val="28"/>
              </w:rPr>
            </w:pPr>
          </w:p>
        </w:tc>
      </w:tr>
      <w:tr w:rsidR="00E41C54" w:rsidRPr="00002F5C" w:rsidTr="00D813A8">
        <w:tc>
          <w:tcPr>
            <w:tcW w:w="3543" w:type="dxa"/>
          </w:tcPr>
          <w:p w:rsidR="00E41C54" w:rsidRPr="00002F5C" w:rsidRDefault="00E41C54" w:rsidP="00E45FC0">
            <w:pPr>
              <w:autoSpaceDE w:val="0"/>
              <w:autoSpaceDN w:val="0"/>
              <w:adjustRightInd w:val="0"/>
              <w:ind w:left="1134"/>
              <w:rPr>
                <w:sz w:val="28"/>
                <w:szCs w:val="28"/>
              </w:rPr>
            </w:pPr>
          </w:p>
        </w:tc>
      </w:tr>
    </w:tbl>
    <w:p w:rsidR="00E41C54" w:rsidRDefault="00E41C54" w:rsidP="00E45FC0">
      <w:pPr>
        <w:autoSpaceDE w:val="0"/>
        <w:autoSpaceDN w:val="0"/>
        <w:adjustRightInd w:val="0"/>
        <w:ind w:left="1134"/>
        <w:rPr>
          <w:sz w:val="44"/>
          <w:szCs w:val="44"/>
        </w:rPr>
      </w:pPr>
    </w:p>
    <w:p w:rsidR="00E41C54" w:rsidRDefault="00E41C54" w:rsidP="00E45FC0">
      <w:pPr>
        <w:autoSpaceDE w:val="0"/>
        <w:autoSpaceDN w:val="0"/>
        <w:adjustRightInd w:val="0"/>
        <w:ind w:left="1134"/>
        <w:rPr>
          <w:sz w:val="44"/>
          <w:szCs w:val="44"/>
        </w:rPr>
      </w:pPr>
    </w:p>
    <w:p w:rsidR="00E41C54" w:rsidRDefault="00E41C54" w:rsidP="00E45FC0">
      <w:pPr>
        <w:autoSpaceDE w:val="0"/>
        <w:autoSpaceDN w:val="0"/>
        <w:adjustRightInd w:val="0"/>
        <w:ind w:left="1134"/>
        <w:rPr>
          <w:sz w:val="44"/>
          <w:szCs w:val="44"/>
        </w:rPr>
      </w:pPr>
    </w:p>
    <w:p w:rsidR="006C076C" w:rsidRDefault="006C076C" w:rsidP="006C076C">
      <w:pPr>
        <w:tabs>
          <w:tab w:val="left" w:pos="4890"/>
        </w:tabs>
        <w:autoSpaceDE w:val="0"/>
        <w:autoSpaceDN w:val="0"/>
        <w:adjustRightInd w:val="0"/>
        <w:ind w:left="1134"/>
        <w:rPr>
          <w:sz w:val="44"/>
          <w:szCs w:val="44"/>
        </w:rPr>
      </w:pPr>
      <w:r>
        <w:rPr>
          <w:sz w:val="44"/>
          <w:szCs w:val="44"/>
        </w:rPr>
        <w:tab/>
      </w:r>
    </w:p>
    <w:p w:rsidR="00A57B54" w:rsidRDefault="00A57B54" w:rsidP="006D1BA1">
      <w:pPr>
        <w:autoSpaceDE w:val="0"/>
        <w:autoSpaceDN w:val="0"/>
        <w:adjustRightInd w:val="0"/>
        <w:jc w:val="center"/>
        <w:rPr>
          <w:sz w:val="44"/>
          <w:szCs w:val="44"/>
        </w:rPr>
      </w:pPr>
    </w:p>
    <w:p w:rsidR="00680F06" w:rsidRDefault="00680F06" w:rsidP="00680F06">
      <w:pPr>
        <w:autoSpaceDE w:val="0"/>
        <w:autoSpaceDN w:val="0"/>
        <w:adjustRightInd w:val="0"/>
        <w:ind w:right="-1"/>
        <w:jc w:val="center"/>
        <w:rPr>
          <w:rFonts w:eastAsiaTheme="minorHAnsi"/>
          <w:caps/>
          <w:sz w:val="44"/>
          <w:szCs w:val="44"/>
          <w:lang w:eastAsia="en-US"/>
        </w:rPr>
      </w:pPr>
      <w:bookmarkStart w:id="0" w:name="_GoBack"/>
      <w:r w:rsidRPr="000A0095">
        <w:rPr>
          <w:rFonts w:eastAsiaTheme="minorHAnsi"/>
          <w:caps/>
          <w:sz w:val="44"/>
          <w:szCs w:val="44"/>
          <w:lang w:eastAsia="en-US"/>
        </w:rPr>
        <w:t>СХЕМА ТЕПЛОСНАБЖЕНИЯ</w:t>
      </w:r>
    </w:p>
    <w:p w:rsidR="00680F06" w:rsidRDefault="006C076C" w:rsidP="00680F06">
      <w:pPr>
        <w:autoSpaceDE w:val="0"/>
        <w:autoSpaceDN w:val="0"/>
        <w:adjustRightInd w:val="0"/>
        <w:ind w:right="-1"/>
        <w:jc w:val="center"/>
        <w:rPr>
          <w:rFonts w:eastAsiaTheme="minorHAnsi"/>
          <w:caps/>
          <w:sz w:val="44"/>
          <w:szCs w:val="44"/>
          <w:lang w:eastAsia="en-US"/>
        </w:rPr>
      </w:pPr>
      <w:r>
        <w:rPr>
          <w:rFonts w:eastAsiaTheme="minorHAnsi"/>
          <w:caps/>
          <w:sz w:val="44"/>
          <w:szCs w:val="44"/>
          <w:lang w:eastAsia="en-US"/>
        </w:rPr>
        <w:t>поселка городского типа</w:t>
      </w:r>
    </w:p>
    <w:p w:rsidR="006C076C" w:rsidRDefault="006C076C" w:rsidP="00680F06">
      <w:pPr>
        <w:autoSpaceDE w:val="0"/>
        <w:autoSpaceDN w:val="0"/>
        <w:adjustRightInd w:val="0"/>
        <w:ind w:right="-1"/>
        <w:jc w:val="center"/>
        <w:rPr>
          <w:rFonts w:eastAsiaTheme="minorHAnsi"/>
          <w:caps/>
          <w:sz w:val="44"/>
          <w:szCs w:val="44"/>
          <w:lang w:eastAsia="en-US"/>
        </w:rPr>
      </w:pPr>
      <w:r>
        <w:rPr>
          <w:rFonts w:eastAsiaTheme="minorHAnsi"/>
          <w:caps/>
          <w:sz w:val="44"/>
          <w:szCs w:val="44"/>
          <w:lang w:eastAsia="en-US"/>
        </w:rPr>
        <w:t>Вершино-дарасунский</w:t>
      </w:r>
    </w:p>
    <w:p w:rsidR="002D340C" w:rsidRDefault="002D340C" w:rsidP="00680F06">
      <w:pPr>
        <w:autoSpaceDE w:val="0"/>
        <w:autoSpaceDN w:val="0"/>
        <w:adjustRightInd w:val="0"/>
        <w:ind w:right="-1"/>
        <w:jc w:val="center"/>
        <w:rPr>
          <w:rFonts w:eastAsiaTheme="minorHAnsi"/>
          <w:caps/>
          <w:sz w:val="44"/>
          <w:szCs w:val="44"/>
          <w:lang w:eastAsia="en-US"/>
        </w:rPr>
      </w:pPr>
      <w:r>
        <w:rPr>
          <w:rFonts w:eastAsiaTheme="minorHAnsi"/>
          <w:caps/>
          <w:sz w:val="44"/>
          <w:szCs w:val="44"/>
          <w:lang w:eastAsia="en-US"/>
        </w:rPr>
        <w:t>тунгокоченского</w:t>
      </w:r>
    </w:p>
    <w:p w:rsidR="00680F06" w:rsidRDefault="002D340C" w:rsidP="00680F06">
      <w:pPr>
        <w:autoSpaceDE w:val="0"/>
        <w:autoSpaceDN w:val="0"/>
        <w:adjustRightInd w:val="0"/>
        <w:ind w:right="-1"/>
        <w:jc w:val="center"/>
        <w:rPr>
          <w:rFonts w:eastAsiaTheme="minorHAnsi"/>
          <w:caps/>
          <w:sz w:val="44"/>
          <w:szCs w:val="44"/>
          <w:lang w:eastAsia="en-US"/>
        </w:rPr>
      </w:pPr>
      <w:r>
        <w:rPr>
          <w:rFonts w:eastAsiaTheme="minorHAnsi"/>
          <w:caps/>
          <w:sz w:val="44"/>
          <w:szCs w:val="44"/>
          <w:lang w:eastAsia="en-US"/>
        </w:rPr>
        <w:t>МУНИЦИПАЛЬНОГО ОКРУГА</w:t>
      </w:r>
      <w:r w:rsidR="00680F06">
        <w:rPr>
          <w:rFonts w:eastAsiaTheme="minorHAnsi"/>
          <w:caps/>
          <w:sz w:val="44"/>
          <w:szCs w:val="44"/>
          <w:lang w:eastAsia="en-US"/>
        </w:rPr>
        <w:t xml:space="preserve">  </w:t>
      </w:r>
    </w:p>
    <w:p w:rsidR="00680F06" w:rsidRDefault="006C076C" w:rsidP="00680F06">
      <w:pPr>
        <w:autoSpaceDE w:val="0"/>
        <w:autoSpaceDN w:val="0"/>
        <w:adjustRightInd w:val="0"/>
        <w:ind w:right="-1"/>
        <w:jc w:val="center"/>
        <w:rPr>
          <w:rFonts w:eastAsiaTheme="minorHAnsi"/>
          <w:caps/>
          <w:sz w:val="44"/>
          <w:szCs w:val="44"/>
          <w:lang w:eastAsia="en-US"/>
        </w:rPr>
      </w:pPr>
      <w:r>
        <w:rPr>
          <w:rFonts w:eastAsiaTheme="minorHAnsi"/>
          <w:caps/>
          <w:sz w:val="44"/>
          <w:szCs w:val="44"/>
          <w:lang w:eastAsia="en-US"/>
        </w:rPr>
        <w:t>забайкальского края</w:t>
      </w:r>
    </w:p>
    <w:p w:rsidR="00680F06" w:rsidRDefault="00680F06" w:rsidP="00680F06">
      <w:pPr>
        <w:autoSpaceDE w:val="0"/>
        <w:autoSpaceDN w:val="0"/>
        <w:adjustRightInd w:val="0"/>
        <w:ind w:right="-1"/>
        <w:jc w:val="center"/>
        <w:rPr>
          <w:sz w:val="44"/>
          <w:szCs w:val="44"/>
        </w:rPr>
      </w:pPr>
      <w:r>
        <w:rPr>
          <w:sz w:val="44"/>
          <w:szCs w:val="44"/>
        </w:rPr>
        <w:t>ДО 2040 ГОДА</w:t>
      </w:r>
    </w:p>
    <w:p w:rsidR="006C076C" w:rsidRDefault="006C076C" w:rsidP="00680F06">
      <w:pPr>
        <w:autoSpaceDE w:val="0"/>
        <w:autoSpaceDN w:val="0"/>
        <w:adjustRightInd w:val="0"/>
        <w:ind w:right="-1"/>
        <w:jc w:val="center"/>
        <w:rPr>
          <w:sz w:val="44"/>
          <w:szCs w:val="44"/>
        </w:rPr>
      </w:pPr>
      <w:r>
        <w:rPr>
          <w:sz w:val="44"/>
          <w:szCs w:val="44"/>
        </w:rPr>
        <w:t>(АКТУАЛИЗАЦИЯ НА 2026 ГОД)</w:t>
      </w:r>
      <w:bookmarkEnd w:id="0"/>
    </w:p>
    <w:p w:rsidR="00483453" w:rsidRPr="00680F06" w:rsidRDefault="00483453" w:rsidP="006C076C">
      <w:pPr>
        <w:autoSpaceDE w:val="0"/>
        <w:autoSpaceDN w:val="0"/>
        <w:adjustRightInd w:val="0"/>
        <w:ind w:right="-1"/>
        <w:rPr>
          <w:sz w:val="20"/>
          <w:szCs w:val="20"/>
        </w:rPr>
      </w:pPr>
    </w:p>
    <w:p w:rsidR="006A1363" w:rsidRPr="002D340C" w:rsidRDefault="006A1363" w:rsidP="000A0095">
      <w:pPr>
        <w:autoSpaceDE w:val="0"/>
        <w:autoSpaceDN w:val="0"/>
        <w:adjustRightInd w:val="0"/>
        <w:ind w:right="-1"/>
        <w:jc w:val="center"/>
        <w:rPr>
          <w:sz w:val="2"/>
          <w:szCs w:val="44"/>
        </w:rPr>
      </w:pPr>
    </w:p>
    <w:p w:rsidR="006C076C" w:rsidRPr="00B2344D" w:rsidRDefault="006C076C" w:rsidP="000A0095">
      <w:pPr>
        <w:autoSpaceDE w:val="0"/>
        <w:autoSpaceDN w:val="0"/>
        <w:adjustRightInd w:val="0"/>
        <w:ind w:right="-1"/>
        <w:jc w:val="center"/>
        <w:rPr>
          <w:sz w:val="44"/>
          <w:szCs w:val="44"/>
        </w:rPr>
      </w:pPr>
    </w:p>
    <w:p w:rsidR="00066067" w:rsidRPr="00066067" w:rsidRDefault="00066067" w:rsidP="00B86EF9">
      <w:pPr>
        <w:autoSpaceDE w:val="0"/>
        <w:autoSpaceDN w:val="0"/>
        <w:adjustRightInd w:val="0"/>
        <w:jc w:val="center"/>
        <w:rPr>
          <w:sz w:val="44"/>
          <w:szCs w:val="28"/>
        </w:rPr>
      </w:pPr>
      <w:r w:rsidRPr="00066067">
        <w:rPr>
          <w:sz w:val="44"/>
          <w:szCs w:val="28"/>
        </w:rPr>
        <w:t>Утверждаемая часть</w:t>
      </w:r>
    </w:p>
    <w:p w:rsidR="00163111" w:rsidRPr="00066067" w:rsidRDefault="00066067" w:rsidP="00B86EF9">
      <w:pPr>
        <w:autoSpaceDE w:val="0"/>
        <w:autoSpaceDN w:val="0"/>
        <w:adjustRightInd w:val="0"/>
        <w:jc w:val="center"/>
        <w:rPr>
          <w:sz w:val="44"/>
          <w:szCs w:val="28"/>
        </w:rPr>
      </w:pPr>
      <w:r w:rsidRPr="00066067">
        <w:rPr>
          <w:sz w:val="44"/>
          <w:szCs w:val="28"/>
        </w:rPr>
        <w:t>Книга 1</w:t>
      </w:r>
    </w:p>
    <w:p w:rsidR="00483453" w:rsidRDefault="00483453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066067" w:rsidRDefault="00066067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163111" w:rsidRDefault="00163111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163111" w:rsidRPr="00235D12" w:rsidRDefault="00163111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tbl>
      <w:tblPr>
        <w:tblW w:w="0" w:type="auto"/>
        <w:tblInd w:w="-176" w:type="dxa"/>
        <w:tblLook w:val="04A0" w:firstRow="1" w:lastRow="0" w:firstColumn="1" w:lastColumn="0" w:noHBand="0" w:noVBand="1"/>
      </w:tblPr>
      <w:tblGrid>
        <w:gridCol w:w="4961"/>
        <w:gridCol w:w="4786"/>
      </w:tblGrid>
      <w:tr w:rsidR="00E41C54" w:rsidRPr="00235D12" w:rsidTr="00D813A8">
        <w:tc>
          <w:tcPr>
            <w:tcW w:w="4961" w:type="dxa"/>
          </w:tcPr>
          <w:p w:rsidR="00E41C54" w:rsidRPr="00235D12" w:rsidRDefault="00E41C54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  <w:r w:rsidRPr="00235D12">
              <w:rPr>
                <w:sz w:val="28"/>
                <w:szCs w:val="28"/>
              </w:rPr>
              <w:t>РАЗРАБОТАНО</w:t>
            </w:r>
          </w:p>
          <w:p w:rsidR="00E41C54" w:rsidRPr="00235D12" w:rsidRDefault="009169CF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Инженер проектировщик</w:t>
            </w:r>
          </w:p>
          <w:p w:rsidR="00E41C54" w:rsidRPr="003723B5" w:rsidRDefault="00E41C54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  <w:r w:rsidRPr="003723B5">
              <w:rPr>
                <w:sz w:val="28"/>
                <w:szCs w:val="28"/>
              </w:rPr>
              <w:t xml:space="preserve">ООО </w:t>
            </w:r>
            <w:r w:rsidR="00EB5238" w:rsidRPr="003723B5">
              <w:rPr>
                <w:sz w:val="28"/>
                <w:szCs w:val="28"/>
              </w:rPr>
              <w:t>«</w:t>
            </w:r>
            <w:r w:rsidR="000510EB" w:rsidRPr="003723B5">
              <w:rPr>
                <w:sz w:val="28"/>
                <w:szCs w:val="28"/>
              </w:rPr>
              <w:t>ИВЦ</w:t>
            </w:r>
            <w:r w:rsidRPr="003723B5">
              <w:rPr>
                <w:sz w:val="28"/>
                <w:szCs w:val="28"/>
              </w:rPr>
              <w:t xml:space="preserve"> </w:t>
            </w:r>
            <w:r w:rsidR="00EB5238" w:rsidRPr="003723B5">
              <w:rPr>
                <w:sz w:val="28"/>
                <w:szCs w:val="28"/>
              </w:rPr>
              <w:t>«</w:t>
            </w:r>
            <w:proofErr w:type="spellStart"/>
            <w:r w:rsidRPr="003723B5">
              <w:rPr>
                <w:sz w:val="28"/>
                <w:szCs w:val="28"/>
              </w:rPr>
              <w:t>Энергоактив</w:t>
            </w:r>
            <w:proofErr w:type="spellEnd"/>
            <w:r w:rsidR="00EB5238" w:rsidRPr="003723B5">
              <w:rPr>
                <w:sz w:val="28"/>
                <w:szCs w:val="28"/>
              </w:rPr>
              <w:t>»</w:t>
            </w:r>
          </w:p>
          <w:p w:rsidR="00E41C54" w:rsidRPr="00235D12" w:rsidRDefault="00966C8B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u w:val="single"/>
              </w:rPr>
              <w:t xml:space="preserve">                  </w:t>
            </w:r>
            <w:r w:rsidR="00E41C54" w:rsidRPr="003723B5">
              <w:rPr>
                <w:sz w:val="28"/>
                <w:szCs w:val="28"/>
                <w:u w:val="single"/>
              </w:rPr>
              <w:t xml:space="preserve"> </w:t>
            </w:r>
            <w:r w:rsidR="00E41C54" w:rsidRPr="003723B5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А.А.</w:t>
            </w:r>
            <w:r w:rsidR="00BA7364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Дюжикова</w:t>
            </w:r>
            <w:r w:rsidR="00E41C54" w:rsidRPr="002813B6">
              <w:rPr>
                <w:sz w:val="28"/>
                <w:szCs w:val="28"/>
              </w:rPr>
              <w:t>/</w:t>
            </w:r>
          </w:p>
          <w:p w:rsidR="00E41C54" w:rsidRPr="00235D12" w:rsidRDefault="00E41C54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E41C54" w:rsidRPr="00235D12" w:rsidRDefault="00E41C54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  <w:r w:rsidRPr="00235D12">
              <w:rPr>
                <w:sz w:val="28"/>
                <w:szCs w:val="28"/>
              </w:rPr>
              <w:t>СОГЛАСОВАНО</w:t>
            </w:r>
          </w:p>
          <w:p w:rsidR="00E41C54" w:rsidRPr="00235D12" w:rsidRDefault="00E41C54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  <w:r w:rsidRPr="00235D12">
              <w:rPr>
                <w:sz w:val="28"/>
                <w:szCs w:val="28"/>
              </w:rPr>
              <w:t>Генеральный директор</w:t>
            </w:r>
          </w:p>
          <w:p w:rsidR="00E41C54" w:rsidRPr="00235D12" w:rsidRDefault="00E41C54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  <w:r w:rsidRPr="00235D12">
              <w:rPr>
                <w:sz w:val="28"/>
                <w:szCs w:val="28"/>
              </w:rPr>
              <w:t xml:space="preserve">ООО </w:t>
            </w:r>
            <w:r w:rsidR="00EB5238">
              <w:rPr>
                <w:sz w:val="28"/>
                <w:szCs w:val="28"/>
              </w:rPr>
              <w:t>«</w:t>
            </w:r>
            <w:r w:rsidR="005E5212">
              <w:rPr>
                <w:sz w:val="28"/>
                <w:szCs w:val="28"/>
              </w:rPr>
              <w:t>ИВЦ</w:t>
            </w:r>
            <w:r w:rsidRPr="00235D12">
              <w:rPr>
                <w:sz w:val="28"/>
                <w:szCs w:val="28"/>
              </w:rPr>
              <w:t xml:space="preserve"> </w:t>
            </w:r>
            <w:r w:rsidR="00EB5238">
              <w:rPr>
                <w:sz w:val="28"/>
                <w:szCs w:val="28"/>
              </w:rPr>
              <w:t>«</w:t>
            </w:r>
            <w:proofErr w:type="spellStart"/>
            <w:r w:rsidRPr="00235D12">
              <w:rPr>
                <w:sz w:val="28"/>
                <w:szCs w:val="28"/>
              </w:rPr>
              <w:t>Энергоактив</w:t>
            </w:r>
            <w:proofErr w:type="spellEnd"/>
            <w:r w:rsidR="00EB5238">
              <w:rPr>
                <w:sz w:val="28"/>
                <w:szCs w:val="28"/>
              </w:rPr>
              <w:t>»</w:t>
            </w:r>
          </w:p>
          <w:p w:rsidR="00E41C54" w:rsidRPr="00235D12" w:rsidRDefault="00F200C5" w:rsidP="00E45FC0">
            <w:pPr>
              <w:autoSpaceDE w:val="0"/>
              <w:autoSpaceDN w:val="0"/>
              <w:adjustRightInd w:val="0"/>
              <w:ind w:firstLine="1027"/>
              <w:rPr>
                <w:sz w:val="28"/>
                <w:szCs w:val="28"/>
              </w:rPr>
            </w:pPr>
            <w:r w:rsidRPr="00235D12">
              <w:rPr>
                <w:sz w:val="28"/>
                <w:szCs w:val="28"/>
                <w:u w:val="single"/>
              </w:rPr>
              <w:t xml:space="preserve">                       </w:t>
            </w:r>
            <w:r w:rsidR="002C4D68">
              <w:rPr>
                <w:sz w:val="28"/>
                <w:szCs w:val="28"/>
              </w:rPr>
              <w:t>/</w:t>
            </w:r>
            <w:r w:rsidR="005E5212">
              <w:rPr>
                <w:sz w:val="28"/>
                <w:szCs w:val="28"/>
              </w:rPr>
              <w:t>С</w:t>
            </w:r>
            <w:r w:rsidR="00F8684B">
              <w:rPr>
                <w:sz w:val="28"/>
                <w:szCs w:val="28"/>
              </w:rPr>
              <w:t>.В.</w:t>
            </w:r>
            <w:r w:rsidR="00BA7364">
              <w:rPr>
                <w:sz w:val="28"/>
                <w:szCs w:val="28"/>
              </w:rPr>
              <w:t xml:space="preserve"> </w:t>
            </w:r>
            <w:proofErr w:type="spellStart"/>
            <w:r w:rsidR="005E5212">
              <w:rPr>
                <w:sz w:val="28"/>
                <w:szCs w:val="28"/>
              </w:rPr>
              <w:t>Лопашук</w:t>
            </w:r>
            <w:proofErr w:type="spellEnd"/>
            <w:r w:rsidR="00E41C54" w:rsidRPr="00235D12">
              <w:rPr>
                <w:sz w:val="28"/>
                <w:szCs w:val="28"/>
              </w:rPr>
              <w:t>/</w:t>
            </w:r>
          </w:p>
          <w:p w:rsidR="00E41C54" w:rsidRPr="00235D12" w:rsidRDefault="00E41C54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</w:p>
        </w:tc>
      </w:tr>
    </w:tbl>
    <w:p w:rsidR="00E41C54" w:rsidRDefault="002F22CB" w:rsidP="002F22CB">
      <w:pPr>
        <w:autoSpaceDE w:val="0"/>
        <w:autoSpaceDN w:val="0"/>
        <w:adjustRightInd w:val="0"/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м.п</w:t>
      </w:r>
      <w:proofErr w:type="spellEnd"/>
      <w:r>
        <w:rPr>
          <w:sz w:val="28"/>
          <w:szCs w:val="28"/>
        </w:rPr>
        <w:t>.</w:t>
      </w:r>
    </w:p>
    <w:p w:rsidR="003A719E" w:rsidRDefault="003A719E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3A719E" w:rsidRDefault="003A719E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3A719E" w:rsidRDefault="003A719E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5D65CD" w:rsidRDefault="005D65CD" w:rsidP="00C024E9">
      <w:pPr>
        <w:autoSpaceDE w:val="0"/>
        <w:autoSpaceDN w:val="0"/>
        <w:adjustRightInd w:val="0"/>
        <w:rPr>
          <w:sz w:val="28"/>
          <w:szCs w:val="28"/>
        </w:rPr>
      </w:pPr>
    </w:p>
    <w:p w:rsidR="005D65CD" w:rsidRDefault="005D65CD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6A1363" w:rsidRDefault="006A1363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FC5820" w:rsidRDefault="00E92DF0" w:rsidP="00E45FC0">
      <w:pPr>
        <w:jc w:val="center"/>
        <w:rPr>
          <w:bCs/>
          <w:sz w:val="28"/>
          <w:szCs w:val="28"/>
        </w:rPr>
      </w:pPr>
      <w:r>
        <w:rPr>
          <w:sz w:val="28"/>
          <w:szCs w:val="28"/>
        </w:rPr>
        <w:t>Хабаровск</w:t>
      </w:r>
      <w:r w:rsidR="006D1BA1"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>20</w:t>
      </w:r>
      <w:r w:rsidR="00846690">
        <w:rPr>
          <w:bCs/>
          <w:sz w:val="28"/>
          <w:szCs w:val="28"/>
        </w:rPr>
        <w:t>2</w:t>
      </w:r>
      <w:r w:rsidR="00054F4F">
        <w:rPr>
          <w:bCs/>
          <w:sz w:val="28"/>
          <w:szCs w:val="28"/>
        </w:rPr>
        <w:t>5</w:t>
      </w:r>
      <w:r w:rsidR="00FC5820" w:rsidRPr="001C522B">
        <w:rPr>
          <w:bCs/>
          <w:sz w:val="28"/>
          <w:szCs w:val="28"/>
        </w:rPr>
        <w:t xml:space="preserve"> г</w:t>
      </w:r>
      <w:r w:rsidR="004F2FBB" w:rsidRPr="001C522B">
        <w:rPr>
          <w:bCs/>
          <w:sz w:val="28"/>
          <w:szCs w:val="28"/>
        </w:rPr>
        <w:t>.</w:t>
      </w:r>
    </w:p>
    <w:p w:rsidR="007D1972" w:rsidRDefault="00E92DF0" w:rsidP="008056F6">
      <w:pPr>
        <w:pStyle w:val="1"/>
      </w:pPr>
      <w:bookmarkStart w:id="1" w:name="_Toc488739824"/>
      <w:bookmarkStart w:id="2" w:name="_Toc192250149"/>
      <w:r>
        <w:lastRenderedPageBreak/>
        <w:t>Содержание</w:t>
      </w:r>
      <w:bookmarkEnd w:id="1"/>
      <w:bookmarkEnd w:id="2"/>
    </w:p>
    <w:sdt>
      <w:sdtPr>
        <w:id w:val="1036310245"/>
        <w:docPartObj>
          <w:docPartGallery w:val="Table of Contents"/>
          <w:docPartUnique/>
        </w:docPartObj>
      </w:sdtPr>
      <w:sdtEndPr>
        <w:rPr>
          <w:b/>
          <w:bCs/>
          <w:sz w:val="28"/>
          <w:szCs w:val="28"/>
        </w:rPr>
      </w:sdtEndPr>
      <w:sdtContent>
        <w:p w:rsidR="006A0A2B" w:rsidRDefault="00E92DF0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E92DF0">
            <w:rPr>
              <w:sz w:val="28"/>
              <w:szCs w:val="28"/>
            </w:rPr>
            <w:fldChar w:fldCharType="begin"/>
          </w:r>
          <w:r w:rsidRPr="00E92DF0">
            <w:rPr>
              <w:sz w:val="28"/>
              <w:szCs w:val="28"/>
            </w:rPr>
            <w:instrText xml:space="preserve"> TOC \o "1-3" \h \z \u </w:instrText>
          </w:r>
          <w:r w:rsidRPr="00E92DF0">
            <w:rPr>
              <w:sz w:val="28"/>
              <w:szCs w:val="28"/>
            </w:rPr>
            <w:fldChar w:fldCharType="separate"/>
          </w:r>
          <w:hyperlink w:anchor="_Toc192250149" w:history="1">
            <w:r w:rsidR="006A0A2B" w:rsidRPr="00A869C5">
              <w:rPr>
                <w:rStyle w:val="af1"/>
                <w:noProof/>
              </w:rPr>
              <w:t>Содержание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_Toc192250149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 w:rsidR="003A3C44">
              <w:rPr>
                <w:noProof/>
                <w:webHidden/>
              </w:rPr>
              <w:t>2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50" w:history="1">
            <w:r w:rsidR="006A0A2B" w:rsidRPr="00A869C5">
              <w:rPr>
                <w:rStyle w:val="af1"/>
                <w:noProof/>
              </w:rPr>
              <w:t>Введение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_Toc192250150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51" w:history="1">
            <w:r w:rsidR="006A0A2B" w:rsidRPr="00A869C5">
              <w:rPr>
                <w:rStyle w:val="af1"/>
                <w:noProof/>
              </w:rPr>
              <w:t>Термины и определения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_Toc192250151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52" w:history="1">
            <w:r w:rsidR="006A0A2B" w:rsidRPr="00A869C5">
              <w:rPr>
                <w:rStyle w:val="af1"/>
                <w:noProof/>
              </w:rPr>
              <w:t>Общие сведения о системе теплоснабжения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_Toc192250152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53" w:history="1">
            <w:r w:rsidR="006A0A2B" w:rsidRPr="00A869C5">
              <w:rPr>
                <w:rStyle w:val="af1"/>
                <w:noProof/>
              </w:rPr>
              <w:t>Раздел 1. Показатели существующего и перспективного спроса на тепловую энергию (мощность) и теплоноситель в установленных границах территории поселения, муниципального округа, городского округа, города федерального значения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_Toc192250153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54" w:history="1">
            <w:r w:rsidR="006A0A2B" w:rsidRPr="00A869C5">
              <w:rPr>
                <w:rStyle w:val="af1"/>
                <w:noProof/>
              </w:rPr>
              <w:t>1.1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_Toc192250154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55" w:history="1">
            <w:r w:rsidR="006A0A2B" w:rsidRPr="00A869C5">
              <w:rPr>
                <w:rStyle w:val="af1"/>
                <w:noProof/>
              </w:rPr>
              <w:t>1.2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_Toc192250155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56" w:history="1">
            <w:r w:rsidR="006A0A2B" w:rsidRPr="00A869C5">
              <w:rPr>
                <w:rStyle w:val="af1"/>
                <w:noProof/>
              </w:rPr>
              <w:t>1.3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_Toc192250156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57" w:history="1">
            <w:r w:rsidR="006A0A2B" w:rsidRPr="00A869C5">
              <w:rPr>
                <w:rStyle w:val="af1"/>
                <w:noProof/>
              </w:rPr>
              <w:t>1.4 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муниципальному округу, городскому округу, городу федерального значения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_Toc192250157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58" w:history="1">
            <w:r w:rsidR="006A0A2B" w:rsidRPr="00A869C5">
              <w:rPr>
                <w:rStyle w:val="af1"/>
                <w:noProof/>
              </w:rPr>
              <w:t>Раздел 2. Существующие и перспективные балансы тепловой мощности источников тепловой энергии и тепловой нагрузки потребителей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_Toc192250158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59" w:history="1">
            <w:r w:rsidR="006A0A2B" w:rsidRPr="00A869C5">
              <w:rPr>
                <w:rStyle w:val="af1"/>
                <w:noProof/>
              </w:rPr>
              <w:t>2.1 Описание существующих и перспективных зон действия систем теплоснабжения и источников тепловой энергии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_Toc192250159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60" w:history="1">
            <w:r w:rsidR="006A0A2B" w:rsidRPr="00A869C5">
              <w:rPr>
                <w:rStyle w:val="af1"/>
                <w:noProof/>
              </w:rPr>
              <w:t>2.2 Описание существующих и перспективных зон действия индивидуальных источников тепловой энергии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_Toc192250160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61" w:history="1">
            <w:r w:rsidR="006A0A2B" w:rsidRPr="00A869C5">
              <w:rPr>
                <w:rStyle w:val="af1"/>
                <w:noProof/>
              </w:rPr>
              <w:t>2.3 Существующие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_Toc192250161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62" w:history="1">
            <w:r w:rsidR="006A0A2B" w:rsidRPr="00A869C5">
              <w:rPr>
                <w:rStyle w:val="af1"/>
                <w:noProof/>
              </w:rPr>
              <w:t>2.3.1 Существующие и перспективные значения установленной тепловой мощности основного оборудования источника (источников) тепловой энергии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_Toc192250162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63" w:history="1">
            <w:r w:rsidR="006A0A2B" w:rsidRPr="00A869C5">
              <w:rPr>
                <w:rStyle w:val="af1"/>
                <w:noProof/>
              </w:rPr>
              <w:t>2.3.2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_Toc192250163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34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64" w:history="1">
            <w:r w:rsidR="006A0A2B" w:rsidRPr="00A869C5">
              <w:rPr>
                <w:rStyle w:val="af1"/>
                <w:noProof/>
              </w:rPr>
              <w:t>2.3.3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_Toc192250164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65" w:history="1">
            <w:r w:rsidR="006A0A2B" w:rsidRPr="00A869C5">
              <w:rPr>
                <w:rStyle w:val="af1"/>
                <w:noProof/>
              </w:rPr>
              <w:t>2.3.4 Значение существующей и перспективной тепловой мощности источников тепловой энергии нетто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_Toc192250165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66" w:history="1">
            <w:r w:rsidR="006A0A2B" w:rsidRPr="00A869C5">
              <w:rPr>
                <w:rStyle w:val="af1"/>
                <w:noProof/>
              </w:rPr>
              <w:t>2.3.5 Значение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_Toc192250166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67" w:history="1">
            <w:r w:rsidR="006A0A2B" w:rsidRPr="00A869C5">
              <w:rPr>
                <w:rStyle w:val="af1"/>
                <w:noProof/>
              </w:rPr>
              <w:t>2.3.6 Затраты существующей и перспективной тепловой мощности на хозяйственные нужды теплоснабжающей (теплосетевой) организации в отношении тепловых сетей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_Toc192250167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68" w:history="1">
            <w:r w:rsidR="006A0A2B" w:rsidRPr="00A869C5">
              <w:rPr>
                <w:rStyle w:val="af1"/>
                <w:noProof/>
              </w:rPr>
              <w:t>2.3.7 Значение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_Toc192250168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40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69" w:history="1">
            <w:r w:rsidR="006A0A2B" w:rsidRPr="00A869C5">
              <w:rPr>
                <w:rStyle w:val="af1"/>
                <w:noProof/>
              </w:rPr>
              <w:t>2.3.8 Значения существующей и перспективной тепловой нагрузки потребителей, устанавливаемые с учетом расчетной тепловой нагрузки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_Toc192250169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40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70" w:history="1">
            <w:r w:rsidR="006A0A2B" w:rsidRPr="00A869C5">
              <w:rPr>
                <w:rStyle w:val="af1"/>
                <w:noProof/>
              </w:rPr>
              <w:t>2.4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муниципальных округов, городских округов либо в границах городского округа (муниципального округа, 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муниципального округа, городского округа, города федерального значения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_Toc192250170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71" w:history="1">
            <w:r w:rsidR="006A0A2B" w:rsidRPr="00A869C5">
              <w:rPr>
                <w:rStyle w:val="af1"/>
                <w:noProof/>
              </w:rPr>
              <w:t>2.5 Радиус эффективного теплоснабжения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_Toc192250171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72" w:history="1">
            <w:r w:rsidR="006A0A2B" w:rsidRPr="00A869C5">
              <w:rPr>
                <w:rStyle w:val="af1"/>
                <w:noProof/>
              </w:rPr>
              <w:t>Раздел 3. Существующие и перспективные балансы теплоносителя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_Toc192250172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42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73" w:history="1">
            <w:r w:rsidR="006A0A2B" w:rsidRPr="00A869C5">
              <w:rPr>
                <w:rStyle w:val="af1"/>
                <w:noProof/>
              </w:rPr>
              <w:t>3.1.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_Toc192250173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42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74" w:history="1">
            <w:r w:rsidR="006A0A2B" w:rsidRPr="00A869C5">
              <w:rPr>
                <w:rStyle w:val="af1"/>
                <w:noProof/>
              </w:rPr>
              <w:t>3.2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_Toc192250174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42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75" w:history="1">
            <w:r w:rsidR="006A0A2B" w:rsidRPr="00A869C5">
              <w:rPr>
                <w:rStyle w:val="af1"/>
                <w:noProof/>
              </w:rPr>
              <w:t>Раздел 4. Основные положения мастер-плана развития систем теплоснабжения поселения, муниципального округа, городского округа, города федерального значения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_Toc192250175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76" w:history="1">
            <w:r w:rsidR="006A0A2B" w:rsidRPr="00A869C5">
              <w:rPr>
                <w:rStyle w:val="af1"/>
                <w:noProof/>
              </w:rPr>
              <w:t>4.1 Описание сценариев развития теплоснабжения поселения, муниципального округа, городского округа, города федерального значения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_Toc192250176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44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77" w:history="1">
            <w:r w:rsidR="006A0A2B" w:rsidRPr="00A869C5">
              <w:rPr>
                <w:rStyle w:val="af1"/>
                <w:noProof/>
              </w:rPr>
              <w:t>4.2 Обоснование выбора приоритетного сценария развития теплоснабжения поселения, муниципального округа, городского округа, города федерального значения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_Toc192250177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44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78" w:history="1">
            <w:r w:rsidR="006A0A2B" w:rsidRPr="00A869C5">
              <w:rPr>
                <w:rStyle w:val="af1"/>
                <w:noProof/>
              </w:rPr>
              <w:t>Раздел 5. Предложения по строительству, реконструкции, техническому перевооружению и (или) модернизации источников тепловой энергии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_Toc192250178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44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79" w:history="1">
            <w:r w:rsidR="006A0A2B" w:rsidRPr="00A869C5">
              <w:rPr>
                <w:rStyle w:val="af1"/>
                <w:noProof/>
              </w:rPr>
              <w:t>5.1 Предложения по строительству источников тепловой энергии, обеспечивающих перспективную тепловую нагрузку на осваиваемых территориях поселения, муниципального округа, 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и радиуса эффективного теплоснабжения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_Toc192250179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80" w:history="1">
            <w:r w:rsidR="006A0A2B" w:rsidRPr="00A869C5">
              <w:rPr>
                <w:rStyle w:val="af1"/>
                <w:noProof/>
              </w:rPr>
              <w:t>5.2.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_Toc192250180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81" w:history="1">
            <w:r w:rsidR="006A0A2B" w:rsidRPr="00A869C5">
              <w:rPr>
                <w:rStyle w:val="af1"/>
                <w:noProof/>
              </w:rPr>
              <w:t>5.3 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_Toc192250181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82" w:history="1">
            <w:r w:rsidR="006A0A2B" w:rsidRPr="00A869C5">
              <w:rPr>
                <w:rStyle w:val="af1"/>
                <w:noProof/>
              </w:rPr>
              <w:t>5.4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_Toc192250182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83" w:history="1">
            <w:r w:rsidR="006A0A2B" w:rsidRPr="00A869C5">
              <w:rPr>
                <w:rStyle w:val="af1"/>
                <w:noProof/>
              </w:rPr>
              <w:t>5.5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_Toc192250183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84" w:history="1">
            <w:r w:rsidR="006A0A2B" w:rsidRPr="00A869C5">
              <w:rPr>
                <w:rStyle w:val="af1"/>
                <w:noProof/>
              </w:rPr>
              <w:t>5.6 Меры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_Toc192250184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85" w:history="1">
            <w:r w:rsidR="006A0A2B" w:rsidRPr="00A869C5">
              <w:rPr>
                <w:rStyle w:val="af1"/>
                <w:noProof/>
              </w:rPr>
              <w:t>5.7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_Toc192250185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46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86" w:history="1">
            <w:r w:rsidR="006A0A2B" w:rsidRPr="00A869C5">
              <w:rPr>
                <w:rStyle w:val="af1"/>
                <w:noProof/>
              </w:rPr>
              <w:t>5.8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_Toc192250186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46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87" w:history="1">
            <w:r w:rsidR="006A0A2B" w:rsidRPr="00A869C5">
              <w:rPr>
                <w:rStyle w:val="af1"/>
                <w:noProof/>
              </w:rPr>
              <w:t>5.9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_Toc192250187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48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88" w:history="1">
            <w:r w:rsidR="006A0A2B" w:rsidRPr="00A869C5">
              <w:rPr>
                <w:rStyle w:val="af1"/>
                <w:noProof/>
              </w:rPr>
              <w:t>5.10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_Toc192250188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56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89" w:history="1">
            <w:r w:rsidR="006A0A2B" w:rsidRPr="00A869C5">
              <w:rPr>
                <w:rStyle w:val="af1"/>
                <w:noProof/>
              </w:rPr>
              <w:t>Раздел 6. Предложения по строительству, реконструкции и (или) модернизации тепловых сетей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_Toc192250189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90" w:history="1">
            <w:r w:rsidR="006A0A2B" w:rsidRPr="00A869C5">
              <w:rPr>
                <w:rStyle w:val="af1"/>
                <w:noProof/>
              </w:rPr>
              <w:t>6.1 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_Toc192250190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91" w:history="1">
            <w:r w:rsidR="006A0A2B" w:rsidRPr="00A869C5">
              <w:rPr>
                <w:rStyle w:val="af1"/>
                <w:noProof/>
              </w:rPr>
              <w:t>6.2 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муниципального округа, городского округа, города федерального значения под жилищную, комплексную или производственную застройку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_Toc192250191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92" w:history="1">
            <w:r w:rsidR="006A0A2B" w:rsidRPr="00A869C5">
              <w:rPr>
                <w:rStyle w:val="af1"/>
                <w:noProof/>
              </w:rPr>
              <w:t>6.3 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_Toc192250192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93" w:history="1">
            <w:r w:rsidR="006A0A2B" w:rsidRPr="00A869C5">
              <w:rPr>
                <w:rStyle w:val="af1"/>
                <w:noProof/>
              </w:rPr>
              <w:t>6.4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_Toc192250193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94" w:history="1">
            <w:r w:rsidR="006A0A2B" w:rsidRPr="00A869C5">
              <w:rPr>
                <w:rStyle w:val="af1"/>
                <w:noProof/>
              </w:rPr>
              <w:t>6.5 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_Toc192250194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95" w:history="1">
            <w:r w:rsidR="006A0A2B" w:rsidRPr="00A869C5">
              <w:rPr>
                <w:rStyle w:val="af1"/>
                <w:noProof/>
              </w:rPr>
              <w:t>Раздел 7. Предложения по переводу открытых систем теплоснабжения (горячего водоснабжения) в закрытые системы горячего водоснабжения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_Toc192250195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58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96" w:history="1">
            <w:r w:rsidR="006A0A2B" w:rsidRPr="00A869C5">
              <w:rPr>
                <w:rStyle w:val="af1"/>
                <w:noProof/>
              </w:rPr>
              <w:t>7.1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_Toc192250196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58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97" w:history="1">
            <w:r w:rsidR="006A0A2B" w:rsidRPr="00A869C5">
              <w:rPr>
                <w:rStyle w:val="af1"/>
                <w:noProof/>
              </w:rPr>
              <w:t>7.2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_Toc192250197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58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98" w:history="1">
            <w:r w:rsidR="006A0A2B" w:rsidRPr="00A869C5">
              <w:rPr>
                <w:rStyle w:val="af1"/>
                <w:noProof/>
              </w:rPr>
              <w:t>Раздел 8. Перспективные топливные балансы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_Toc192250198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59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199" w:history="1">
            <w:r w:rsidR="006A0A2B" w:rsidRPr="00A869C5">
              <w:rPr>
                <w:rStyle w:val="af1"/>
                <w:noProof/>
              </w:rPr>
              <w:t>8.1 Перспективные топливные балансы для каждого источника тепловой энергии по видам основного, резервного и аварийного топлива на каждом этапе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_Toc192250199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59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00" w:history="1">
            <w:r w:rsidR="006A0A2B" w:rsidRPr="00A869C5">
              <w:rPr>
                <w:rStyle w:val="af1"/>
                <w:noProof/>
              </w:rPr>
              <w:t>8.3 Виды топлива, их доля и значения низшей теплоты сгорания топлива, используемые для производства тепловой энергии по каждой системе теплоснабжения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_Toc192250200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61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01" w:history="1">
            <w:r w:rsidR="006A0A2B" w:rsidRPr="00A869C5">
              <w:rPr>
                <w:rStyle w:val="af1"/>
                <w:noProof/>
              </w:rPr>
              <w:t>8.4 Преобладающий в поселении, муниципальном округе,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_Toc192250201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61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02" w:history="1">
            <w:r w:rsidR="006A0A2B" w:rsidRPr="00A869C5">
              <w:rPr>
                <w:rStyle w:val="af1"/>
                <w:noProof/>
              </w:rPr>
              <w:t>8.5 Приоритетное направление развития топливного баланса поселения, муниципального округа, городского округа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_Toc192250202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62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03" w:history="1">
            <w:r w:rsidR="006A0A2B" w:rsidRPr="00A869C5">
              <w:rPr>
                <w:rStyle w:val="af1"/>
                <w:noProof/>
              </w:rPr>
              <w:t>Раздел 9. Инвестиции в строительство, реконструкцию, техническое перевооружение и (или) модернизацию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_Toc192250203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63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04" w:history="1">
            <w:r w:rsidR="006A0A2B" w:rsidRPr="00A869C5">
              <w:rPr>
                <w:rStyle w:val="af1"/>
                <w:noProof/>
              </w:rPr>
              <w:t>9.1 Предложения по величине необходимых инвестиций в строительство, реконструкцию, техническое перевооружение и (или) модернизацию источников тепловой энергии на каждом этапе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_Toc192250204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63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05" w:history="1">
            <w:r w:rsidR="006A0A2B" w:rsidRPr="00A869C5">
              <w:rPr>
                <w:rStyle w:val="af1"/>
                <w:noProof/>
              </w:rPr>
              <w:t>9.3 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_Toc192250205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06" w:history="1">
            <w:r w:rsidR="006A0A2B" w:rsidRPr="00A869C5">
              <w:rPr>
                <w:rStyle w:val="af1"/>
                <w:noProof/>
              </w:rPr>
              <w:t>9.4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_Toc192250206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07" w:history="1">
            <w:r w:rsidR="006A0A2B" w:rsidRPr="00A869C5">
              <w:rPr>
                <w:rStyle w:val="af1"/>
                <w:noProof/>
              </w:rPr>
              <w:t>9.5 Оценка эффективности инвестиций по отдельным предложениям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_Toc192250207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08" w:history="1">
            <w:r w:rsidR="006A0A2B" w:rsidRPr="00A869C5">
              <w:rPr>
                <w:rStyle w:val="af1"/>
                <w:noProof/>
              </w:rPr>
              <w:t>9.6 Величина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_Toc192250208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68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09" w:history="1">
            <w:r w:rsidR="006A0A2B" w:rsidRPr="00A869C5">
              <w:rPr>
                <w:rStyle w:val="af1"/>
                <w:noProof/>
              </w:rPr>
              <w:t>Раздел 10. Решение о присвоении статуса единой теплоснабжающей организации (организациям)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_Toc192250209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10" w:history="1">
            <w:r w:rsidR="006A0A2B" w:rsidRPr="00A869C5">
              <w:rPr>
                <w:rStyle w:val="af1"/>
                <w:noProof/>
              </w:rPr>
              <w:t>10.1 Решение о присвоении статуса единой теплоснабжающей организации (организациям)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_Toc192250210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11" w:history="1">
            <w:r w:rsidR="006A0A2B" w:rsidRPr="00A869C5">
              <w:rPr>
                <w:rStyle w:val="af1"/>
                <w:noProof/>
              </w:rPr>
              <w:t>10.2 Реестр зон деятельности единой теплоснабжающей организации (организаций)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_Toc192250211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12" w:history="1">
            <w:r w:rsidR="006A0A2B" w:rsidRPr="00A869C5">
              <w:rPr>
                <w:rStyle w:val="af1"/>
                <w:noProof/>
              </w:rPr>
              <w:t>10.3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_Toc192250212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70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13" w:history="1">
            <w:r w:rsidR="006A0A2B" w:rsidRPr="00A869C5">
              <w:rPr>
                <w:rStyle w:val="af1"/>
                <w:noProof/>
              </w:rPr>
              <w:t>10.4 Информацию о поданных теплоснабжающими организациями заявках на присвоение статуса единой теплоснабжающей организации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_Toc192250213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14" w:history="1">
            <w:r w:rsidR="006A0A2B" w:rsidRPr="00A869C5">
              <w:rPr>
                <w:rStyle w:val="af1"/>
                <w:noProof/>
              </w:rPr>
              <w:t>10.5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муниципального округа, городского округа, города федерального значения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_Toc192250214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15" w:history="1">
            <w:r w:rsidR="006A0A2B" w:rsidRPr="00A869C5">
              <w:rPr>
                <w:rStyle w:val="af1"/>
                <w:noProof/>
              </w:rPr>
              <w:t>Раздел 11. Решения о распределении тепловой нагрузки между источниками тепловой энергии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_Toc192250215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72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16" w:history="1">
            <w:r w:rsidR="006A0A2B" w:rsidRPr="00A869C5">
              <w:rPr>
                <w:rStyle w:val="af1"/>
                <w:noProof/>
              </w:rPr>
              <w:t>Раздел 12. Решение по бесхозяйным тепловым сетям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_Toc192250216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73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17" w:history="1">
            <w:r w:rsidR="006A0A2B" w:rsidRPr="00A869C5">
              <w:rPr>
                <w:rStyle w:val="af1"/>
                <w:noProof/>
              </w:rPr>
              <w:t>Раздел 13.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муниципального округа, городского округа, города федерального значения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_Toc192250217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74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18" w:history="1">
            <w:r w:rsidR="006A0A2B" w:rsidRPr="00A869C5">
              <w:rPr>
                <w:rStyle w:val="af1"/>
                <w:noProof/>
              </w:rPr>
              <w:t>13.1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_Toc192250218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74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19" w:history="1">
            <w:r w:rsidR="006A0A2B" w:rsidRPr="00A869C5">
              <w:rPr>
                <w:rStyle w:val="af1"/>
                <w:noProof/>
              </w:rPr>
              <w:t>13.2 Описание проблем организации газоснабжения источников тепловой энергии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_Toc192250219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74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20" w:history="1">
            <w:r w:rsidR="006A0A2B" w:rsidRPr="00A869C5">
              <w:rPr>
                <w:rStyle w:val="af1"/>
                <w:noProof/>
              </w:rPr>
              <w:t>13.3 Предложения по корректировке,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_Toc192250220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74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21" w:history="1">
            <w:r w:rsidR="006A0A2B" w:rsidRPr="00A869C5">
              <w:rPr>
                <w:rStyle w:val="af1"/>
                <w:noProof/>
              </w:rPr>
              <w:t xml:space="preserve">13.4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 и (или) модернизации, выводе из эксплуатации источников тепловой энергии и генерирующих объектов, включая входящее в их состав оборудование, </w:t>
            </w:r>
            <w:r w:rsidR="006A0A2B" w:rsidRPr="00A869C5">
              <w:rPr>
                <w:rStyle w:val="af1"/>
                <w:noProof/>
              </w:rPr>
              <w:lastRenderedPageBreak/>
              <w:t>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_Toc192250221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75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22" w:history="1">
            <w:r w:rsidR="006A0A2B" w:rsidRPr="00A869C5">
              <w:rPr>
                <w:rStyle w:val="af1"/>
                <w:noProof/>
              </w:rPr>
              <w:t>13.5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_Toc192250222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75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23" w:history="1">
            <w:r w:rsidR="006A0A2B" w:rsidRPr="00A869C5">
              <w:rPr>
                <w:rStyle w:val="af1"/>
                <w:noProof/>
              </w:rPr>
              <w:t>13.6 Описание решений (вырабатываемых с учетом положений утвержденной схемы водоснабжения поселения, муниципального округа, городского округа) о развитии соответствующей системы водоснабжения в части, относящейся к системам теплоснабжения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_Toc192250223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75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24" w:history="1">
            <w:r w:rsidR="006A0A2B" w:rsidRPr="00A869C5">
              <w:rPr>
                <w:rStyle w:val="af1"/>
                <w:noProof/>
              </w:rPr>
              <w:t>13.7 Предложения по корректировке, утвержденной (разработке) схемы водоснабжения поселения, муниципального округа, городского округа, города федерального значения,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_Toc192250224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75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25" w:history="1">
            <w:r w:rsidR="006A0A2B" w:rsidRPr="00A869C5">
              <w:rPr>
                <w:rStyle w:val="af1"/>
                <w:noProof/>
              </w:rPr>
              <w:t>Раздел 14. Индикаторы развития систем теплоснабжения поселения, муниципального округа, городского округа, города федерального значения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_Toc192250225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76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26" w:history="1">
            <w:r w:rsidR="006A0A2B" w:rsidRPr="00A869C5">
              <w:rPr>
                <w:rStyle w:val="af1"/>
                <w:noProof/>
              </w:rPr>
              <w:t>Раздел 15. Ценовые (тарифные) последствия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_Toc192250226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92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27" w:history="1">
            <w:r w:rsidR="006A0A2B" w:rsidRPr="00A869C5">
              <w:rPr>
                <w:rStyle w:val="af1"/>
                <w:noProof/>
              </w:rPr>
              <w:t>Раздел 16 Обеспечение экологической безопасности теплоснабжения поселения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_Toc192250227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93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28" w:history="1">
            <w:r w:rsidR="006A0A2B" w:rsidRPr="00A869C5">
              <w:rPr>
                <w:rStyle w:val="af1"/>
                <w:noProof/>
              </w:rPr>
              <w:t>16.1. Описание текущего и перспективного объема (массы) выбросов загрязняющих веществ в атмосферный воздух, сбросов загрязняющих веществ на водосборные площади, в поверхностные и подземные водные объекты, размещения отходов производства, образующихся на стационарных объектах производства тепловой энергии (мощности), в том числе функционирующих в режиме комбинированной выработки электрической и тепловой энергии, размещенных на территории поселения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_Toc192250228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93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29" w:history="1">
            <w:r w:rsidR="006A0A2B" w:rsidRPr="00A869C5">
              <w:rPr>
                <w:rStyle w:val="af1"/>
                <w:noProof/>
              </w:rPr>
              <w:t>16.2. Описание текущих и перспективных значений средних за год концентраций вредных (загрязняющих) веществ в приземном слое атмосферного воздуха от выбросов объектов теплоснабжения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_Toc192250229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93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30" w:history="1">
            <w:r w:rsidR="006A0A2B" w:rsidRPr="00A869C5">
              <w:rPr>
                <w:rStyle w:val="af1"/>
                <w:noProof/>
              </w:rPr>
              <w:t>16.3. Описание текущих и перспективных значений максимальных разовых концентраций вредных (загрязняющих) веществ в приземном слое атмосферного воздуха от выбросов объектов теплоснабжения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_Toc192250230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93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31" w:history="1">
            <w:r w:rsidR="006A0A2B" w:rsidRPr="00A869C5">
              <w:rPr>
                <w:rStyle w:val="af1"/>
                <w:noProof/>
              </w:rPr>
              <w:t>16.4. Оценку снижения объема (массы) выбросов вредных (загрязняющих) веществ в атмосферный воздух и размещения отходов производства за счет перераспределения тепловой нагрузки от котельных на источники с комбинированной выработкой электрической и тепловой энергии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_Toc192250231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93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32" w:history="1">
            <w:r w:rsidR="006A0A2B" w:rsidRPr="00A869C5">
              <w:rPr>
                <w:rStyle w:val="af1"/>
                <w:noProof/>
              </w:rPr>
              <w:t>16.5. Предложения по снижению объема (массы) выбросов вредных (загрязняющих) веществ в атмосферный воздух, сбросов вредных (загрязняющих) веществ на водосборные площади, в поверхностные и подземные водные объекты, и минимизации воздействий на окружающую среду от размещения отходов производства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_Toc192250232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94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>
          <w:pPr>
            <w:pStyle w:val="22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33" w:history="1">
            <w:r w:rsidR="006A0A2B" w:rsidRPr="00A869C5">
              <w:rPr>
                <w:rStyle w:val="af1"/>
                <w:noProof/>
              </w:rPr>
              <w:t>16.6. Предложения по величине необходимых инвестиций для снижения выбросов вредных (загрязняющих) веществ в атмосферный воздух, сброса вредных (загрязняющих) веществ на водосборные площади, в поверхностные и подземные водные объекты, минимизации воздействий на окружающую среду от размещения отходов производства.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_Toc192250233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94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6A0A2B" w:rsidRDefault="003A3C44" w:rsidP="006A0A2B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234" w:history="1">
            <w:r w:rsidR="006A0A2B" w:rsidRPr="00A869C5">
              <w:rPr>
                <w:rStyle w:val="af1"/>
                <w:noProof/>
              </w:rPr>
              <w:t>Раздел 17 Заключение</w:t>
            </w:r>
            <w:r w:rsidR="006A0A2B">
              <w:rPr>
                <w:noProof/>
                <w:webHidden/>
              </w:rPr>
              <w:tab/>
            </w:r>
            <w:r w:rsidR="006A0A2B">
              <w:rPr>
                <w:noProof/>
                <w:webHidden/>
              </w:rPr>
              <w:fldChar w:fldCharType="begin"/>
            </w:r>
            <w:r w:rsidR="006A0A2B">
              <w:rPr>
                <w:noProof/>
                <w:webHidden/>
              </w:rPr>
              <w:instrText xml:space="preserve"> PAGEREF _Toc192250234 \h </w:instrText>
            </w:r>
            <w:r w:rsidR="006A0A2B">
              <w:rPr>
                <w:noProof/>
                <w:webHidden/>
              </w:rPr>
            </w:r>
            <w:r w:rsidR="006A0A2B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95</w:t>
            </w:r>
            <w:r w:rsidR="006A0A2B">
              <w:rPr>
                <w:noProof/>
                <w:webHidden/>
              </w:rPr>
              <w:fldChar w:fldCharType="end"/>
            </w:r>
          </w:hyperlink>
        </w:p>
        <w:p w:rsidR="00E92DF0" w:rsidRPr="00E92DF0" w:rsidRDefault="00E92DF0" w:rsidP="00E92DF0">
          <w:pPr>
            <w:spacing w:line="276" w:lineRule="auto"/>
            <w:rPr>
              <w:sz w:val="28"/>
              <w:szCs w:val="28"/>
            </w:rPr>
          </w:pPr>
          <w:r w:rsidRPr="00E92DF0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E92DF0" w:rsidRDefault="00E92DF0" w:rsidP="00E92DF0"/>
    <w:p w:rsidR="00E92DF0" w:rsidRPr="00E92DF0" w:rsidRDefault="00E92DF0" w:rsidP="00E92DF0"/>
    <w:p w:rsidR="00A13472" w:rsidRPr="00E92DF0" w:rsidRDefault="00A13472" w:rsidP="00E45FC0">
      <w:pPr>
        <w:spacing w:line="360" w:lineRule="auto"/>
        <w:rPr>
          <w:b/>
          <w:sz w:val="28"/>
          <w:szCs w:val="28"/>
        </w:rPr>
        <w:sectPr w:rsidR="00A13472" w:rsidRPr="00E92DF0" w:rsidSect="00F06B65">
          <w:headerReference w:type="even" r:id="rId8"/>
          <w:headerReference w:type="default" r:id="rId9"/>
          <w:footerReference w:type="default" r:id="rId10"/>
          <w:headerReference w:type="first" r:id="rId11"/>
          <w:pgSz w:w="11906" w:h="16838"/>
          <w:pgMar w:top="567" w:right="567" w:bottom="397" w:left="1134" w:header="283" w:footer="283" w:gutter="0"/>
          <w:pgNumType w:start="1"/>
          <w:cols w:space="708"/>
          <w:titlePg/>
          <w:docGrid w:linePitch="360"/>
        </w:sectPr>
      </w:pPr>
    </w:p>
    <w:p w:rsidR="00735E1A" w:rsidRDefault="00735E1A" w:rsidP="008056F6">
      <w:pPr>
        <w:pStyle w:val="1"/>
      </w:pPr>
      <w:bookmarkStart w:id="3" w:name="_Toc192250150"/>
      <w:r>
        <w:lastRenderedPageBreak/>
        <w:t>В</w:t>
      </w:r>
      <w:r w:rsidRPr="00F52B8D">
        <w:t>ведение</w:t>
      </w:r>
      <w:bookmarkEnd w:id="3"/>
    </w:p>
    <w:p w:rsidR="00F52B8D" w:rsidRPr="001058B1" w:rsidRDefault="00F52B8D" w:rsidP="00B86EF9">
      <w:pPr>
        <w:pStyle w:val="af3"/>
        <w:spacing w:line="326" w:lineRule="auto"/>
      </w:pPr>
      <w:r w:rsidRPr="001058B1">
        <w:t>Разработка схем</w:t>
      </w:r>
      <w:r>
        <w:t>ы</w:t>
      </w:r>
      <w:r w:rsidRPr="001058B1">
        <w:t xml:space="preserve"> теплоснабжения выполнена в соответствии с требованиями Федерального закона от 27.07.2010 года № 190-ФЗ </w:t>
      </w:r>
      <w:r w:rsidR="00EB5238">
        <w:t>«</w:t>
      </w:r>
      <w:r w:rsidRPr="001058B1">
        <w:t>О теплоснабжении</w:t>
      </w:r>
      <w:r w:rsidR="00EB5238">
        <w:t>»</w:t>
      </w:r>
      <w:r w:rsidRPr="001058B1">
        <w:t xml:space="preserve">, Постановления Правительства Российской Федерации от 22.02.2012 года №154 </w:t>
      </w:r>
      <w:r w:rsidR="00EB5238">
        <w:t>«</w:t>
      </w:r>
      <w:r w:rsidRPr="001058B1">
        <w:t>О требованиях к схемам теплоснабжения, порядку их разработки и утверждения</w:t>
      </w:r>
      <w:r w:rsidR="00EB5238">
        <w:t>»</w:t>
      </w:r>
      <w:r w:rsidRPr="001058B1">
        <w:t>.</w:t>
      </w:r>
    </w:p>
    <w:p w:rsidR="00F52B8D" w:rsidRPr="001058B1" w:rsidRDefault="00F52B8D" w:rsidP="00B86EF9">
      <w:pPr>
        <w:pStyle w:val="af3"/>
        <w:spacing w:line="326" w:lineRule="auto"/>
      </w:pPr>
      <w:r w:rsidRPr="001058B1">
        <w:t xml:space="preserve">Схема теплоснабжения разрабатывается в целях удовлетворения спроса на тепловую энергию (мощность) и теплоноситель, обеспечения надежного теплоснабжения наиболее экономичным способом при минимальном воздействии на окружающую среду, а </w:t>
      </w:r>
      <w:r w:rsidR="00646755" w:rsidRPr="001058B1">
        <w:t>также</w:t>
      </w:r>
      <w:r w:rsidRPr="001058B1">
        <w:t xml:space="preserve"> экономического стимулирования развития систем теплоснабжения и внедрения энергосберегающих технологий.</w:t>
      </w:r>
    </w:p>
    <w:p w:rsidR="00F52B8D" w:rsidRPr="001058B1" w:rsidRDefault="00F52B8D" w:rsidP="00B86EF9">
      <w:pPr>
        <w:pStyle w:val="af3"/>
        <w:spacing w:line="326" w:lineRule="auto"/>
      </w:pPr>
      <w:r w:rsidRPr="001058B1">
        <w:t>Схема теплоснабжения разработана на основе следующих принципов:</w:t>
      </w:r>
    </w:p>
    <w:p w:rsidR="00F52B8D" w:rsidRPr="001058B1" w:rsidRDefault="00B2344D" w:rsidP="00B86EF9">
      <w:pPr>
        <w:pStyle w:val="af3"/>
        <w:spacing w:line="326" w:lineRule="auto"/>
      </w:pPr>
      <w:r w:rsidRPr="001058B1">
        <w:t>–</w:t>
      </w:r>
      <w:r w:rsidR="00F52B8D" w:rsidRPr="001058B1">
        <w:t xml:space="preserve"> обеспечение безопасности и надежности теплоснабжения потребителей в соответствии с требованиями технических регламентов;</w:t>
      </w:r>
    </w:p>
    <w:p w:rsidR="00F52B8D" w:rsidRPr="001058B1" w:rsidRDefault="00B2344D" w:rsidP="00B86EF9">
      <w:pPr>
        <w:pStyle w:val="af3"/>
        <w:spacing w:line="326" w:lineRule="auto"/>
      </w:pPr>
      <w:r w:rsidRPr="001058B1">
        <w:t>–</w:t>
      </w:r>
      <w:r w:rsidR="00F52B8D" w:rsidRPr="001058B1">
        <w:t xml:space="preserve"> обеспечение энергетической эффективности теплоснабжения и потребления тепловой энергии с учетом требований, установленных действующими законами;</w:t>
      </w:r>
    </w:p>
    <w:p w:rsidR="00F52B8D" w:rsidRPr="001058B1" w:rsidRDefault="00B2344D" w:rsidP="00B86EF9">
      <w:pPr>
        <w:pStyle w:val="af3"/>
        <w:spacing w:line="326" w:lineRule="auto"/>
      </w:pPr>
      <w:r w:rsidRPr="001058B1">
        <w:t>–</w:t>
      </w:r>
      <w:r w:rsidR="00F52B8D" w:rsidRPr="001058B1">
        <w:t xml:space="preserve"> соблюдение баланса экономич</w:t>
      </w:r>
      <w:r w:rsidR="00F52B8D">
        <w:t xml:space="preserve">еских интересов теплоснабжающих </w:t>
      </w:r>
      <w:r w:rsidR="00F52B8D" w:rsidRPr="001058B1">
        <w:t>организаций и потребителей;</w:t>
      </w:r>
    </w:p>
    <w:p w:rsidR="00F52B8D" w:rsidRPr="001058B1" w:rsidRDefault="00B2344D" w:rsidP="00B86EF9">
      <w:pPr>
        <w:pStyle w:val="af3"/>
        <w:spacing w:line="326" w:lineRule="auto"/>
      </w:pPr>
      <w:r w:rsidRPr="001058B1">
        <w:t>–</w:t>
      </w:r>
      <w:r w:rsidR="00F52B8D" w:rsidRPr="001058B1">
        <w:t xml:space="preserve"> минимизации затрат на теплоснабжение в расчете на каждого потребителя в долгосрочной перспективе;</w:t>
      </w:r>
    </w:p>
    <w:p w:rsidR="00F52B8D" w:rsidRPr="001058B1" w:rsidRDefault="00B2344D" w:rsidP="00B86EF9">
      <w:pPr>
        <w:pStyle w:val="af3"/>
        <w:spacing w:line="326" w:lineRule="auto"/>
      </w:pPr>
      <w:r w:rsidRPr="001058B1">
        <w:t>–</w:t>
      </w:r>
      <w:r w:rsidR="00F52B8D" w:rsidRPr="001058B1">
        <w:t xml:space="preserve"> минимизации вредного воздействия на окружающую среду;</w:t>
      </w:r>
    </w:p>
    <w:p w:rsidR="00F52B8D" w:rsidRPr="001058B1" w:rsidRDefault="00B2344D" w:rsidP="00B86EF9">
      <w:pPr>
        <w:pStyle w:val="af3"/>
        <w:spacing w:line="326" w:lineRule="auto"/>
      </w:pPr>
      <w:r w:rsidRPr="001058B1">
        <w:t>–</w:t>
      </w:r>
      <w:r w:rsidR="00F52B8D" w:rsidRPr="001058B1">
        <w:t xml:space="preserve"> обеспечение не дискриминационных и стабильных условий осуществления предпринимательской деятельности в сфере теплоснабжения;</w:t>
      </w:r>
    </w:p>
    <w:p w:rsidR="00F52B8D" w:rsidRPr="001058B1" w:rsidRDefault="00B2344D" w:rsidP="00B86EF9">
      <w:pPr>
        <w:pStyle w:val="af3"/>
        <w:spacing w:line="326" w:lineRule="auto"/>
      </w:pPr>
      <w:r w:rsidRPr="001058B1">
        <w:t>–</w:t>
      </w:r>
      <w:r w:rsidR="00F52B8D" w:rsidRPr="001058B1">
        <w:t xml:space="preserve"> согласованности схемы теплоснабжения с иными программами развития сетей инженерно-технического обеспечения, а также с программой газификации;</w:t>
      </w:r>
    </w:p>
    <w:p w:rsidR="00F52B8D" w:rsidRPr="001058B1" w:rsidRDefault="00B2344D" w:rsidP="00B86EF9">
      <w:pPr>
        <w:pStyle w:val="af3"/>
        <w:spacing w:line="326" w:lineRule="auto"/>
      </w:pPr>
      <w:r w:rsidRPr="001058B1">
        <w:t>–</w:t>
      </w:r>
      <w:r w:rsidR="00F52B8D" w:rsidRPr="001058B1">
        <w:t xml:space="preserve"> 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капитала.</w:t>
      </w:r>
    </w:p>
    <w:p w:rsidR="00F52B8D" w:rsidRPr="001058B1" w:rsidRDefault="00F52B8D" w:rsidP="00B86EF9">
      <w:pPr>
        <w:pStyle w:val="af3"/>
        <w:spacing w:line="326" w:lineRule="auto"/>
      </w:pPr>
      <w:r w:rsidRPr="001058B1">
        <w:t>Техническая база для разработки схем теплоснабжения</w:t>
      </w:r>
    </w:p>
    <w:p w:rsidR="00F52B8D" w:rsidRPr="001058B1" w:rsidRDefault="00F52882" w:rsidP="00B86EF9">
      <w:pPr>
        <w:pStyle w:val="af3"/>
        <w:spacing w:line="326" w:lineRule="auto"/>
      </w:pPr>
      <w:r>
        <w:t xml:space="preserve">– </w:t>
      </w:r>
      <w:r w:rsidR="00F52B8D" w:rsidRPr="001058B1">
        <w:t xml:space="preserve">генеральный план поселения </w:t>
      </w:r>
      <w:r w:rsidR="00F52B8D">
        <w:t>и</w:t>
      </w:r>
      <w:r w:rsidR="00F52B8D" w:rsidRPr="001058B1">
        <w:t xml:space="preserve"> муниципального </w:t>
      </w:r>
      <w:r w:rsidR="00F52B8D">
        <w:t>района;</w:t>
      </w:r>
    </w:p>
    <w:p w:rsidR="00F52B8D" w:rsidRPr="001058B1" w:rsidRDefault="00F52882" w:rsidP="00B86EF9">
      <w:pPr>
        <w:pStyle w:val="af3"/>
        <w:spacing w:line="326" w:lineRule="auto"/>
      </w:pPr>
      <w:r>
        <w:t xml:space="preserve">– </w:t>
      </w:r>
      <w:r w:rsidR="00F52B8D" w:rsidRPr="001058B1">
        <w:t>эксплуатационная документация (расчетные температурные графики источников тепловой энергии, данные по присоединенным тепловым нагрузкам потребителей тепловой энергии, их видам и т.п.);</w:t>
      </w:r>
    </w:p>
    <w:p w:rsidR="00F52B8D" w:rsidRPr="001058B1" w:rsidRDefault="00F52B8D" w:rsidP="00B86EF9">
      <w:pPr>
        <w:pStyle w:val="af3"/>
        <w:spacing w:line="326" w:lineRule="auto"/>
      </w:pPr>
      <w:r w:rsidRPr="001058B1">
        <w:t>– конструктивные данные по видам прокладки и типам применяемых теплоизоляционных конструкций, сроки эксплуатации тепловых сетей, конфигурация;</w:t>
      </w:r>
    </w:p>
    <w:p w:rsidR="00F52B8D" w:rsidRPr="001058B1" w:rsidRDefault="00F52B8D" w:rsidP="00B86EF9">
      <w:pPr>
        <w:pStyle w:val="af3"/>
        <w:spacing w:line="326" w:lineRule="auto"/>
      </w:pPr>
      <w:r w:rsidRPr="001058B1">
        <w:t>– данные технологического и коммерческого учета потребления топлива, отпуска и потребления тепловой энергии, теплоносителя;</w:t>
      </w:r>
    </w:p>
    <w:p w:rsidR="00F52B8D" w:rsidRPr="001058B1" w:rsidRDefault="00F52B8D" w:rsidP="00B86EF9">
      <w:pPr>
        <w:pStyle w:val="af3"/>
        <w:spacing w:line="326" w:lineRule="auto"/>
      </w:pPr>
      <w:r w:rsidRPr="001058B1">
        <w:t>– документы по хозяйственной и финансовой деятельности (действующие нормативы, тарифы и их составляющие, договора на поставку топливно-энергетических ресурсов (ТЭР) и на пользование тепловой энергией, водой, данные потребления ТЭР на собственные нужды, по потерям ТЭР и т.д.);</w:t>
      </w:r>
    </w:p>
    <w:p w:rsidR="00F52B8D" w:rsidRPr="001058B1" w:rsidRDefault="00F52B8D" w:rsidP="00B86EF9">
      <w:pPr>
        <w:pStyle w:val="af3"/>
        <w:spacing w:line="326" w:lineRule="auto"/>
      </w:pPr>
      <w:r w:rsidRPr="001058B1">
        <w:t>– статистическая отчетность организации о выработке и отпуске тепловой энергии и использовании ТЭР в натуральном и стоимостном выражении.</w:t>
      </w:r>
    </w:p>
    <w:p w:rsidR="00FC5820" w:rsidRPr="00E92DF0" w:rsidRDefault="00E92DF0" w:rsidP="008056F6">
      <w:pPr>
        <w:pStyle w:val="1"/>
      </w:pPr>
      <w:bookmarkStart w:id="4" w:name="_Toc192250151"/>
      <w:r w:rsidRPr="00E92DF0">
        <w:lastRenderedPageBreak/>
        <w:t>Термины и определения</w:t>
      </w:r>
      <w:bookmarkEnd w:id="4"/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тепловая энергия </w:t>
      </w:r>
      <w:r w:rsidRPr="001058B1">
        <w:t>–</w:t>
      </w:r>
      <w:r w:rsidR="00FC5820" w:rsidRPr="00B86EF9">
        <w:t xml:space="preserve"> энергетический ресурс, при потреблении которого изменяются термодинамические параметры теплоносителей (температура, давление);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зона действия системы теплоснабжения </w:t>
      </w:r>
      <w:r w:rsidRPr="001058B1">
        <w:t>–</w:t>
      </w:r>
      <w:r w:rsidR="00FC5820" w:rsidRPr="00B86EF9">
        <w:t xml:space="preserve"> территория поселения, </w:t>
      </w:r>
      <w:r w:rsidR="005A78DD">
        <w:t xml:space="preserve">муниципального округа, </w:t>
      </w:r>
      <w:r w:rsidR="00FC5820" w:rsidRPr="00B86EF9">
        <w:t>городского округа или ее часть, границы которой устанавливаются по наиболее удаленным точкам подключения потребителей к тепловым сетям, входящим в систему теплоснабжения;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источник тепловой энергии </w:t>
      </w:r>
      <w:r w:rsidRPr="001058B1">
        <w:t>–</w:t>
      </w:r>
      <w:r w:rsidR="00FC5820" w:rsidRPr="00B86EF9">
        <w:t xml:space="preserve"> устройство, предназначенное для производства тепловой энергии;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зона действия источника тепловой энергии </w:t>
      </w:r>
      <w:r w:rsidRPr="001058B1">
        <w:t>–</w:t>
      </w:r>
      <w:r w:rsidR="00FC5820" w:rsidRPr="00B86EF9">
        <w:t xml:space="preserve"> территория поселения, городского округа или ее часть, границы которой устанавливаются закрытыми секционирующими задвижками тепловой сети системы теплоснабжения;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установленная мощность источника тепловой энергии – сумма номинальных тепловых мощностей всего принятого по акту ввода в эксплуатацию оборудования, предназначенного для отпуска тепловой энергии потребителям на собственные и хозяйственные нужды;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располагаемая мощность источника тепловой энергии </w:t>
      </w:r>
      <w:r w:rsidRPr="001058B1">
        <w:t>–</w:t>
      </w:r>
      <w:r w:rsidR="00FC5820" w:rsidRPr="00B86EF9">
        <w:t xml:space="preserve"> величина, равная установленной мощности источника тепловой энергии за вычетом объемов мощности, не реализуемой по техническим причинам, в том числе по причине снижения тепловой мощности оборудования в результате эксплуатации на продленном техническом ресурсе (снижение параметров пара перед турбиной, отсутствие рециркуляции в пиковых водогрейных </w:t>
      </w:r>
      <w:proofErr w:type="spellStart"/>
      <w:r w:rsidR="00FC5820" w:rsidRPr="00B86EF9">
        <w:t>котлоагрегатах</w:t>
      </w:r>
      <w:proofErr w:type="spellEnd"/>
      <w:r w:rsidR="00FC5820" w:rsidRPr="00B86EF9">
        <w:t xml:space="preserve"> и др.);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мощность источника тепловой энергии нетто </w:t>
      </w:r>
      <w:r w:rsidRPr="001058B1">
        <w:t>–</w:t>
      </w:r>
      <w:r w:rsidR="00FC5820" w:rsidRPr="00B86EF9">
        <w:t xml:space="preserve"> величина, равная располагаемой мощности источника тепловой энергии за вычетом тепловой нагрузки на собственные и хозяйственные нужды;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</w:t>
      </w:r>
      <w:proofErr w:type="spellStart"/>
      <w:r w:rsidR="00FC5820" w:rsidRPr="00B86EF9">
        <w:t>теплосетевые</w:t>
      </w:r>
      <w:proofErr w:type="spellEnd"/>
      <w:r w:rsidR="00FC5820" w:rsidRPr="00B86EF9">
        <w:t xml:space="preserve"> объекты </w:t>
      </w:r>
      <w:r w:rsidRPr="001058B1">
        <w:t>–</w:t>
      </w:r>
      <w:r w:rsidR="00FC5820" w:rsidRPr="00B86EF9">
        <w:t xml:space="preserve"> объекты, входящие в состав тепловой сети и обеспечивающие передачу тепловой энергии от источника тепловой энергии до </w:t>
      </w:r>
      <w:proofErr w:type="spellStart"/>
      <w:r w:rsidR="00FC5820" w:rsidRPr="00B86EF9">
        <w:t>теплопотребляющих</w:t>
      </w:r>
      <w:proofErr w:type="spellEnd"/>
      <w:r w:rsidR="00FC5820" w:rsidRPr="00B86EF9">
        <w:t xml:space="preserve"> установок потребителей тепловой энергии;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</w:t>
      </w:r>
      <w:proofErr w:type="spellStart"/>
      <w:r w:rsidR="00FC5820" w:rsidRPr="00B86EF9">
        <w:t>теплопотребляющая</w:t>
      </w:r>
      <w:proofErr w:type="spellEnd"/>
      <w:r w:rsidR="00FC5820" w:rsidRPr="00B86EF9">
        <w:t xml:space="preserve"> установка </w:t>
      </w:r>
      <w:r w:rsidRPr="001058B1">
        <w:t>–</w:t>
      </w:r>
      <w:r w:rsidR="00FC5820" w:rsidRPr="00B86EF9">
        <w:t xml:space="preserve"> устройство, предназначенное для использования тепловой энергии, теплоносителя для нужд потребителя тепловой энергии;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тепловая сеть </w:t>
      </w:r>
      <w:r w:rsidRPr="001058B1">
        <w:t>–</w:t>
      </w:r>
      <w:r w:rsidR="00FC5820" w:rsidRPr="00B86EF9">
        <w:t xml:space="preserve"> совокупность устройств (включая центральные тепловые пункты, насосные станции), предназначенных для передачи тепловой энергии, теплоносителя от источников тепловой энергии до </w:t>
      </w:r>
      <w:proofErr w:type="spellStart"/>
      <w:r w:rsidR="00FC5820" w:rsidRPr="00B86EF9">
        <w:t>теплопотребляющих</w:t>
      </w:r>
      <w:proofErr w:type="spellEnd"/>
      <w:r w:rsidR="00FC5820" w:rsidRPr="00B86EF9">
        <w:t xml:space="preserve"> установок;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тепловая мощность (далее </w:t>
      </w:r>
      <w:r w:rsidRPr="001058B1">
        <w:t>–</w:t>
      </w:r>
      <w:r w:rsidR="00FC5820" w:rsidRPr="00B86EF9">
        <w:t xml:space="preserve"> мощность) </w:t>
      </w:r>
      <w:r w:rsidRPr="001058B1">
        <w:t>–</w:t>
      </w:r>
      <w:r w:rsidR="00FC5820" w:rsidRPr="00B86EF9">
        <w:t xml:space="preserve"> количество тепловой энергии, которое может быть произведено и (или) передано по тепловым сетям за единицу времени;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тепловая нагрузка </w:t>
      </w:r>
      <w:r w:rsidRPr="001058B1">
        <w:t>–</w:t>
      </w:r>
      <w:r w:rsidR="00FC5820" w:rsidRPr="00B86EF9">
        <w:t xml:space="preserve"> количество тепловой энергии, которое может быть принято потребителем тепловой энергии за единицу времени;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теплоснабжение </w:t>
      </w:r>
      <w:r w:rsidRPr="001058B1">
        <w:t>–</w:t>
      </w:r>
      <w:r w:rsidR="00FC5820" w:rsidRPr="00B86EF9">
        <w:t xml:space="preserve"> обеспечение потребителей тепловой энергии тепловой энергией, теплоносителем, в том числе поддержание мощности;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потребитель тепловой энергии (далее также </w:t>
      </w:r>
      <w:r w:rsidRPr="001058B1">
        <w:t>–</w:t>
      </w:r>
      <w:r w:rsidR="00FC5820" w:rsidRPr="00B86EF9">
        <w:t xml:space="preserve"> потребитель) </w:t>
      </w:r>
      <w:r w:rsidRPr="001058B1">
        <w:t>–</w:t>
      </w:r>
      <w:r w:rsidR="00FC5820" w:rsidRPr="00B86EF9">
        <w:t xml:space="preserve"> лицо, приобретающее тепловую энергию (мощность), теплоноситель для использования на принадлежащих ему на праве собственности или ином законном основании </w:t>
      </w:r>
      <w:proofErr w:type="spellStart"/>
      <w:r w:rsidR="00FC5820" w:rsidRPr="00B86EF9">
        <w:t>теплопотребляющих</w:t>
      </w:r>
      <w:proofErr w:type="spellEnd"/>
      <w:r w:rsidR="00FC5820" w:rsidRPr="00B86EF9">
        <w:t xml:space="preserve"> установках либо для оказания коммунальных услуг в части горячего водоснабжения и отопления;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lastRenderedPageBreak/>
        <w:t>–</w:t>
      </w:r>
      <w:r w:rsidR="00FC5820" w:rsidRPr="00B86EF9">
        <w:t xml:space="preserve"> инвестиционная программа организации, осуществляющей регулируемые виды деятельности в сфере теплоснабжения, </w:t>
      </w:r>
      <w:r w:rsidRPr="001058B1">
        <w:t>–</w:t>
      </w:r>
      <w:r w:rsidR="00FC5820" w:rsidRPr="00B86EF9">
        <w:t xml:space="preserve"> программа финансирования мероприятий организации, осуществляющей регулируемые виды деятельности в сфере теплоснабжения, по строительству, капитальному ремонту, реконструкции и (или) модернизации источников тепловой энергии и (или) тепловых сетей в целях развития, повышения надежности и энергетической эффективности системы теплоснабжения, подключения </w:t>
      </w:r>
      <w:proofErr w:type="spellStart"/>
      <w:r w:rsidR="00FC5820" w:rsidRPr="00B86EF9">
        <w:t>теплопотребляющих</w:t>
      </w:r>
      <w:proofErr w:type="spellEnd"/>
      <w:r w:rsidR="00FC5820" w:rsidRPr="00B86EF9">
        <w:t xml:space="preserve"> установок потребителей тепловой энергии к системе теплоснабжения;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теплоснабжающая организация </w:t>
      </w:r>
      <w:r w:rsidRPr="001058B1">
        <w:t>–</w:t>
      </w:r>
      <w:r w:rsidR="00FC5820" w:rsidRPr="00B86EF9">
        <w:t xml:space="preserve"> организация, осуществляющая продажу потребителям и (или) теплоснабжающим организациям произведенных или приобретенных тепловой энергии (мощности), теплоносителя и владеющая на праве собственности или ином законном основании источниками тепловой энергии и (или) тепловыми сетями в системе теплоснабжения, посредством которой осуществляется теплоснабжение потребителей тепловой энергии (данное положение применяется к регулированию сходных отношений с участием индивидуальных предпринимателей);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передача тепловой энергии, теплоносителя </w:t>
      </w:r>
      <w:r w:rsidRPr="001058B1">
        <w:t>–</w:t>
      </w:r>
      <w:r w:rsidR="00FC5820" w:rsidRPr="00B86EF9">
        <w:t xml:space="preserve"> совокупность организационно и технологически связанных действий, обеспечивающих поддержание тепловых сетей в состоянии, соответствующем установленным техническими регламентами требованиям, прием, преобразование и доставку тепловой энергии, теплоносителя;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коммерческий учет тепловой энергии, теплоносителя (далее также </w:t>
      </w:r>
      <w:r w:rsidRPr="001058B1">
        <w:t>–</w:t>
      </w:r>
      <w:r w:rsidR="00FC5820" w:rsidRPr="00B86EF9">
        <w:t xml:space="preserve"> коммерческий учет) </w:t>
      </w:r>
      <w:r w:rsidRPr="001058B1">
        <w:t>–</w:t>
      </w:r>
      <w:r w:rsidR="00FC5820" w:rsidRPr="00B86EF9">
        <w:t xml:space="preserve"> установление количества и качества тепловой энергии, теплоносителя, производимых, передаваемых или потребляемых за определенный период, с помощью приборов учета тепловой энергии, теплоносителя (далее </w:t>
      </w:r>
      <w:r w:rsidRPr="001058B1">
        <w:t>–</w:t>
      </w:r>
      <w:r w:rsidR="00FC5820" w:rsidRPr="00B86EF9">
        <w:t xml:space="preserve"> приборы учета) или расчетным путем в целях использования сторонами при расчетах в соответствии с договорами;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система теплоснабжения </w:t>
      </w:r>
      <w:r w:rsidRPr="001058B1">
        <w:t>–</w:t>
      </w:r>
      <w:r w:rsidR="00FC5820" w:rsidRPr="00B86EF9">
        <w:t xml:space="preserve"> совокупность источников тепловой энергии и </w:t>
      </w:r>
      <w:proofErr w:type="spellStart"/>
      <w:r w:rsidR="00FC5820" w:rsidRPr="00B86EF9">
        <w:t>теплопотребляющих</w:t>
      </w:r>
      <w:proofErr w:type="spellEnd"/>
      <w:r w:rsidR="00FC5820" w:rsidRPr="00B86EF9">
        <w:t xml:space="preserve"> установок, технологически соединенных тепловыми сетями;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режим потребления тепловой энергии </w:t>
      </w:r>
      <w:r w:rsidRPr="001058B1">
        <w:t>–</w:t>
      </w:r>
      <w:r w:rsidR="00FC5820" w:rsidRPr="00B86EF9">
        <w:t xml:space="preserve"> процесс потребления тепловой энергии, теплоносителя с соблюдением потребителем тепловой энергии обязательных характеристик этого процесса в соответствии с нормативными правовыми актами, в том числе техническими регламентами, и условиями договора теплоснабжения;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надежность теплоснабжения </w:t>
      </w:r>
      <w:r w:rsidRPr="001058B1">
        <w:t>–</w:t>
      </w:r>
      <w:r w:rsidR="00FC5820" w:rsidRPr="00B86EF9">
        <w:t xml:space="preserve"> характеристика состояния системы теплоснабжения, при котором обеспечиваются качество и безопасность теплоснабжения;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регулируемый вид деятельности в сфере теплоснабжения </w:t>
      </w:r>
      <w:r w:rsidRPr="001058B1">
        <w:t>–</w:t>
      </w:r>
      <w:r w:rsidR="00FC5820" w:rsidRPr="00B86EF9">
        <w:t xml:space="preserve"> вид деятельности в сфере теплоснабжения, при осуществлении которого расчеты за товары, услуги в сфере теплоснабжения осуществляются по ценам (тарифам), подлежащим в соответствии с настоящим Федеральным законом государственному регулированию, а именно:</w:t>
      </w:r>
    </w:p>
    <w:p w:rsidR="00FC5820" w:rsidRPr="00B86EF9" w:rsidRDefault="00FC5820" w:rsidP="00B86EF9">
      <w:pPr>
        <w:pStyle w:val="af3"/>
        <w:spacing w:line="334" w:lineRule="auto"/>
      </w:pPr>
      <w:r w:rsidRPr="00B86EF9">
        <w:t>а) реализация тепловой энергии (мощности), теплоносителя, за исключением установленных настоящим Федеральным законом случаев, при которых допускается установление цены реализации по соглашению сторон договора;</w:t>
      </w:r>
    </w:p>
    <w:p w:rsidR="00FC5820" w:rsidRPr="00B86EF9" w:rsidRDefault="00FC5820" w:rsidP="00B86EF9">
      <w:pPr>
        <w:pStyle w:val="af3"/>
        <w:spacing w:line="334" w:lineRule="auto"/>
      </w:pPr>
      <w:r w:rsidRPr="00B86EF9">
        <w:t>б) оказание услуг по передаче тепловой энергии, теплоносителя;</w:t>
      </w:r>
    </w:p>
    <w:p w:rsidR="00FC5820" w:rsidRPr="00B86EF9" w:rsidRDefault="00FC5820" w:rsidP="00B86EF9">
      <w:pPr>
        <w:pStyle w:val="af3"/>
        <w:spacing w:line="334" w:lineRule="auto"/>
      </w:pPr>
      <w:r w:rsidRPr="00B86EF9">
        <w:lastRenderedPageBreak/>
        <w:t>в) оказание услуг по поддержанию резервной тепловой мощности, за исключением установленных настоящим Федеральным законом случаев, при которых допускается установление цены услуг по соглашению сторон договора;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орган регулирования тарифов в сфере теплоснабжения (далее также </w:t>
      </w:r>
      <w:r w:rsidRPr="001058B1">
        <w:t>–</w:t>
      </w:r>
      <w:r w:rsidR="00FC5820" w:rsidRPr="00B86EF9">
        <w:t xml:space="preserve"> орган регулирования) </w:t>
      </w:r>
      <w:r w:rsidRPr="001058B1">
        <w:t>–</w:t>
      </w:r>
      <w:r w:rsidR="00FC5820" w:rsidRPr="00B86EF9">
        <w:t xml:space="preserve"> уполномоченный Правительством Российской Федерации федеральный орган исполнительной власти в области государственного регулирования тарифов в сфере теплоснабжения (далее </w:t>
      </w:r>
      <w:r w:rsidRPr="001058B1">
        <w:t>–</w:t>
      </w:r>
      <w:r w:rsidR="00FC5820" w:rsidRPr="00B86EF9">
        <w:t xml:space="preserve"> федеральный орган исполнительной власти в области государственного регулирования тарифов в сфере теплоснабжения), уполномоченный орган исполнительной власти субъекта Российской Федерации в области государственного регулирования цен (тарифов) (далее </w:t>
      </w:r>
      <w:r w:rsidRPr="001058B1">
        <w:t>–</w:t>
      </w:r>
      <w:r w:rsidR="00FC5820" w:rsidRPr="00B86EF9">
        <w:t xml:space="preserve"> орган исполнительной власти субъекта Российской Федерации в области государственного регулирования цен (тарифов) либо орган местного самоуправления поселения или городского округа в случае наделения соответствующими полномочиями законом субъекта Российской Федерации, осуществляющие регулирование цен (тарифов) в сфере теплоснабжения;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схема теплоснабжения </w:t>
      </w:r>
      <w:r w:rsidRPr="001058B1">
        <w:t>–</w:t>
      </w:r>
      <w:r w:rsidR="00FC5820" w:rsidRPr="00B86EF9">
        <w:t xml:space="preserve"> документ, содержащий </w:t>
      </w:r>
      <w:proofErr w:type="spellStart"/>
      <w:r w:rsidR="00FC5820" w:rsidRPr="00B86EF9">
        <w:t>предпроектные</w:t>
      </w:r>
      <w:proofErr w:type="spellEnd"/>
      <w:r w:rsidR="00FC5820" w:rsidRPr="00B86EF9">
        <w:t xml:space="preserve"> материалы по обоснованию эффективного и безопасного функционирования системы теплоснабжения, ее развития с учетом правового регулирования в области энергосбережения и повышения энергетической эффективности;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резервная тепловая мощность </w:t>
      </w:r>
      <w:r w:rsidRPr="001058B1">
        <w:t>–</w:t>
      </w:r>
      <w:r w:rsidR="00FC5820" w:rsidRPr="00B86EF9">
        <w:t xml:space="preserve"> тепловая мощность источников тепловой энергии и тепловых сетей, необходимая для обеспечения тепловой нагрузки </w:t>
      </w:r>
      <w:proofErr w:type="spellStart"/>
      <w:r w:rsidR="00FC5820" w:rsidRPr="00B86EF9">
        <w:t>теплопотребляющих</w:t>
      </w:r>
      <w:proofErr w:type="spellEnd"/>
      <w:r w:rsidR="00FC5820" w:rsidRPr="00B86EF9">
        <w:t xml:space="preserve"> установок, входящих в систему теплоснабжения, но не потребляющих тепловой энергии, теплоносителя;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топливно-энергетический баланс </w:t>
      </w:r>
      <w:r w:rsidRPr="001058B1">
        <w:t>–</w:t>
      </w:r>
      <w:r w:rsidR="00FC5820" w:rsidRPr="00B86EF9">
        <w:t xml:space="preserve"> документ,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</w:t>
      </w:r>
      <w:r w:rsidR="00492D94" w:rsidRPr="00B86EF9">
        <w:t>сельского поселения</w:t>
      </w:r>
      <w:r>
        <w:t xml:space="preserve"> </w:t>
      </w:r>
      <w:r w:rsidR="00FC5820" w:rsidRPr="00B86EF9">
        <w:t>и их потребления, устанавливающий распределение энергетических ресурсов между системами теплоснабжения, потребителями, группами потребителей и позволяющий определить эффективность использования энергетических ресурсов;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тарифы в сфере теплоснабжения </w:t>
      </w:r>
      <w:r w:rsidRPr="001058B1">
        <w:t>–</w:t>
      </w:r>
      <w:r w:rsidR="00FC5820" w:rsidRPr="00B86EF9">
        <w:t xml:space="preserve"> система ценовых ставок, по которым осуществляются расчеты за тепловую энергию (мощность), теплоноситель и за услуги по передаче тепловой энергии, теплоносителя;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точка учета тепловой энергии, теплоносителя (далее также </w:t>
      </w:r>
      <w:r w:rsidRPr="001058B1">
        <w:t>–</w:t>
      </w:r>
      <w:r w:rsidR="00FC5820" w:rsidRPr="00B86EF9">
        <w:t xml:space="preserve"> точка учета) </w:t>
      </w:r>
      <w:r w:rsidRPr="001058B1">
        <w:t>–</w:t>
      </w:r>
      <w:r w:rsidR="00FC5820" w:rsidRPr="00B86EF9">
        <w:t xml:space="preserve"> место в системе теплоснабжения, в котором с помощью приборов учета или расчетным путем устанавливаются количество и качество производимых, передаваемых или потребляемых тепловой энергии, теплоносителя для целей коммерческого учета;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комбинированная выработка электрической и тепловой энергии </w:t>
      </w:r>
      <w:r w:rsidRPr="001058B1">
        <w:t>–</w:t>
      </w:r>
      <w:r>
        <w:t xml:space="preserve"> </w:t>
      </w:r>
      <w:r w:rsidR="00FC5820" w:rsidRPr="00B86EF9">
        <w:t>режим работы теплоэлектростанций, при котором производство электрической энергии непосредственно связано с одновременным производством тепловой энергии;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единая теплоснабжающая организация в системе теплоснабжения (далее </w:t>
      </w:r>
      <w:r w:rsidRPr="001058B1">
        <w:t>–</w:t>
      </w:r>
      <w:r w:rsidR="00FC5820" w:rsidRPr="00B86EF9">
        <w:t xml:space="preserve"> единая теплоснабжающая организация) </w:t>
      </w:r>
      <w:r w:rsidRPr="001058B1">
        <w:t>–</w:t>
      </w:r>
      <w:r w:rsidR="00FC5820" w:rsidRPr="00B86EF9">
        <w:t xml:space="preserve"> теплоснабжающая организация, которая определяется в схеме теплоснабжения федеральным органом исполнительной власти, уполномоченным Правительством Российской Федерации на реализацию государственной политики в сфере теплоснабжения (далее </w:t>
      </w:r>
      <w:r w:rsidRPr="001058B1">
        <w:t>–</w:t>
      </w:r>
      <w:r w:rsidR="00FC5820" w:rsidRPr="00B86EF9">
        <w:t xml:space="preserve"> </w:t>
      </w:r>
      <w:r w:rsidR="00FC5820" w:rsidRPr="00B86EF9">
        <w:lastRenderedPageBreak/>
        <w:t>федеральный орган исполнительной власти, уполномоченный на реализацию государственной политики в сфере теплоснабжения), или органом местного самоуправления на основании критериев и в порядке, которые установлены правилами организации теплоснабжения, утвержденными Правительством Российской Федерации;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бездоговорное потребление тепловой энергии </w:t>
      </w:r>
      <w:r w:rsidRPr="001058B1">
        <w:t>–</w:t>
      </w:r>
      <w:r w:rsidR="00FC5820" w:rsidRPr="00B86EF9">
        <w:t xml:space="preserve"> потребление тепловой энергии, теплоносителя без заключения в установленном порядке договора теплоснабжения, либо потребление тепловой энергии, теплоносителя с использованием </w:t>
      </w:r>
      <w:proofErr w:type="spellStart"/>
      <w:r w:rsidR="00FC5820" w:rsidRPr="00B86EF9">
        <w:t>теплопотребляющих</w:t>
      </w:r>
      <w:proofErr w:type="spellEnd"/>
      <w:r w:rsidR="00FC5820" w:rsidRPr="00B86EF9">
        <w:t xml:space="preserve"> установок, подключенных к системе теплоснабжения с нарушением установленного порядка подключения, либо потребление тепловой энергии, теплоносителя после введения ограничения подачи тепловой энергии в объеме, превышающем допустимый объем потребления, либо потребление тепловой энергии, теплоносителя после предъявления требования теплоснабжающей организации или </w:t>
      </w:r>
      <w:proofErr w:type="spellStart"/>
      <w:r w:rsidR="00FC5820" w:rsidRPr="00B86EF9">
        <w:t>теплосетевой</w:t>
      </w:r>
      <w:proofErr w:type="spellEnd"/>
      <w:r w:rsidR="00FC5820" w:rsidRPr="00B86EF9">
        <w:t xml:space="preserve"> организации о введении ограничения подачи тепловой энергии или прекращении потребления тепловой энергии, если введение такого ограничения или такое прекращение должно быть осуществлено потребителем;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радиус эффективного теплоснабжения </w:t>
      </w:r>
      <w:r w:rsidRPr="001058B1">
        <w:t>–</w:t>
      </w:r>
      <w:r w:rsidR="00FC5820" w:rsidRPr="00B86EF9">
        <w:t xml:space="preserve"> максимальное расстояние от </w:t>
      </w:r>
      <w:proofErr w:type="spellStart"/>
      <w:r w:rsidR="00FC5820" w:rsidRPr="00B86EF9">
        <w:t>теплопотребляющей</w:t>
      </w:r>
      <w:proofErr w:type="spellEnd"/>
      <w:r w:rsidR="00FC5820" w:rsidRPr="00B86EF9">
        <w:t xml:space="preserve"> установки до ближайшего источника тепловой энергии в системе теплоснабжения, при превышении которого подключение </w:t>
      </w:r>
      <w:proofErr w:type="spellStart"/>
      <w:r w:rsidR="00FC5820" w:rsidRPr="00B86EF9">
        <w:t>теплопотребляющей</w:t>
      </w:r>
      <w:proofErr w:type="spellEnd"/>
      <w:r w:rsidR="00FC5820" w:rsidRPr="00B86EF9">
        <w:t xml:space="preserve"> установки к данной системе теплоснабжения нецелесообразно по причине увеличения совокупных расходов в системе теплоснабжения;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плата за подключение к системе теплоснабжения </w:t>
      </w:r>
      <w:r w:rsidRPr="001058B1">
        <w:t>–</w:t>
      </w:r>
      <w:r w:rsidR="00FC5820" w:rsidRPr="00B86EF9">
        <w:t xml:space="preserve"> плата, которую вносят лица, осуществляющие строительство здания, строения, сооружения, подключаемых к системе теплоснабжения, а также плата, которую вносят лица, осуществляющие реконструкцию здания, строения, сооружения в случае, если данная реконструкция влечет за собой увеличение тепловой нагрузки реконструируемых здания, строения, сооружения (далее также </w:t>
      </w:r>
      <w:r w:rsidRPr="001058B1">
        <w:t>–</w:t>
      </w:r>
      <w:r w:rsidR="00FC5820" w:rsidRPr="00B86EF9">
        <w:t xml:space="preserve"> плата за подключение);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живучесть </w:t>
      </w:r>
      <w:r w:rsidRPr="001058B1">
        <w:t>–</w:t>
      </w:r>
      <w:r w:rsidR="00FC5820" w:rsidRPr="00B86EF9">
        <w:t xml:space="preserve"> способность источников тепловой энергии, тепловых сетей и системы теплоснабжения в целом сохранять свою работоспособность в аварийных ситуациях, а также после длительных (более пятидесяти четырех часов) остановок.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элемент территориального деления </w:t>
      </w:r>
      <w:r w:rsidRPr="001058B1">
        <w:t>–</w:t>
      </w:r>
      <w:r w:rsidR="00FC5820" w:rsidRPr="00B86EF9">
        <w:t xml:space="preserve"> территория поселения, </w:t>
      </w:r>
      <w:r w:rsidR="005A78DD">
        <w:t>муниципального округа,</w:t>
      </w:r>
      <w:r w:rsidR="005A78DD" w:rsidRPr="00B86EF9">
        <w:t xml:space="preserve"> </w:t>
      </w:r>
      <w:r w:rsidR="00FC5820" w:rsidRPr="00B86EF9">
        <w:t>городского округа или ее часть, установленная по границам административно-территориальных единиц;</w:t>
      </w:r>
    </w:p>
    <w:p w:rsidR="00FC5820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расчетный элемент территориального деления </w:t>
      </w:r>
      <w:r w:rsidRPr="001058B1">
        <w:t>–</w:t>
      </w:r>
      <w:r w:rsidR="00FC5820" w:rsidRPr="00B86EF9">
        <w:t xml:space="preserve"> территория поселения, </w:t>
      </w:r>
      <w:r w:rsidR="005A78DD">
        <w:t>муниципального округа,</w:t>
      </w:r>
      <w:r w:rsidR="005A78DD" w:rsidRPr="00B86EF9">
        <w:t xml:space="preserve"> </w:t>
      </w:r>
      <w:r w:rsidR="00FC5820" w:rsidRPr="00B86EF9">
        <w:t>городского округа или ее часть, принятая для целей разработки схемы теплоснабжения в неизменяемых границах на весь сро</w:t>
      </w:r>
      <w:r>
        <w:t>к действия схемы теплоснабжения;</w:t>
      </w:r>
    </w:p>
    <w:p w:rsidR="00AD0C95" w:rsidRPr="00B86EF9" w:rsidRDefault="00B2344D" w:rsidP="00B86EF9">
      <w:pPr>
        <w:pStyle w:val="af3"/>
        <w:spacing w:line="334" w:lineRule="auto"/>
      </w:pPr>
      <w:r w:rsidRPr="001058B1">
        <w:t>–</w:t>
      </w:r>
      <w:r w:rsidR="00FC5820" w:rsidRPr="00B86EF9">
        <w:t xml:space="preserve"> качество теплоснабжения </w:t>
      </w:r>
      <w:r w:rsidRPr="001058B1">
        <w:t>–</w:t>
      </w:r>
      <w:r w:rsidR="00FC5820" w:rsidRPr="00B86EF9">
        <w:t xml:space="preserve"> совокупность установленных нормативными правовыми актами Российской Федерации и (или) договором теплоснабжения характеристик теплоснабжения, в том числе термодинамических параметров теплоносителя.</w:t>
      </w:r>
    </w:p>
    <w:p w:rsidR="00AD0C95" w:rsidRDefault="00AD0C95" w:rsidP="00B86EF9">
      <w:pPr>
        <w:spacing w:after="200" w:line="334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DE4426" w:rsidRPr="00735E1A" w:rsidRDefault="00E92DF0" w:rsidP="008056F6">
      <w:pPr>
        <w:pStyle w:val="1"/>
      </w:pPr>
      <w:bookmarkStart w:id="5" w:name="_Toc192250152"/>
      <w:r w:rsidRPr="00735E1A">
        <w:lastRenderedPageBreak/>
        <w:t>Общие сведения о системе теплоснабжения</w:t>
      </w:r>
      <w:bookmarkEnd w:id="5"/>
    </w:p>
    <w:p w:rsidR="00EA2A21" w:rsidRPr="00ED0377" w:rsidRDefault="00906412" w:rsidP="00EA2A21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Поселок городского типа</w:t>
      </w:r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EA2A21" w:rsidRPr="00ED0377">
        <w:rPr>
          <w:shd w:val="clear" w:color="auto" w:fill="FFFFFF"/>
        </w:rPr>
        <w:t xml:space="preserve"> входит в состав </w:t>
      </w:r>
      <w:proofErr w:type="spellStart"/>
      <w:r w:rsidR="0030065A">
        <w:rPr>
          <w:shd w:val="clear" w:color="auto" w:fill="FFFFFF"/>
        </w:rPr>
        <w:t>Тунгокоченского</w:t>
      </w:r>
      <w:proofErr w:type="spellEnd"/>
      <w:r w:rsidR="0030065A">
        <w:rPr>
          <w:shd w:val="clear" w:color="auto" w:fill="FFFFFF"/>
        </w:rPr>
        <w:t xml:space="preserve"> района Забайкальского края</w:t>
      </w:r>
      <w:r w:rsidR="00EA2A21" w:rsidRPr="00ED0377">
        <w:rPr>
          <w:shd w:val="clear" w:color="auto" w:fill="FFFFFF"/>
        </w:rPr>
        <w:t>.</w:t>
      </w:r>
      <w:r w:rsidR="00A24E24">
        <w:rPr>
          <w:shd w:val="clear" w:color="auto" w:fill="FFFFFF"/>
        </w:rPr>
        <w:t xml:space="preserve"> </w:t>
      </w:r>
      <w:r w:rsidR="004B4712">
        <w:rPr>
          <w:shd w:val="clear" w:color="auto" w:fill="FFFFFF"/>
        </w:rPr>
        <w:t>Всего населения на 01.01.2025</w:t>
      </w:r>
      <w:r w:rsidR="00EA2A21" w:rsidRPr="00ED0377">
        <w:rPr>
          <w:shd w:val="clear" w:color="auto" w:fill="FFFFFF"/>
        </w:rPr>
        <w:t xml:space="preserve"> г. в </w:t>
      </w:r>
      <w:proofErr w:type="spellStart"/>
      <w:r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4D2250">
        <w:rPr>
          <w:shd w:val="clear" w:color="auto" w:fill="FFFFFF"/>
        </w:rPr>
        <w:t xml:space="preserve"> </w:t>
      </w:r>
      <w:r w:rsidR="002E2AC0">
        <w:rPr>
          <w:shd w:val="clear" w:color="auto" w:fill="FFFFFF"/>
        </w:rPr>
        <w:t xml:space="preserve">– </w:t>
      </w:r>
      <w:r w:rsidR="00F87DFF">
        <w:rPr>
          <w:shd w:val="clear" w:color="auto" w:fill="FFFFFF"/>
        </w:rPr>
        <w:t>4695</w:t>
      </w:r>
      <w:r w:rsidR="00EA2A21" w:rsidRPr="00ED0377">
        <w:rPr>
          <w:shd w:val="clear" w:color="auto" w:fill="FFFFFF"/>
        </w:rPr>
        <w:t xml:space="preserve"> человек.</w:t>
      </w:r>
    </w:p>
    <w:p w:rsidR="00EA2A21" w:rsidRPr="00ED0377" w:rsidRDefault="00EA2A21" w:rsidP="00EA2A21">
      <w:pPr>
        <w:pStyle w:val="af3"/>
        <w:rPr>
          <w:shd w:val="clear" w:color="auto" w:fill="FFFFFF"/>
        </w:rPr>
      </w:pPr>
      <w:r w:rsidRPr="00ED0377">
        <w:rPr>
          <w:shd w:val="clear" w:color="auto" w:fill="FFFFFF"/>
        </w:rPr>
        <w:t xml:space="preserve">В </w:t>
      </w:r>
      <w:proofErr w:type="spellStart"/>
      <w:r w:rsidR="00906412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Pr="00ED0377">
        <w:rPr>
          <w:shd w:val="clear" w:color="auto" w:fill="FFFFFF"/>
        </w:rPr>
        <w:t xml:space="preserve"> центральное тепло</w:t>
      </w:r>
      <w:r w:rsidR="004B4712">
        <w:rPr>
          <w:shd w:val="clear" w:color="auto" w:fill="FFFFFF"/>
        </w:rPr>
        <w:t xml:space="preserve">снабжение осуществляется от </w:t>
      </w:r>
      <w:r w:rsidR="00F87DFF">
        <w:rPr>
          <w:shd w:val="clear" w:color="auto" w:fill="FFFFFF"/>
        </w:rPr>
        <w:t>пяти</w:t>
      </w:r>
      <w:r w:rsidRPr="00ED0377">
        <w:rPr>
          <w:shd w:val="clear" w:color="auto" w:fill="FFFFFF"/>
        </w:rPr>
        <w:t xml:space="preserve"> источников тепловой энергии:</w:t>
      </w:r>
    </w:p>
    <w:p w:rsidR="00EA2A21" w:rsidRPr="002E2AC0" w:rsidRDefault="006A172C" w:rsidP="002E2AC0">
      <w:pPr>
        <w:pStyle w:val="af3"/>
        <w:numPr>
          <w:ilvl w:val="0"/>
          <w:numId w:val="45"/>
        </w:numPr>
        <w:rPr>
          <w:shd w:val="clear" w:color="auto" w:fill="FFFFFF"/>
        </w:rPr>
      </w:pPr>
      <w:r>
        <w:rPr>
          <w:shd w:val="clear" w:color="auto" w:fill="FFFFFF"/>
        </w:rPr>
        <w:t>Котельная «</w:t>
      </w:r>
      <w:r w:rsidR="00F87DFF">
        <w:rPr>
          <w:shd w:val="clear" w:color="auto" w:fill="FFFFFF"/>
        </w:rPr>
        <w:t>Б-1</w:t>
      </w:r>
      <w:r>
        <w:rPr>
          <w:shd w:val="clear" w:color="auto" w:fill="FFFFFF"/>
        </w:rPr>
        <w:t>»</w:t>
      </w:r>
      <w:r w:rsidR="00EA2A21" w:rsidRPr="00ED0377">
        <w:rPr>
          <w:shd w:val="clear" w:color="auto" w:fill="FFFFFF"/>
        </w:rPr>
        <w:t>, в к</w:t>
      </w:r>
      <w:r w:rsidR="00A83D7F">
        <w:rPr>
          <w:shd w:val="clear" w:color="auto" w:fill="FFFFFF"/>
        </w:rPr>
        <w:t>ачестве топлива используется уго</w:t>
      </w:r>
      <w:r w:rsidR="00207F79">
        <w:rPr>
          <w:shd w:val="clear" w:color="auto" w:fill="FFFFFF"/>
        </w:rPr>
        <w:t>ль</w:t>
      </w:r>
      <w:r w:rsidR="00A12C83">
        <w:rPr>
          <w:shd w:val="clear" w:color="auto" w:fill="FFFFFF"/>
        </w:rPr>
        <w:t xml:space="preserve"> с установленной мощностью </w:t>
      </w:r>
      <w:r w:rsidR="00F87DFF">
        <w:rPr>
          <w:shd w:val="clear" w:color="auto" w:fill="FFFFFF"/>
        </w:rPr>
        <w:t>4,076</w:t>
      </w:r>
      <w:r w:rsidR="00EA2A21" w:rsidRPr="002E2AC0">
        <w:rPr>
          <w:shd w:val="clear" w:color="auto" w:fill="FFFFFF"/>
        </w:rPr>
        <w:t xml:space="preserve"> Гкал/час;</w:t>
      </w:r>
    </w:p>
    <w:p w:rsidR="00EA2A21" w:rsidRDefault="006A172C" w:rsidP="002E2AC0">
      <w:pPr>
        <w:pStyle w:val="af3"/>
        <w:numPr>
          <w:ilvl w:val="0"/>
          <w:numId w:val="45"/>
        </w:numPr>
        <w:rPr>
          <w:shd w:val="clear" w:color="auto" w:fill="FFFFFF"/>
        </w:rPr>
      </w:pPr>
      <w:r>
        <w:rPr>
          <w:shd w:val="clear" w:color="auto" w:fill="FFFFFF"/>
        </w:rPr>
        <w:t>Котельная «</w:t>
      </w:r>
      <w:r w:rsidR="00F87DFF">
        <w:rPr>
          <w:shd w:val="clear" w:color="auto" w:fill="FFFFFF"/>
        </w:rPr>
        <w:t>Б-2</w:t>
      </w:r>
      <w:r>
        <w:rPr>
          <w:shd w:val="clear" w:color="auto" w:fill="FFFFFF"/>
        </w:rPr>
        <w:t>»</w:t>
      </w:r>
      <w:r w:rsidR="00EA2A21" w:rsidRPr="00ED0377">
        <w:rPr>
          <w:shd w:val="clear" w:color="auto" w:fill="FFFFFF"/>
        </w:rPr>
        <w:t xml:space="preserve">, в качестве топлива используется </w:t>
      </w:r>
      <w:r w:rsidR="00A83D7F">
        <w:rPr>
          <w:shd w:val="clear" w:color="auto" w:fill="FFFFFF"/>
        </w:rPr>
        <w:t>уголь</w:t>
      </w:r>
      <w:r w:rsidR="00EA2A21" w:rsidRPr="00ED0377">
        <w:rPr>
          <w:shd w:val="clear" w:color="auto" w:fill="FFFFFF"/>
        </w:rPr>
        <w:t xml:space="preserve"> с установленной мощностью </w:t>
      </w:r>
      <w:r w:rsidR="00F87DFF">
        <w:rPr>
          <w:shd w:val="clear" w:color="auto" w:fill="FFFFFF"/>
        </w:rPr>
        <w:t>4,700</w:t>
      </w:r>
      <w:r w:rsidR="002E2AC0">
        <w:rPr>
          <w:shd w:val="clear" w:color="auto" w:fill="FFFFFF"/>
        </w:rPr>
        <w:t xml:space="preserve"> Гкал/час;</w:t>
      </w:r>
    </w:p>
    <w:p w:rsidR="002E2AC0" w:rsidRPr="002E2AC0" w:rsidRDefault="006A172C" w:rsidP="002E2AC0">
      <w:pPr>
        <w:pStyle w:val="af3"/>
        <w:numPr>
          <w:ilvl w:val="0"/>
          <w:numId w:val="45"/>
        </w:numPr>
        <w:rPr>
          <w:shd w:val="clear" w:color="auto" w:fill="FFFFFF"/>
        </w:rPr>
      </w:pPr>
      <w:r>
        <w:rPr>
          <w:shd w:val="clear" w:color="auto" w:fill="FFFFFF"/>
        </w:rPr>
        <w:t xml:space="preserve">Котельная </w:t>
      </w:r>
      <w:r w:rsidR="00F87DFF">
        <w:rPr>
          <w:shd w:val="clear" w:color="auto" w:fill="FFFFFF"/>
        </w:rPr>
        <w:t>«База»</w:t>
      </w:r>
      <w:r w:rsidR="002E2AC0" w:rsidRPr="00ED0377">
        <w:rPr>
          <w:shd w:val="clear" w:color="auto" w:fill="FFFFFF"/>
        </w:rPr>
        <w:t>, в к</w:t>
      </w:r>
      <w:r w:rsidR="002E2AC0">
        <w:rPr>
          <w:shd w:val="clear" w:color="auto" w:fill="FFFFFF"/>
        </w:rPr>
        <w:t xml:space="preserve">ачестве топлива используется уголь с установленной мощностью </w:t>
      </w:r>
      <w:r w:rsidR="00F87DFF">
        <w:rPr>
          <w:shd w:val="clear" w:color="auto" w:fill="FFFFFF"/>
        </w:rPr>
        <w:t>4,000</w:t>
      </w:r>
      <w:r w:rsidR="002E2AC0" w:rsidRPr="002E2AC0">
        <w:rPr>
          <w:shd w:val="clear" w:color="auto" w:fill="FFFFFF"/>
        </w:rPr>
        <w:t xml:space="preserve"> Гкал/час;</w:t>
      </w:r>
    </w:p>
    <w:p w:rsidR="002E2AC0" w:rsidRDefault="006A172C" w:rsidP="002E2AC0">
      <w:pPr>
        <w:pStyle w:val="af3"/>
        <w:numPr>
          <w:ilvl w:val="0"/>
          <w:numId w:val="45"/>
        </w:numPr>
        <w:rPr>
          <w:shd w:val="clear" w:color="auto" w:fill="FFFFFF"/>
        </w:rPr>
      </w:pPr>
      <w:r>
        <w:rPr>
          <w:shd w:val="clear" w:color="auto" w:fill="FFFFFF"/>
        </w:rPr>
        <w:t>Котельная «</w:t>
      </w:r>
      <w:r w:rsidR="00F87DFF">
        <w:rPr>
          <w:shd w:val="clear" w:color="auto" w:fill="FFFFFF"/>
        </w:rPr>
        <w:t>Восьмилетняя школа</w:t>
      </w:r>
      <w:r>
        <w:rPr>
          <w:shd w:val="clear" w:color="auto" w:fill="FFFFFF"/>
        </w:rPr>
        <w:t>»</w:t>
      </w:r>
      <w:r w:rsidR="002E2AC0" w:rsidRPr="00ED0377">
        <w:rPr>
          <w:shd w:val="clear" w:color="auto" w:fill="FFFFFF"/>
        </w:rPr>
        <w:t>, в к</w:t>
      </w:r>
      <w:r w:rsidR="002E2AC0">
        <w:rPr>
          <w:shd w:val="clear" w:color="auto" w:fill="FFFFFF"/>
        </w:rPr>
        <w:t xml:space="preserve">ачестве топлива используется уголь с установленной мощностью </w:t>
      </w:r>
      <w:r w:rsidR="00F87DFF">
        <w:rPr>
          <w:shd w:val="clear" w:color="auto" w:fill="FFFFFF"/>
        </w:rPr>
        <w:t>3,800 Гкал/час;</w:t>
      </w:r>
    </w:p>
    <w:p w:rsidR="00F87DFF" w:rsidRDefault="00F87DFF" w:rsidP="00F87DFF">
      <w:pPr>
        <w:pStyle w:val="af3"/>
        <w:numPr>
          <w:ilvl w:val="0"/>
          <w:numId w:val="45"/>
        </w:numPr>
        <w:rPr>
          <w:shd w:val="clear" w:color="auto" w:fill="FFFFFF"/>
        </w:rPr>
      </w:pPr>
      <w:r>
        <w:rPr>
          <w:shd w:val="clear" w:color="auto" w:fill="FFFFFF"/>
        </w:rPr>
        <w:t>Котельная «Байкал»</w:t>
      </w:r>
      <w:r w:rsidRPr="00ED0377">
        <w:rPr>
          <w:shd w:val="clear" w:color="auto" w:fill="FFFFFF"/>
        </w:rPr>
        <w:t>, в к</w:t>
      </w:r>
      <w:r>
        <w:rPr>
          <w:shd w:val="clear" w:color="auto" w:fill="FFFFFF"/>
        </w:rPr>
        <w:t>ачестве топлива используется уголь с установленной мощностью 2,993 Гкал/час.</w:t>
      </w:r>
    </w:p>
    <w:p w:rsidR="00F87DFF" w:rsidRDefault="00647A4E" w:rsidP="00F87DFF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Также в</w:t>
      </w:r>
      <w:r w:rsidRPr="00ED0377">
        <w:rPr>
          <w:shd w:val="clear" w:color="auto" w:fill="FFFFFF"/>
        </w:rPr>
        <w:t xml:space="preserve"> </w:t>
      </w:r>
      <w:proofErr w:type="spellStart"/>
      <w:r>
        <w:rPr>
          <w:shd w:val="clear" w:color="auto" w:fill="FFFFFF"/>
        </w:rPr>
        <w:t>пгт</w:t>
      </w:r>
      <w:proofErr w:type="spellEnd"/>
      <w:r>
        <w:rPr>
          <w:shd w:val="clear" w:color="auto" w:fill="FFFFFF"/>
        </w:rPr>
        <w:t xml:space="preserve"> Вершино-Дарасунский</w:t>
      </w:r>
      <w:r w:rsidRPr="00ED0377">
        <w:rPr>
          <w:shd w:val="clear" w:color="auto" w:fill="FFFFFF"/>
        </w:rPr>
        <w:t xml:space="preserve"> </w:t>
      </w:r>
      <w:r>
        <w:rPr>
          <w:shd w:val="clear" w:color="auto" w:fill="FFFFFF"/>
        </w:rPr>
        <w:t>расположены объекты теплоснабжения учреждений образования</w:t>
      </w:r>
      <w:r w:rsidR="00F87DFF">
        <w:rPr>
          <w:shd w:val="clear" w:color="auto" w:fill="FFFFFF"/>
        </w:rPr>
        <w:t>:</w:t>
      </w:r>
    </w:p>
    <w:p w:rsidR="00F87DFF" w:rsidRDefault="00F87DFF" w:rsidP="00F87DFF">
      <w:pPr>
        <w:pStyle w:val="af3"/>
        <w:numPr>
          <w:ilvl w:val="0"/>
          <w:numId w:val="46"/>
        </w:numPr>
        <w:rPr>
          <w:shd w:val="clear" w:color="auto" w:fill="FFFFFF"/>
        </w:rPr>
      </w:pPr>
      <w:r>
        <w:rPr>
          <w:shd w:val="clear" w:color="auto" w:fill="FFFFFF"/>
        </w:rPr>
        <w:t xml:space="preserve">Котельная МБОУ </w:t>
      </w:r>
      <w:r w:rsidR="00510CDC">
        <w:rPr>
          <w:shd w:val="clear" w:color="auto" w:fill="FFFFFF"/>
        </w:rPr>
        <w:t>«</w:t>
      </w:r>
      <w:proofErr w:type="spellStart"/>
      <w:r w:rsidR="00510CDC">
        <w:rPr>
          <w:shd w:val="clear" w:color="auto" w:fill="FFFFFF"/>
        </w:rPr>
        <w:t>Вершино-Дарасунская</w:t>
      </w:r>
      <w:proofErr w:type="spellEnd"/>
      <w:r w:rsidR="00510CDC">
        <w:rPr>
          <w:shd w:val="clear" w:color="auto" w:fill="FFFFFF"/>
        </w:rPr>
        <w:t xml:space="preserve"> начальная общеобразовательная школа»;</w:t>
      </w:r>
    </w:p>
    <w:p w:rsidR="00510CDC" w:rsidRDefault="00510CDC" w:rsidP="00F87DFF">
      <w:pPr>
        <w:pStyle w:val="af3"/>
        <w:numPr>
          <w:ilvl w:val="0"/>
          <w:numId w:val="46"/>
        </w:numPr>
        <w:rPr>
          <w:shd w:val="clear" w:color="auto" w:fill="FFFFFF"/>
        </w:rPr>
      </w:pPr>
      <w:r>
        <w:rPr>
          <w:shd w:val="clear" w:color="auto" w:fill="FFFFFF"/>
        </w:rPr>
        <w:t>Котельная МДОУ «Детский сад №4»;</w:t>
      </w:r>
    </w:p>
    <w:p w:rsidR="00510CDC" w:rsidRDefault="00510CDC" w:rsidP="00F87DFF">
      <w:pPr>
        <w:pStyle w:val="af3"/>
        <w:numPr>
          <w:ilvl w:val="0"/>
          <w:numId w:val="46"/>
        </w:numPr>
        <w:rPr>
          <w:shd w:val="clear" w:color="auto" w:fill="FFFFFF"/>
        </w:rPr>
      </w:pPr>
      <w:r>
        <w:rPr>
          <w:shd w:val="clear" w:color="auto" w:fill="FFFFFF"/>
        </w:rPr>
        <w:t>Котельная МБУ Дополнительного образования «ДЮСШ (Самородок)»;</w:t>
      </w:r>
    </w:p>
    <w:p w:rsidR="00510CDC" w:rsidRPr="00F87DFF" w:rsidRDefault="00510CDC" w:rsidP="00F87DFF">
      <w:pPr>
        <w:pStyle w:val="af3"/>
        <w:numPr>
          <w:ilvl w:val="0"/>
          <w:numId w:val="46"/>
        </w:numPr>
        <w:rPr>
          <w:shd w:val="clear" w:color="auto" w:fill="FFFFFF"/>
        </w:rPr>
      </w:pPr>
      <w:r>
        <w:rPr>
          <w:shd w:val="clear" w:color="auto" w:fill="FFFFFF"/>
        </w:rPr>
        <w:t>Котельная МБУ Дополнительного образования «ДЮСШ (Стадион)».</w:t>
      </w:r>
    </w:p>
    <w:p w:rsidR="00EA2A21" w:rsidRDefault="00EA2A21" w:rsidP="00A12C83">
      <w:pPr>
        <w:pStyle w:val="af3"/>
        <w:rPr>
          <w:shd w:val="clear" w:color="auto" w:fill="FFFFFF"/>
        </w:rPr>
      </w:pPr>
      <w:r w:rsidRPr="00ED0377">
        <w:rPr>
          <w:shd w:val="clear" w:color="auto" w:fill="FFFFFF"/>
        </w:rPr>
        <w:t xml:space="preserve">Суммарное годовое потребление тепловой энергии на теплоснабжение потребителей, расположенных на территории </w:t>
      </w:r>
      <w:proofErr w:type="spellStart"/>
      <w:r w:rsidR="00754118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Pr="00ED0377">
        <w:rPr>
          <w:shd w:val="clear" w:color="auto" w:fill="FFFFFF"/>
        </w:rPr>
        <w:t xml:space="preserve"> от </w:t>
      </w:r>
      <w:r w:rsidR="006A172C">
        <w:rPr>
          <w:shd w:val="clear" w:color="auto" w:fill="FFFFFF"/>
        </w:rPr>
        <w:t>котельной «</w:t>
      </w:r>
      <w:r w:rsidR="00F87DFF">
        <w:rPr>
          <w:shd w:val="clear" w:color="auto" w:fill="FFFFFF"/>
        </w:rPr>
        <w:t>Б-1</w:t>
      </w:r>
      <w:r w:rsidR="006A172C">
        <w:rPr>
          <w:shd w:val="clear" w:color="auto" w:fill="FFFFFF"/>
        </w:rPr>
        <w:t>»</w:t>
      </w:r>
      <w:r w:rsidR="00A12C83">
        <w:rPr>
          <w:shd w:val="clear" w:color="auto" w:fill="FFFFFF"/>
        </w:rPr>
        <w:t>,</w:t>
      </w:r>
      <w:r w:rsidRPr="00ED0377">
        <w:rPr>
          <w:shd w:val="clear" w:color="auto" w:fill="FFFFFF"/>
        </w:rPr>
        <w:t xml:space="preserve"> составляет </w:t>
      </w:r>
      <w:r w:rsidR="00510CDC">
        <w:rPr>
          <w:shd w:val="clear" w:color="auto" w:fill="FFFFFF"/>
        </w:rPr>
        <w:t>3374,61</w:t>
      </w:r>
      <w:r w:rsidR="002E2AC0">
        <w:rPr>
          <w:shd w:val="clear" w:color="auto" w:fill="FFFFFF"/>
        </w:rPr>
        <w:t xml:space="preserve"> Гкал, в том числе:</w:t>
      </w:r>
    </w:p>
    <w:p w:rsidR="002E2AC0" w:rsidRDefault="002E2AC0" w:rsidP="00A12C83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 xml:space="preserve">– </w:t>
      </w:r>
      <w:r w:rsidR="00510CDC">
        <w:rPr>
          <w:shd w:val="clear" w:color="auto" w:fill="FFFFFF"/>
        </w:rPr>
        <w:t>Население</w:t>
      </w:r>
      <w:r>
        <w:rPr>
          <w:shd w:val="clear" w:color="auto" w:fill="FFFFFF"/>
        </w:rPr>
        <w:t xml:space="preserve"> – </w:t>
      </w:r>
      <w:r w:rsidR="00510CDC">
        <w:rPr>
          <w:shd w:val="clear" w:color="auto" w:fill="FFFFFF"/>
        </w:rPr>
        <w:t>3176,78</w:t>
      </w:r>
      <w:r w:rsidR="00C0327F">
        <w:rPr>
          <w:shd w:val="clear" w:color="auto" w:fill="FFFFFF"/>
        </w:rPr>
        <w:t xml:space="preserve"> Гкал/год;</w:t>
      </w:r>
    </w:p>
    <w:p w:rsidR="002E2AC0" w:rsidRDefault="002E2AC0" w:rsidP="00A12C83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 xml:space="preserve">– </w:t>
      </w:r>
      <w:r w:rsidR="00510CDC">
        <w:rPr>
          <w:shd w:val="clear" w:color="auto" w:fill="FFFFFF"/>
        </w:rPr>
        <w:t>Бюджетные потребители</w:t>
      </w:r>
      <w:r>
        <w:rPr>
          <w:shd w:val="clear" w:color="auto" w:fill="FFFFFF"/>
        </w:rPr>
        <w:t xml:space="preserve"> – </w:t>
      </w:r>
      <w:r w:rsidR="00510CDC">
        <w:rPr>
          <w:shd w:val="clear" w:color="auto" w:fill="FFFFFF"/>
        </w:rPr>
        <w:t>81,09</w:t>
      </w:r>
      <w:r w:rsidR="00C0327F">
        <w:rPr>
          <w:shd w:val="clear" w:color="auto" w:fill="FFFFFF"/>
        </w:rPr>
        <w:t xml:space="preserve"> Гкал/год;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– Население ГВС – 113,12 Гкал/год;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– Бюджетные потребители ГВС – 3,62 Гкал/год.</w:t>
      </w:r>
    </w:p>
    <w:p w:rsidR="008E2DE2" w:rsidRPr="00A47C9A" w:rsidRDefault="00EA2A21" w:rsidP="00A12C83">
      <w:pPr>
        <w:pStyle w:val="af3"/>
        <w:rPr>
          <w:shd w:val="clear" w:color="auto" w:fill="FFFFFF"/>
        </w:rPr>
      </w:pPr>
      <w:r w:rsidRPr="00A47C9A">
        <w:rPr>
          <w:shd w:val="clear" w:color="auto" w:fill="FFFFFF"/>
        </w:rPr>
        <w:t xml:space="preserve">Суммарное годовое потребление тепловой энергии на теплоснабжение потребителей, расположенных на территории </w:t>
      </w:r>
      <w:proofErr w:type="spellStart"/>
      <w:r w:rsidR="00754118" w:rsidRPr="00A47C9A">
        <w:rPr>
          <w:shd w:val="clear" w:color="auto" w:fill="FFFFFF"/>
        </w:rPr>
        <w:t>п</w:t>
      </w:r>
      <w:r w:rsidR="006A172C" w:rsidRPr="00A47C9A">
        <w:rPr>
          <w:shd w:val="clear" w:color="auto" w:fill="FFFFFF"/>
        </w:rPr>
        <w:t>гт</w:t>
      </w:r>
      <w:proofErr w:type="spellEnd"/>
      <w:r w:rsidR="006A172C" w:rsidRPr="00A47C9A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Pr="00A47C9A">
        <w:rPr>
          <w:shd w:val="clear" w:color="auto" w:fill="FFFFFF"/>
        </w:rPr>
        <w:t xml:space="preserve"> от </w:t>
      </w:r>
      <w:r w:rsidR="006A172C" w:rsidRPr="00A47C9A">
        <w:rPr>
          <w:shd w:val="clear" w:color="auto" w:fill="FFFFFF"/>
        </w:rPr>
        <w:t>котельной «</w:t>
      </w:r>
      <w:r w:rsidR="00F87DFF">
        <w:rPr>
          <w:shd w:val="clear" w:color="auto" w:fill="FFFFFF"/>
        </w:rPr>
        <w:t>Б-2</w:t>
      </w:r>
      <w:r w:rsidR="006A172C" w:rsidRPr="00A47C9A">
        <w:rPr>
          <w:shd w:val="clear" w:color="auto" w:fill="FFFFFF"/>
        </w:rPr>
        <w:t>»</w:t>
      </w:r>
      <w:r w:rsidR="00A12C83" w:rsidRPr="00A47C9A">
        <w:rPr>
          <w:shd w:val="clear" w:color="auto" w:fill="FFFFFF"/>
        </w:rPr>
        <w:t xml:space="preserve">, составляет </w:t>
      </w:r>
      <w:r w:rsidR="00510CDC">
        <w:rPr>
          <w:shd w:val="clear" w:color="auto" w:fill="FFFFFF"/>
        </w:rPr>
        <w:t>6117,92</w:t>
      </w:r>
      <w:r w:rsidRPr="00A47C9A">
        <w:rPr>
          <w:shd w:val="clear" w:color="auto" w:fill="FFFFFF"/>
        </w:rPr>
        <w:t xml:space="preserve"> Гкал</w:t>
      </w:r>
      <w:r w:rsidR="00C0327F" w:rsidRPr="00A47C9A">
        <w:rPr>
          <w:shd w:val="clear" w:color="auto" w:fill="FFFFFF"/>
        </w:rPr>
        <w:t>, в том числе:</w:t>
      </w:r>
    </w:p>
    <w:p w:rsidR="00C0327F" w:rsidRPr="00A47C9A" w:rsidRDefault="00C0327F" w:rsidP="00C0327F">
      <w:pPr>
        <w:pStyle w:val="af3"/>
        <w:rPr>
          <w:shd w:val="clear" w:color="auto" w:fill="FFFFFF"/>
        </w:rPr>
      </w:pPr>
      <w:r w:rsidRPr="00A47C9A">
        <w:rPr>
          <w:shd w:val="clear" w:color="auto" w:fill="FFFFFF"/>
        </w:rPr>
        <w:t xml:space="preserve">– </w:t>
      </w:r>
      <w:r w:rsidR="00510CDC">
        <w:rPr>
          <w:shd w:val="clear" w:color="auto" w:fill="FFFFFF"/>
        </w:rPr>
        <w:t>Население</w:t>
      </w:r>
      <w:r w:rsidRPr="00A47C9A">
        <w:rPr>
          <w:shd w:val="clear" w:color="auto" w:fill="FFFFFF"/>
        </w:rPr>
        <w:t xml:space="preserve"> – </w:t>
      </w:r>
      <w:r w:rsidR="00510CDC">
        <w:rPr>
          <w:shd w:val="clear" w:color="auto" w:fill="FFFFFF"/>
        </w:rPr>
        <w:t>5954,43</w:t>
      </w:r>
      <w:r w:rsidRPr="00A47C9A">
        <w:rPr>
          <w:shd w:val="clear" w:color="auto" w:fill="FFFFFF"/>
        </w:rPr>
        <w:t xml:space="preserve"> Гкал/год;</w:t>
      </w:r>
    </w:p>
    <w:p w:rsidR="00A47C9A" w:rsidRDefault="00A47C9A" w:rsidP="00A47C9A">
      <w:pPr>
        <w:pStyle w:val="af3"/>
        <w:rPr>
          <w:shd w:val="clear" w:color="auto" w:fill="FFFFFF"/>
        </w:rPr>
      </w:pPr>
      <w:r w:rsidRPr="00A47C9A">
        <w:rPr>
          <w:shd w:val="clear" w:color="auto" w:fill="FFFFFF"/>
        </w:rPr>
        <w:t xml:space="preserve">– </w:t>
      </w:r>
      <w:r w:rsidR="00510CDC">
        <w:rPr>
          <w:shd w:val="clear" w:color="auto" w:fill="FFFFFF"/>
        </w:rPr>
        <w:t>Население ГВС</w:t>
      </w:r>
      <w:r w:rsidRPr="00A47C9A">
        <w:rPr>
          <w:shd w:val="clear" w:color="auto" w:fill="FFFFFF"/>
        </w:rPr>
        <w:t xml:space="preserve"> – </w:t>
      </w:r>
      <w:r w:rsidR="00510CDC">
        <w:rPr>
          <w:shd w:val="clear" w:color="auto" w:fill="FFFFFF"/>
        </w:rPr>
        <w:t>163,49</w:t>
      </w:r>
      <w:r w:rsidRPr="00A47C9A">
        <w:rPr>
          <w:shd w:val="clear" w:color="auto" w:fill="FFFFFF"/>
        </w:rPr>
        <w:t xml:space="preserve"> Гкал/год.</w:t>
      </w:r>
    </w:p>
    <w:p w:rsidR="00C0327F" w:rsidRPr="00A47C9A" w:rsidRDefault="00C0327F" w:rsidP="00C0327F">
      <w:pPr>
        <w:pStyle w:val="af3"/>
        <w:rPr>
          <w:shd w:val="clear" w:color="auto" w:fill="FFFFFF"/>
        </w:rPr>
      </w:pPr>
      <w:r w:rsidRPr="00A47C9A">
        <w:rPr>
          <w:shd w:val="clear" w:color="auto" w:fill="FFFFFF"/>
        </w:rPr>
        <w:t xml:space="preserve">Суммарное годовое потребление тепловой энергии на теплоснабжение потребителей, расположенных на территории </w:t>
      </w:r>
      <w:proofErr w:type="spellStart"/>
      <w:r w:rsidR="00754118" w:rsidRPr="00A47C9A">
        <w:rPr>
          <w:shd w:val="clear" w:color="auto" w:fill="FFFFFF"/>
        </w:rPr>
        <w:t>п</w:t>
      </w:r>
      <w:r w:rsidR="006A172C" w:rsidRPr="00A47C9A">
        <w:rPr>
          <w:shd w:val="clear" w:color="auto" w:fill="FFFFFF"/>
        </w:rPr>
        <w:t>гт</w:t>
      </w:r>
      <w:proofErr w:type="spellEnd"/>
      <w:r w:rsidR="006A172C" w:rsidRPr="00A47C9A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Pr="00A47C9A">
        <w:rPr>
          <w:shd w:val="clear" w:color="auto" w:fill="FFFFFF"/>
        </w:rPr>
        <w:t xml:space="preserve"> от </w:t>
      </w:r>
      <w:r w:rsidR="006A172C" w:rsidRPr="00A47C9A">
        <w:rPr>
          <w:shd w:val="clear" w:color="auto" w:fill="FFFFFF"/>
        </w:rPr>
        <w:t xml:space="preserve">котельной </w:t>
      </w:r>
      <w:r w:rsidR="00F87DFF">
        <w:rPr>
          <w:shd w:val="clear" w:color="auto" w:fill="FFFFFF"/>
        </w:rPr>
        <w:t>«База»</w:t>
      </w:r>
      <w:r w:rsidRPr="00A47C9A">
        <w:rPr>
          <w:shd w:val="clear" w:color="auto" w:fill="FFFFFF"/>
        </w:rPr>
        <w:t xml:space="preserve">, составляет </w:t>
      </w:r>
      <w:r w:rsidR="00510CDC">
        <w:rPr>
          <w:shd w:val="clear" w:color="auto" w:fill="FFFFFF"/>
        </w:rPr>
        <w:t>3526,38</w:t>
      </w:r>
      <w:r w:rsidRPr="00A47C9A">
        <w:rPr>
          <w:shd w:val="clear" w:color="auto" w:fill="FFFFFF"/>
        </w:rPr>
        <w:t xml:space="preserve"> Гкал, в том числе: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– Население – 1847,68 Гкал/год;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lastRenderedPageBreak/>
        <w:t>– Бюджетные потребители – 1577,85 Гкал/год;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– Население ГВС – 56,54 Гкал/год;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– Бюджетные потребители ГВС – 44,31 Гкал/год.</w:t>
      </w:r>
    </w:p>
    <w:p w:rsidR="00C0327F" w:rsidRPr="00A47C9A" w:rsidRDefault="00C0327F" w:rsidP="00C0327F">
      <w:pPr>
        <w:pStyle w:val="af3"/>
        <w:rPr>
          <w:shd w:val="clear" w:color="auto" w:fill="FFFFFF"/>
        </w:rPr>
      </w:pPr>
      <w:r w:rsidRPr="00A47C9A">
        <w:rPr>
          <w:shd w:val="clear" w:color="auto" w:fill="FFFFFF"/>
        </w:rPr>
        <w:t xml:space="preserve">Суммарное годовое потребление тепловой энергии на теплоснабжение потребителей, расположенных на территории </w:t>
      </w:r>
      <w:proofErr w:type="spellStart"/>
      <w:r w:rsidR="00754118" w:rsidRPr="00A47C9A">
        <w:rPr>
          <w:shd w:val="clear" w:color="auto" w:fill="FFFFFF"/>
        </w:rPr>
        <w:t>п</w:t>
      </w:r>
      <w:r w:rsidR="006A172C" w:rsidRPr="00A47C9A">
        <w:rPr>
          <w:shd w:val="clear" w:color="auto" w:fill="FFFFFF"/>
        </w:rPr>
        <w:t>гт</w:t>
      </w:r>
      <w:proofErr w:type="spellEnd"/>
      <w:r w:rsidR="006A172C" w:rsidRPr="00A47C9A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Pr="00A47C9A">
        <w:rPr>
          <w:shd w:val="clear" w:color="auto" w:fill="FFFFFF"/>
        </w:rPr>
        <w:t xml:space="preserve"> от </w:t>
      </w:r>
      <w:r w:rsidR="006A172C" w:rsidRPr="00A47C9A">
        <w:rPr>
          <w:shd w:val="clear" w:color="auto" w:fill="FFFFFF"/>
        </w:rPr>
        <w:t>котельной «</w:t>
      </w:r>
      <w:r w:rsidR="00F87DFF">
        <w:rPr>
          <w:shd w:val="clear" w:color="auto" w:fill="FFFFFF"/>
        </w:rPr>
        <w:t>Восьмилетняя школа</w:t>
      </w:r>
      <w:r w:rsidR="006A172C" w:rsidRPr="00A47C9A">
        <w:rPr>
          <w:shd w:val="clear" w:color="auto" w:fill="FFFFFF"/>
        </w:rPr>
        <w:t>»</w:t>
      </w:r>
      <w:r w:rsidR="00A47C9A" w:rsidRPr="00A47C9A">
        <w:rPr>
          <w:shd w:val="clear" w:color="auto" w:fill="FFFFFF"/>
        </w:rPr>
        <w:t xml:space="preserve">, составляет </w:t>
      </w:r>
      <w:r w:rsidR="00510CDC">
        <w:rPr>
          <w:shd w:val="clear" w:color="auto" w:fill="FFFFFF"/>
        </w:rPr>
        <w:t>1924,93</w:t>
      </w:r>
      <w:r w:rsidRPr="00A47C9A">
        <w:rPr>
          <w:shd w:val="clear" w:color="auto" w:fill="FFFFFF"/>
        </w:rPr>
        <w:t xml:space="preserve"> Гкал, в том числе: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– Население – 884,64 Гкал/год;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– Бюджетные потребители – 911,09 Гкал/год;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– Население ГВС – 34,02 Гкал/год;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– Бюджетные потребители ГВС – 95,18 Гкал/год.</w:t>
      </w:r>
    </w:p>
    <w:p w:rsidR="00510CDC" w:rsidRPr="00A47C9A" w:rsidRDefault="00510CDC" w:rsidP="00510CDC">
      <w:pPr>
        <w:pStyle w:val="af3"/>
        <w:rPr>
          <w:shd w:val="clear" w:color="auto" w:fill="FFFFFF"/>
        </w:rPr>
      </w:pPr>
      <w:r w:rsidRPr="00A47C9A">
        <w:rPr>
          <w:shd w:val="clear" w:color="auto" w:fill="FFFFFF"/>
        </w:rPr>
        <w:t xml:space="preserve">Суммарное годовое потребление тепловой энергии на теплоснабжение потребителей, расположенных на территории </w:t>
      </w:r>
      <w:proofErr w:type="spellStart"/>
      <w:r w:rsidRPr="00A47C9A">
        <w:rPr>
          <w:shd w:val="clear" w:color="auto" w:fill="FFFFFF"/>
        </w:rPr>
        <w:t>пгт</w:t>
      </w:r>
      <w:proofErr w:type="spellEnd"/>
      <w:r w:rsidRPr="00A47C9A">
        <w:rPr>
          <w:shd w:val="clear" w:color="auto" w:fill="FFFFFF"/>
        </w:rPr>
        <w:t xml:space="preserve"> </w:t>
      </w:r>
      <w:r>
        <w:rPr>
          <w:shd w:val="clear" w:color="auto" w:fill="FFFFFF"/>
        </w:rPr>
        <w:t>Вершино-Дарасунский</w:t>
      </w:r>
      <w:r w:rsidRPr="00A47C9A">
        <w:rPr>
          <w:shd w:val="clear" w:color="auto" w:fill="FFFFFF"/>
        </w:rPr>
        <w:t xml:space="preserve"> от котельной «</w:t>
      </w:r>
      <w:r>
        <w:rPr>
          <w:shd w:val="clear" w:color="auto" w:fill="FFFFFF"/>
        </w:rPr>
        <w:t>Байкал</w:t>
      </w:r>
      <w:r w:rsidRPr="00A47C9A">
        <w:rPr>
          <w:shd w:val="clear" w:color="auto" w:fill="FFFFFF"/>
        </w:rPr>
        <w:t xml:space="preserve">», составляет </w:t>
      </w:r>
      <w:r>
        <w:rPr>
          <w:shd w:val="clear" w:color="auto" w:fill="FFFFFF"/>
        </w:rPr>
        <w:t>3780,96</w:t>
      </w:r>
      <w:r w:rsidRPr="00A47C9A">
        <w:rPr>
          <w:shd w:val="clear" w:color="auto" w:fill="FFFFFF"/>
        </w:rPr>
        <w:t xml:space="preserve"> Гкал, в том числе: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– Население – 2174,18 Гкал/год;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– Бюджетные потребители – 1431,70 Гкал/год;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– Прочие потребители – 17,78 Гкал/год;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– Население ГВС – 87,06 Гкал/год;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– Бюджетные потребители ГВС – 69,33 Гкал/год;</w:t>
      </w:r>
    </w:p>
    <w:p w:rsidR="00510CDC" w:rsidRDefault="00510CDC" w:rsidP="00510CDC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– Прочие потребители ГВС – 0,91 Гкал/год.</w:t>
      </w:r>
    </w:p>
    <w:p w:rsidR="00510CDC" w:rsidRDefault="00334862" w:rsidP="00C0327F">
      <w:pPr>
        <w:pStyle w:val="af3"/>
        <w:rPr>
          <w:shd w:val="clear" w:color="auto" w:fill="FFFFFF"/>
        </w:rPr>
      </w:pPr>
      <w:r w:rsidRPr="00A47C9A">
        <w:rPr>
          <w:shd w:val="clear" w:color="auto" w:fill="FFFFFF"/>
        </w:rPr>
        <w:t xml:space="preserve">Суммарное годовое потребление тепловой энергии на теплоснабжение от котельной </w:t>
      </w:r>
      <w:r>
        <w:rPr>
          <w:shd w:val="clear" w:color="auto" w:fill="FFFFFF"/>
        </w:rPr>
        <w:t>МБОУ «</w:t>
      </w:r>
      <w:proofErr w:type="spellStart"/>
      <w:r>
        <w:rPr>
          <w:shd w:val="clear" w:color="auto" w:fill="FFFFFF"/>
        </w:rPr>
        <w:t>Вершино-Дарасунская</w:t>
      </w:r>
      <w:proofErr w:type="spellEnd"/>
      <w:r>
        <w:rPr>
          <w:shd w:val="clear" w:color="auto" w:fill="FFFFFF"/>
        </w:rPr>
        <w:t xml:space="preserve"> начальная общеобразовательная школа»</w:t>
      </w:r>
      <w:r w:rsidRPr="00A47C9A">
        <w:rPr>
          <w:shd w:val="clear" w:color="auto" w:fill="FFFFFF"/>
        </w:rPr>
        <w:t xml:space="preserve">, составляет </w:t>
      </w:r>
      <w:r>
        <w:rPr>
          <w:shd w:val="clear" w:color="auto" w:fill="FFFFFF"/>
        </w:rPr>
        <w:t>93,13</w:t>
      </w:r>
      <w:r w:rsidRPr="00A47C9A">
        <w:rPr>
          <w:shd w:val="clear" w:color="auto" w:fill="FFFFFF"/>
        </w:rPr>
        <w:t xml:space="preserve"> Гкал</w:t>
      </w:r>
      <w:r>
        <w:rPr>
          <w:shd w:val="clear" w:color="auto" w:fill="FFFFFF"/>
        </w:rPr>
        <w:t>, в том числе 91,482 Гкал/год на отопление и 1,645 Гкал/год на ГВС.</w:t>
      </w:r>
    </w:p>
    <w:p w:rsidR="00334862" w:rsidRDefault="00334862" w:rsidP="00334862">
      <w:pPr>
        <w:pStyle w:val="af3"/>
      </w:pPr>
      <w:r w:rsidRPr="00A47C9A">
        <w:rPr>
          <w:shd w:val="clear" w:color="auto" w:fill="FFFFFF"/>
        </w:rPr>
        <w:t xml:space="preserve">Суммарное годовое потребление тепловой энергии на теплоснабжение от котельной </w:t>
      </w:r>
      <w:r>
        <w:rPr>
          <w:shd w:val="clear" w:color="auto" w:fill="FFFFFF"/>
        </w:rPr>
        <w:t>МДОУ «Детский сад №4»</w:t>
      </w:r>
      <w:r w:rsidRPr="00A47C9A">
        <w:rPr>
          <w:shd w:val="clear" w:color="auto" w:fill="FFFFFF"/>
        </w:rPr>
        <w:t xml:space="preserve">, составляет </w:t>
      </w:r>
      <w:r>
        <w:rPr>
          <w:shd w:val="clear" w:color="auto" w:fill="FFFFFF"/>
        </w:rPr>
        <w:t>138,12</w:t>
      </w:r>
      <w:r w:rsidRPr="00A47C9A">
        <w:rPr>
          <w:shd w:val="clear" w:color="auto" w:fill="FFFFFF"/>
        </w:rPr>
        <w:t xml:space="preserve"> Гкал</w:t>
      </w:r>
      <w:r>
        <w:rPr>
          <w:shd w:val="clear" w:color="auto" w:fill="FFFFFF"/>
        </w:rPr>
        <w:t>, в том числе 131,94 Гкал/год на отопление и 6,177 Гкал/год на ГВС.</w:t>
      </w:r>
    </w:p>
    <w:p w:rsidR="00334862" w:rsidRDefault="00334862" w:rsidP="00334862">
      <w:pPr>
        <w:pStyle w:val="af3"/>
      </w:pPr>
      <w:r w:rsidRPr="00A47C9A">
        <w:rPr>
          <w:shd w:val="clear" w:color="auto" w:fill="FFFFFF"/>
        </w:rPr>
        <w:t xml:space="preserve">Суммарное годовое потребление тепловой энергии на теплоснабжение от котельной </w:t>
      </w:r>
      <w:r>
        <w:rPr>
          <w:shd w:val="clear" w:color="auto" w:fill="FFFFFF"/>
        </w:rPr>
        <w:t>МБУ Дополнительного образования «ДЮСШ (Самородок)»</w:t>
      </w:r>
      <w:r w:rsidRPr="00A47C9A">
        <w:rPr>
          <w:shd w:val="clear" w:color="auto" w:fill="FFFFFF"/>
        </w:rPr>
        <w:t xml:space="preserve">, составляет </w:t>
      </w:r>
      <w:r>
        <w:rPr>
          <w:shd w:val="clear" w:color="auto" w:fill="FFFFFF"/>
        </w:rPr>
        <w:t>25,081</w:t>
      </w:r>
      <w:r w:rsidRPr="00A47C9A">
        <w:rPr>
          <w:shd w:val="clear" w:color="auto" w:fill="FFFFFF"/>
        </w:rPr>
        <w:t xml:space="preserve"> Гкал</w:t>
      </w:r>
      <w:r>
        <w:rPr>
          <w:shd w:val="clear" w:color="auto" w:fill="FFFFFF"/>
        </w:rPr>
        <w:t>.</w:t>
      </w:r>
    </w:p>
    <w:p w:rsidR="00334862" w:rsidRDefault="00334862" w:rsidP="00334862">
      <w:pPr>
        <w:pStyle w:val="af3"/>
      </w:pPr>
      <w:r w:rsidRPr="00A47C9A">
        <w:rPr>
          <w:shd w:val="clear" w:color="auto" w:fill="FFFFFF"/>
        </w:rPr>
        <w:t xml:space="preserve">Суммарное годовое потребление тепловой энергии на теплоснабжение от котельной </w:t>
      </w:r>
      <w:r>
        <w:rPr>
          <w:shd w:val="clear" w:color="auto" w:fill="FFFFFF"/>
        </w:rPr>
        <w:t>МБУ Дополнительного образования «ДЮСШ (Стадион)»</w:t>
      </w:r>
      <w:r w:rsidRPr="00A47C9A">
        <w:rPr>
          <w:shd w:val="clear" w:color="auto" w:fill="FFFFFF"/>
        </w:rPr>
        <w:t xml:space="preserve">, составляет </w:t>
      </w:r>
      <w:r>
        <w:rPr>
          <w:shd w:val="clear" w:color="auto" w:fill="FFFFFF"/>
        </w:rPr>
        <w:t>50,58</w:t>
      </w:r>
      <w:r w:rsidRPr="00A47C9A">
        <w:rPr>
          <w:shd w:val="clear" w:color="auto" w:fill="FFFFFF"/>
        </w:rPr>
        <w:t xml:space="preserve"> Гкал</w:t>
      </w:r>
      <w:r>
        <w:rPr>
          <w:shd w:val="clear" w:color="auto" w:fill="FFFFFF"/>
        </w:rPr>
        <w:t>, в том числе 49,213 Гкал/год на отопление и 1,369 Гкал/год на ГВС.</w:t>
      </w:r>
    </w:p>
    <w:p w:rsidR="00334862" w:rsidRDefault="00334862" w:rsidP="00C0327F">
      <w:pPr>
        <w:pStyle w:val="af3"/>
      </w:pPr>
    </w:p>
    <w:p w:rsidR="00D00ACB" w:rsidRDefault="00D00ACB" w:rsidP="00C0327F">
      <w:pPr>
        <w:pStyle w:val="af3"/>
      </w:pPr>
    </w:p>
    <w:p w:rsidR="00D00ACB" w:rsidRDefault="00D00ACB" w:rsidP="00C0327F">
      <w:pPr>
        <w:pStyle w:val="af3"/>
      </w:pPr>
    </w:p>
    <w:p w:rsidR="00D00ACB" w:rsidRDefault="00D00ACB" w:rsidP="00C0327F">
      <w:pPr>
        <w:pStyle w:val="af3"/>
      </w:pPr>
    </w:p>
    <w:p w:rsidR="00D00ACB" w:rsidRDefault="00D00ACB" w:rsidP="00C0327F">
      <w:pPr>
        <w:pStyle w:val="af3"/>
      </w:pPr>
    </w:p>
    <w:p w:rsidR="00D00ACB" w:rsidRDefault="00D00ACB" w:rsidP="00C0327F">
      <w:pPr>
        <w:pStyle w:val="af3"/>
      </w:pPr>
    </w:p>
    <w:p w:rsidR="00C0327F" w:rsidRDefault="00C0327F" w:rsidP="00C0327F">
      <w:pPr>
        <w:pStyle w:val="af3"/>
      </w:pPr>
      <w:r>
        <w:lastRenderedPageBreak/>
        <w:t xml:space="preserve">На рисунке 1 </w:t>
      </w:r>
      <w:r w:rsidRPr="0023456F">
        <w:t xml:space="preserve">представлены доли потребления тепловой энергии на теплоснабжение по группам потребителей от </w:t>
      </w:r>
      <w:r w:rsidR="006A172C">
        <w:t>котельной «</w:t>
      </w:r>
      <w:r w:rsidR="00F87DFF">
        <w:t>Б-1</w:t>
      </w:r>
      <w:r w:rsidR="006A172C">
        <w:t>»</w:t>
      </w:r>
      <w:r>
        <w:t>.</w:t>
      </w:r>
    </w:p>
    <w:p w:rsidR="00C0327F" w:rsidRDefault="00812949" w:rsidP="00C0327F">
      <w:pPr>
        <w:pStyle w:val="af3"/>
        <w:ind w:firstLine="0"/>
      </w:pPr>
      <w:r>
        <w:rPr>
          <w:noProof/>
        </w:rPr>
        <w:drawing>
          <wp:inline distT="0" distB="0" distL="0" distR="0" wp14:anchorId="54AE2523" wp14:editId="7F2E6216">
            <wp:extent cx="6480175" cy="3258820"/>
            <wp:effectExtent l="0" t="0" r="0" b="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C0327F" w:rsidRDefault="00C0327F" w:rsidP="00C0327F">
      <w:pPr>
        <w:pStyle w:val="af3"/>
      </w:pPr>
      <w:r w:rsidRPr="0023456F">
        <w:t>Рис.</w:t>
      </w:r>
      <w:r>
        <w:t xml:space="preserve"> </w:t>
      </w:r>
      <w:r w:rsidRPr="0023456F">
        <w:t xml:space="preserve">1 – Потребление тепловой энергии на теплоснабжение по потребителям от </w:t>
      </w:r>
      <w:r w:rsidR="006A172C">
        <w:t>котельной «</w:t>
      </w:r>
      <w:r w:rsidR="00F87DFF">
        <w:t>Б-1</w:t>
      </w:r>
      <w:r w:rsidR="006A172C">
        <w:t>»</w:t>
      </w:r>
    </w:p>
    <w:p w:rsidR="00D00ACB" w:rsidRDefault="00D00ACB" w:rsidP="00C0327F">
      <w:pPr>
        <w:pStyle w:val="af3"/>
      </w:pPr>
    </w:p>
    <w:p w:rsidR="00C0327F" w:rsidRDefault="00C0327F" w:rsidP="00C0327F">
      <w:pPr>
        <w:pStyle w:val="af3"/>
      </w:pPr>
      <w:r>
        <w:t xml:space="preserve">На рисунке 2 </w:t>
      </w:r>
      <w:r w:rsidRPr="0023456F">
        <w:t xml:space="preserve">представлены доли потребления тепловой энергии на теплоснабжение по группам потребителей от </w:t>
      </w:r>
      <w:r w:rsidR="006A172C">
        <w:t>котельной «</w:t>
      </w:r>
      <w:r w:rsidR="00F87DFF">
        <w:t>Б-2</w:t>
      </w:r>
      <w:r w:rsidR="006A172C">
        <w:t>»</w:t>
      </w:r>
      <w:r>
        <w:t>.</w:t>
      </w:r>
    </w:p>
    <w:p w:rsidR="00C0327F" w:rsidRDefault="00812949" w:rsidP="00C0327F">
      <w:pPr>
        <w:pStyle w:val="af3"/>
        <w:ind w:firstLine="0"/>
      </w:pPr>
      <w:r>
        <w:rPr>
          <w:noProof/>
        </w:rPr>
        <w:drawing>
          <wp:inline distT="0" distB="0" distL="0" distR="0" wp14:anchorId="23C8C679" wp14:editId="01A3CF56">
            <wp:extent cx="6480175" cy="3614420"/>
            <wp:effectExtent l="0" t="0" r="0" b="508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C0327F" w:rsidRDefault="00C0327F" w:rsidP="00C0327F">
      <w:pPr>
        <w:pStyle w:val="af3"/>
      </w:pPr>
      <w:r w:rsidRPr="0023456F">
        <w:t>Рис.</w:t>
      </w:r>
      <w:r>
        <w:t xml:space="preserve"> 2</w:t>
      </w:r>
      <w:r w:rsidRPr="0023456F">
        <w:t xml:space="preserve"> – Потребление тепловой энергии на теплоснабжение по потребителям от </w:t>
      </w:r>
      <w:r w:rsidR="006A172C">
        <w:t>котельной «</w:t>
      </w:r>
      <w:r w:rsidR="00F87DFF">
        <w:t>Б-2</w:t>
      </w:r>
      <w:r w:rsidR="006A172C">
        <w:t>»</w:t>
      </w:r>
    </w:p>
    <w:p w:rsidR="00536738" w:rsidRPr="00323BD0" w:rsidRDefault="00536738" w:rsidP="00C0327F">
      <w:pPr>
        <w:pStyle w:val="af3"/>
      </w:pPr>
    </w:p>
    <w:p w:rsidR="00C0327F" w:rsidRDefault="00C0327F" w:rsidP="00C0327F">
      <w:pPr>
        <w:pStyle w:val="af3"/>
      </w:pPr>
      <w:r>
        <w:lastRenderedPageBreak/>
        <w:t xml:space="preserve">На рисунке 3 </w:t>
      </w:r>
      <w:r w:rsidRPr="0023456F">
        <w:t xml:space="preserve">представлены доли потребления тепловой энергии на теплоснабжение по группам потребителей от </w:t>
      </w:r>
      <w:r w:rsidR="006A172C">
        <w:t xml:space="preserve">котельной </w:t>
      </w:r>
      <w:r w:rsidR="00F87DFF">
        <w:t>«База»</w:t>
      </w:r>
      <w:r>
        <w:t>.</w:t>
      </w:r>
    </w:p>
    <w:p w:rsidR="00C0327F" w:rsidRDefault="00812949" w:rsidP="00C0327F">
      <w:pPr>
        <w:pStyle w:val="af3"/>
        <w:ind w:firstLine="0"/>
      </w:pPr>
      <w:r>
        <w:rPr>
          <w:noProof/>
        </w:rPr>
        <w:drawing>
          <wp:inline distT="0" distB="0" distL="0" distR="0" wp14:anchorId="5680D1D8" wp14:editId="2FB845AB">
            <wp:extent cx="6480175" cy="3623310"/>
            <wp:effectExtent l="0" t="0" r="0" b="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C0327F" w:rsidRDefault="00C0327F" w:rsidP="00C0327F">
      <w:pPr>
        <w:pStyle w:val="af3"/>
      </w:pPr>
      <w:r w:rsidRPr="0023456F">
        <w:t>Рис.</w:t>
      </w:r>
      <w:r>
        <w:t xml:space="preserve"> 3</w:t>
      </w:r>
      <w:r w:rsidRPr="0023456F">
        <w:t xml:space="preserve"> – Потребление тепловой энергии на теплоснабжение по потребителям от </w:t>
      </w:r>
      <w:r w:rsidR="006A172C">
        <w:t xml:space="preserve">котельной </w:t>
      </w:r>
      <w:r w:rsidR="00F87DFF">
        <w:t>«База»</w:t>
      </w:r>
    </w:p>
    <w:p w:rsidR="00D00ACB" w:rsidRPr="00323BD0" w:rsidRDefault="00D00ACB" w:rsidP="00C0327F">
      <w:pPr>
        <w:pStyle w:val="af3"/>
      </w:pPr>
    </w:p>
    <w:p w:rsidR="00C0327F" w:rsidRDefault="00C0327F" w:rsidP="00C0327F">
      <w:pPr>
        <w:pStyle w:val="af3"/>
      </w:pPr>
      <w:r>
        <w:t xml:space="preserve">На рисунке 4 </w:t>
      </w:r>
      <w:r w:rsidRPr="0023456F">
        <w:t xml:space="preserve">представлены доли потребления тепловой энергии на теплоснабжение по группам потребителей от </w:t>
      </w:r>
      <w:r w:rsidR="006A172C">
        <w:t>котельной «</w:t>
      </w:r>
      <w:r w:rsidR="00F87DFF">
        <w:t>Восьмилетняя школа</w:t>
      </w:r>
      <w:r w:rsidR="006A172C">
        <w:t>»</w:t>
      </w:r>
      <w:r>
        <w:t>.</w:t>
      </w:r>
    </w:p>
    <w:p w:rsidR="00C0327F" w:rsidRDefault="00812949" w:rsidP="006C2404">
      <w:pPr>
        <w:spacing w:line="360" w:lineRule="auto"/>
        <w:jc w:val="both"/>
        <w:rPr>
          <w:szCs w:val="28"/>
        </w:rPr>
      </w:pPr>
      <w:r>
        <w:rPr>
          <w:noProof/>
        </w:rPr>
        <w:drawing>
          <wp:inline distT="0" distB="0" distL="0" distR="0" wp14:anchorId="19342633" wp14:editId="3994BC92">
            <wp:extent cx="6480175" cy="3619500"/>
            <wp:effectExtent l="0" t="0" r="0" b="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C0327F" w:rsidRDefault="00C0327F" w:rsidP="00C0327F">
      <w:pPr>
        <w:pStyle w:val="af3"/>
      </w:pPr>
      <w:r w:rsidRPr="0023456F">
        <w:t>Рис.</w:t>
      </w:r>
      <w:r>
        <w:t xml:space="preserve"> 4</w:t>
      </w:r>
      <w:r w:rsidRPr="0023456F">
        <w:t xml:space="preserve"> – Потребление тепловой энергии на теплоснабжение по потребителям от </w:t>
      </w:r>
      <w:r w:rsidR="006A172C">
        <w:t>котельной «</w:t>
      </w:r>
      <w:r w:rsidR="00F87DFF">
        <w:t>Восьмилетняя школа</w:t>
      </w:r>
      <w:r w:rsidR="006A172C">
        <w:t>»</w:t>
      </w:r>
    </w:p>
    <w:p w:rsidR="00D26E8C" w:rsidRDefault="00D26E8C" w:rsidP="00D26E8C">
      <w:pPr>
        <w:pStyle w:val="af3"/>
      </w:pPr>
      <w:r>
        <w:lastRenderedPageBreak/>
        <w:t xml:space="preserve">На рисунке 5 </w:t>
      </w:r>
      <w:r w:rsidRPr="0023456F">
        <w:t xml:space="preserve">представлены доли потребления тепловой энергии на теплоснабжение по группам потребителей от </w:t>
      </w:r>
      <w:r>
        <w:t>котельной «Байкал».</w:t>
      </w:r>
    </w:p>
    <w:p w:rsidR="00D26E8C" w:rsidRDefault="00812949" w:rsidP="00D26E8C">
      <w:pPr>
        <w:spacing w:line="360" w:lineRule="auto"/>
        <w:jc w:val="both"/>
        <w:rPr>
          <w:szCs w:val="28"/>
        </w:rPr>
      </w:pPr>
      <w:r>
        <w:rPr>
          <w:noProof/>
        </w:rPr>
        <w:drawing>
          <wp:inline distT="0" distB="0" distL="0" distR="0" wp14:anchorId="454B5E52" wp14:editId="3F5A6581">
            <wp:extent cx="6480175" cy="3623310"/>
            <wp:effectExtent l="0" t="0" r="0" b="0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D26E8C" w:rsidRDefault="00D26E8C" w:rsidP="00D26E8C">
      <w:pPr>
        <w:pStyle w:val="af3"/>
      </w:pPr>
      <w:r w:rsidRPr="0023456F">
        <w:t>Рис.</w:t>
      </w:r>
      <w:r>
        <w:t xml:space="preserve"> </w:t>
      </w:r>
      <w:r w:rsidR="00812949">
        <w:t>5</w:t>
      </w:r>
      <w:r w:rsidRPr="0023456F">
        <w:t xml:space="preserve"> – Потребление тепловой энергии на теплоснабжение по потребителям от </w:t>
      </w:r>
      <w:r>
        <w:t>котельной «Байкал»</w:t>
      </w:r>
    </w:p>
    <w:p w:rsidR="00D00ACB" w:rsidRDefault="00D00ACB" w:rsidP="00D26E8C">
      <w:pPr>
        <w:pStyle w:val="af3"/>
      </w:pPr>
    </w:p>
    <w:p w:rsidR="00EA2A21" w:rsidRPr="002B6B62" w:rsidRDefault="00EA2A21" w:rsidP="00EA2A21">
      <w:pPr>
        <w:spacing w:line="360" w:lineRule="auto"/>
        <w:ind w:firstLine="567"/>
        <w:jc w:val="both"/>
        <w:rPr>
          <w:szCs w:val="28"/>
        </w:rPr>
      </w:pPr>
      <w:r w:rsidRPr="002B6B62">
        <w:rPr>
          <w:szCs w:val="28"/>
        </w:rPr>
        <w:t>Н</w:t>
      </w:r>
      <w:r w:rsidR="008E2DE2">
        <w:rPr>
          <w:szCs w:val="28"/>
        </w:rPr>
        <w:t>а рисунке</w:t>
      </w:r>
      <w:r w:rsidR="00EA4E5B">
        <w:rPr>
          <w:szCs w:val="28"/>
        </w:rPr>
        <w:t xml:space="preserve"> </w:t>
      </w:r>
      <w:r w:rsidR="00812949">
        <w:rPr>
          <w:szCs w:val="28"/>
        </w:rPr>
        <w:t>6</w:t>
      </w:r>
      <w:r w:rsidRPr="002B6B62">
        <w:rPr>
          <w:szCs w:val="28"/>
        </w:rPr>
        <w:t xml:space="preserve"> представлен удельный вес источников теплоснабжения по выработке тепловой энергии в </w:t>
      </w:r>
      <w:proofErr w:type="spellStart"/>
      <w:r w:rsidR="007C0EF0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Pr="002B6B62">
        <w:rPr>
          <w:szCs w:val="28"/>
        </w:rPr>
        <w:t>.</w:t>
      </w:r>
    </w:p>
    <w:p w:rsidR="00EA2A21" w:rsidRPr="0085510D" w:rsidRDefault="00812949" w:rsidP="008E2DE2">
      <w:pPr>
        <w:spacing w:line="360" w:lineRule="auto"/>
        <w:jc w:val="both"/>
        <w:rPr>
          <w:szCs w:val="28"/>
        </w:rPr>
      </w:pPr>
      <w:r>
        <w:rPr>
          <w:noProof/>
        </w:rPr>
        <w:drawing>
          <wp:inline distT="0" distB="0" distL="0" distR="0" wp14:anchorId="3A23EB38" wp14:editId="7653A117">
            <wp:extent cx="6480175" cy="3043555"/>
            <wp:effectExtent l="0" t="0" r="0" b="4445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EA2A21" w:rsidRDefault="00EA2A21" w:rsidP="00EA2A21">
      <w:pPr>
        <w:pStyle w:val="af3"/>
      </w:pPr>
      <w:r>
        <w:rPr>
          <w:szCs w:val="28"/>
        </w:rPr>
        <w:t>Рис.</w:t>
      </w:r>
      <w:r w:rsidR="00805F9C">
        <w:rPr>
          <w:szCs w:val="28"/>
        </w:rPr>
        <w:t xml:space="preserve"> </w:t>
      </w:r>
      <w:r w:rsidR="00812949">
        <w:rPr>
          <w:szCs w:val="28"/>
        </w:rPr>
        <w:t>6</w:t>
      </w:r>
      <w:r>
        <w:rPr>
          <w:szCs w:val="28"/>
        </w:rPr>
        <w:t xml:space="preserve"> – У</w:t>
      </w:r>
      <w:r w:rsidRPr="009D391B">
        <w:rPr>
          <w:szCs w:val="28"/>
        </w:rPr>
        <w:t>дельный вес источников теплоснабжения по выработке тепловой энергии</w:t>
      </w:r>
      <w:r>
        <w:rPr>
          <w:szCs w:val="28"/>
        </w:rPr>
        <w:t xml:space="preserve"> в </w:t>
      </w:r>
      <w:proofErr w:type="spellStart"/>
      <w:r w:rsidR="007C0EF0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</w:p>
    <w:p w:rsidR="004D1A17" w:rsidRPr="00323BD0" w:rsidRDefault="004D1A17" w:rsidP="004D1A17">
      <w:pPr>
        <w:pStyle w:val="af3"/>
        <w:ind w:left="567" w:firstLine="0"/>
      </w:pPr>
    </w:p>
    <w:p w:rsidR="00C25204" w:rsidRDefault="00066067" w:rsidP="005C03B7">
      <w:pPr>
        <w:pStyle w:val="1"/>
      </w:pPr>
      <w:bookmarkStart w:id="6" w:name="_Toc192250153"/>
      <w:r>
        <w:lastRenderedPageBreak/>
        <w:t>Раздел 1.</w:t>
      </w:r>
      <w:r w:rsidR="00C10672">
        <w:t xml:space="preserve"> </w:t>
      </w:r>
      <w:r w:rsidR="00B419F5" w:rsidRPr="00B419F5">
        <w:t xml:space="preserve">Показатели существующего и перспективного спроса на тепловую энергию (мощность) и теплоноситель в установленных границах территории поселения, </w:t>
      </w:r>
      <w:r w:rsidR="005A78DD">
        <w:t xml:space="preserve">муниципального округа, </w:t>
      </w:r>
      <w:r w:rsidR="00B419F5" w:rsidRPr="00B419F5">
        <w:t>городского округа, города федерального значения</w:t>
      </w:r>
      <w:bookmarkEnd w:id="6"/>
    </w:p>
    <w:p w:rsidR="00C25204" w:rsidRDefault="0092508B" w:rsidP="00536738">
      <w:pPr>
        <w:pStyle w:val="2"/>
        <w:spacing w:line="336" w:lineRule="auto"/>
      </w:pPr>
      <w:bookmarkStart w:id="7" w:name="_Toc192250154"/>
      <w:r>
        <w:t>1.</w:t>
      </w:r>
      <w:r w:rsidR="00066067">
        <w:t>1</w:t>
      </w:r>
      <w:r w:rsidR="007E6330">
        <w:t xml:space="preserve"> </w:t>
      </w:r>
      <w:r w:rsidR="005322C2">
        <w:t>В</w:t>
      </w:r>
      <w:r w:rsidR="005F2032" w:rsidRPr="005F2032">
        <w:t>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</w:t>
      </w:r>
      <w:bookmarkEnd w:id="7"/>
    </w:p>
    <w:p w:rsidR="0080517E" w:rsidRDefault="00253C5D" w:rsidP="00536738">
      <w:pPr>
        <w:pStyle w:val="af3"/>
        <w:spacing w:line="336" w:lineRule="auto"/>
      </w:pPr>
      <w:r>
        <w:t>В таблице 1.1 приведены</w:t>
      </w:r>
      <w:r w:rsidR="0080517E" w:rsidRPr="001207C2">
        <w:t xml:space="preserve"> </w:t>
      </w:r>
      <w:r w:rsidR="0080517E">
        <w:t>приросты</w:t>
      </w:r>
      <w:r w:rsidR="0080517E" w:rsidRPr="001207C2">
        <w:t xml:space="preserve"> площадей строительных фондов </w:t>
      </w:r>
      <w:proofErr w:type="spellStart"/>
      <w:r w:rsidR="00CD6EEA">
        <w:t>п</w:t>
      </w:r>
      <w:r w:rsidR="006A172C">
        <w:t>гт</w:t>
      </w:r>
      <w:proofErr w:type="spellEnd"/>
      <w:r w:rsidR="006A172C">
        <w:t xml:space="preserve"> </w:t>
      </w:r>
      <w:r w:rsidR="0030065A">
        <w:t>Вершино-Дарасунский</w:t>
      </w:r>
      <w:r w:rsidR="0080517E">
        <w:t xml:space="preserve"> на основании предоставленной информации.</w:t>
      </w:r>
    </w:p>
    <w:p w:rsidR="006D7F15" w:rsidRDefault="0080517E" w:rsidP="00536738">
      <w:pPr>
        <w:pStyle w:val="af3"/>
        <w:spacing w:line="336" w:lineRule="auto"/>
      </w:pPr>
      <w:r>
        <w:t xml:space="preserve">В связи с отсутствием информации о площадях объектов жилой, общественно-деловой и промышленно-коммунальной зон сформировать прогноз приростов </w:t>
      </w:r>
      <w:r w:rsidR="00323BD0">
        <w:t>невозможно.</w:t>
      </w:r>
    </w:p>
    <w:p w:rsidR="00B86EF9" w:rsidRPr="00536738" w:rsidRDefault="00B86EF9" w:rsidP="00536738">
      <w:pPr>
        <w:pStyle w:val="af3"/>
        <w:spacing w:line="336" w:lineRule="auto"/>
        <w:rPr>
          <w:sz w:val="20"/>
        </w:rPr>
      </w:pPr>
    </w:p>
    <w:p w:rsidR="00CB2367" w:rsidRPr="00B72100" w:rsidRDefault="00CB2367" w:rsidP="00536738">
      <w:pPr>
        <w:pStyle w:val="af3"/>
        <w:spacing w:line="336" w:lineRule="auto"/>
      </w:pPr>
      <w:r w:rsidRPr="00B72100">
        <w:t>Таблица 1.1 – Сводные показатели прирост</w:t>
      </w:r>
      <w:r w:rsidR="001F3B25">
        <w:t>ов площадей строительных фондов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681"/>
        <w:gridCol w:w="1071"/>
        <w:gridCol w:w="1071"/>
        <w:gridCol w:w="1071"/>
        <w:gridCol w:w="1071"/>
        <w:gridCol w:w="1070"/>
        <w:gridCol w:w="1070"/>
        <w:gridCol w:w="1070"/>
      </w:tblGrid>
      <w:tr w:rsidR="008E7BBD" w:rsidRPr="00C810F9" w:rsidTr="00536738">
        <w:tc>
          <w:tcPr>
            <w:tcW w:w="1316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BBD" w:rsidRPr="00C810F9" w:rsidRDefault="008E7BBD" w:rsidP="008E7BBD">
            <w:pPr>
              <w:pStyle w:val="af6"/>
            </w:pPr>
            <w:r w:rsidRPr="00C810F9">
              <w:t>Вид (назначение) строительных фондов</w:t>
            </w:r>
          </w:p>
        </w:tc>
        <w:tc>
          <w:tcPr>
            <w:tcW w:w="526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BBD" w:rsidRPr="002B02D3" w:rsidRDefault="008E7BBD" w:rsidP="008E7BBD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24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6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BBD" w:rsidRPr="002B02D3" w:rsidRDefault="008E7BBD" w:rsidP="008E7BBD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25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6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BBD" w:rsidRPr="002B02D3" w:rsidRDefault="008E7BBD" w:rsidP="008E7BBD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2026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6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BBD" w:rsidRDefault="008E7BBD" w:rsidP="008E7BBD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2027г.</w:t>
            </w:r>
          </w:p>
        </w:tc>
        <w:tc>
          <w:tcPr>
            <w:tcW w:w="526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BBD" w:rsidRPr="002B02D3" w:rsidRDefault="008E7BBD" w:rsidP="008E7BBD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2028</w:t>
            </w:r>
          </w:p>
        </w:tc>
        <w:tc>
          <w:tcPr>
            <w:tcW w:w="526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BBD" w:rsidRPr="002B02D3" w:rsidRDefault="008E7BBD" w:rsidP="008E7BBD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2029-2034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6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E7BBD" w:rsidRPr="002B02D3" w:rsidRDefault="008E7BBD" w:rsidP="008E7BBD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 w:rsidR="00D34045">
              <w:rPr>
                <w:szCs w:val="24"/>
              </w:rPr>
              <w:t>34-2040</w:t>
            </w:r>
            <w:r w:rsidRPr="002B02D3">
              <w:rPr>
                <w:szCs w:val="24"/>
              </w:rPr>
              <w:t>г.</w:t>
            </w:r>
          </w:p>
        </w:tc>
      </w:tr>
      <w:tr w:rsidR="0080517E" w:rsidRPr="00C810F9" w:rsidTr="00536738">
        <w:trPr>
          <w:cantSplit/>
          <w:trHeight w:val="20"/>
        </w:trPr>
        <w:tc>
          <w:tcPr>
            <w:tcW w:w="1316" w:type="pct"/>
            <w:tcBorders>
              <w:top w:val="single" w:sz="12" w:space="0" w:color="auto"/>
            </w:tcBorders>
            <w:vAlign w:val="bottom"/>
          </w:tcPr>
          <w:p w:rsidR="0080517E" w:rsidRPr="00127CC0" w:rsidRDefault="0080517E" w:rsidP="0080517E">
            <w:pPr>
              <w:pStyle w:val="af6"/>
              <w:jc w:val="left"/>
            </w:pPr>
            <w:r w:rsidRPr="00127CC0">
              <w:t>Многоквартирные дома</w:t>
            </w:r>
          </w:p>
        </w:tc>
        <w:tc>
          <w:tcPr>
            <w:tcW w:w="526" w:type="pct"/>
            <w:tcBorders>
              <w:top w:val="single" w:sz="12" w:space="0" w:color="auto"/>
            </w:tcBorders>
            <w:vAlign w:val="center"/>
          </w:tcPr>
          <w:p w:rsidR="0080517E" w:rsidRDefault="0080517E" w:rsidP="0080517E">
            <w:pPr>
              <w:jc w:val="center"/>
            </w:pPr>
            <w:r w:rsidRPr="00E12C95">
              <w:t>–</w:t>
            </w:r>
          </w:p>
        </w:tc>
        <w:tc>
          <w:tcPr>
            <w:tcW w:w="526" w:type="pct"/>
            <w:tcBorders>
              <w:top w:val="single" w:sz="12" w:space="0" w:color="auto"/>
            </w:tcBorders>
            <w:vAlign w:val="center"/>
          </w:tcPr>
          <w:p w:rsidR="0080517E" w:rsidRDefault="0080517E" w:rsidP="0080517E">
            <w:pPr>
              <w:jc w:val="center"/>
            </w:pPr>
            <w:r w:rsidRPr="00E12C95">
              <w:t>–</w:t>
            </w:r>
          </w:p>
        </w:tc>
        <w:tc>
          <w:tcPr>
            <w:tcW w:w="526" w:type="pct"/>
            <w:tcBorders>
              <w:top w:val="single" w:sz="12" w:space="0" w:color="auto"/>
            </w:tcBorders>
            <w:vAlign w:val="center"/>
          </w:tcPr>
          <w:p w:rsidR="0080517E" w:rsidRDefault="0080517E" w:rsidP="0080517E">
            <w:pPr>
              <w:jc w:val="center"/>
            </w:pPr>
            <w:r w:rsidRPr="00E12C95">
              <w:t>–</w:t>
            </w:r>
          </w:p>
        </w:tc>
        <w:tc>
          <w:tcPr>
            <w:tcW w:w="526" w:type="pct"/>
            <w:tcBorders>
              <w:top w:val="single" w:sz="12" w:space="0" w:color="auto"/>
            </w:tcBorders>
            <w:vAlign w:val="center"/>
          </w:tcPr>
          <w:p w:rsidR="0080517E" w:rsidRDefault="0080517E" w:rsidP="0080517E">
            <w:pPr>
              <w:pStyle w:val="af6"/>
            </w:pPr>
            <w:r>
              <w:t>–</w:t>
            </w:r>
          </w:p>
        </w:tc>
        <w:tc>
          <w:tcPr>
            <w:tcW w:w="526" w:type="pct"/>
            <w:tcBorders>
              <w:top w:val="single" w:sz="12" w:space="0" w:color="auto"/>
            </w:tcBorders>
            <w:vAlign w:val="center"/>
          </w:tcPr>
          <w:p w:rsidR="0080517E" w:rsidRDefault="0080517E" w:rsidP="0080517E">
            <w:pPr>
              <w:pStyle w:val="af6"/>
            </w:pPr>
            <w:r>
              <w:t>–</w:t>
            </w:r>
          </w:p>
        </w:tc>
        <w:tc>
          <w:tcPr>
            <w:tcW w:w="526" w:type="pct"/>
            <w:tcBorders>
              <w:top w:val="single" w:sz="12" w:space="0" w:color="auto"/>
            </w:tcBorders>
            <w:vAlign w:val="center"/>
          </w:tcPr>
          <w:p w:rsidR="0080517E" w:rsidRDefault="0080517E" w:rsidP="0080517E">
            <w:pPr>
              <w:pStyle w:val="af6"/>
            </w:pPr>
            <w:r>
              <w:t>–</w:t>
            </w:r>
          </w:p>
        </w:tc>
        <w:tc>
          <w:tcPr>
            <w:tcW w:w="526" w:type="pct"/>
            <w:tcBorders>
              <w:top w:val="single" w:sz="12" w:space="0" w:color="auto"/>
            </w:tcBorders>
            <w:vAlign w:val="center"/>
          </w:tcPr>
          <w:p w:rsidR="0080517E" w:rsidRDefault="0080517E" w:rsidP="0080517E">
            <w:pPr>
              <w:pStyle w:val="af6"/>
            </w:pPr>
            <w:r>
              <w:t>–</w:t>
            </w:r>
          </w:p>
        </w:tc>
      </w:tr>
      <w:tr w:rsidR="0080517E" w:rsidRPr="00C810F9" w:rsidTr="00536738">
        <w:trPr>
          <w:cantSplit/>
          <w:trHeight w:val="20"/>
        </w:trPr>
        <w:tc>
          <w:tcPr>
            <w:tcW w:w="1316" w:type="pct"/>
            <w:vAlign w:val="bottom"/>
          </w:tcPr>
          <w:p w:rsidR="0080517E" w:rsidRPr="00127CC0" w:rsidRDefault="0080517E" w:rsidP="0080517E">
            <w:pPr>
              <w:pStyle w:val="af6"/>
              <w:jc w:val="left"/>
            </w:pPr>
            <w:r w:rsidRPr="00127CC0">
              <w:t>Общественные здания</w:t>
            </w:r>
          </w:p>
        </w:tc>
        <w:tc>
          <w:tcPr>
            <w:tcW w:w="526" w:type="pct"/>
            <w:vAlign w:val="center"/>
          </w:tcPr>
          <w:p w:rsidR="0080517E" w:rsidRDefault="0080517E" w:rsidP="0080517E">
            <w:pPr>
              <w:jc w:val="center"/>
            </w:pPr>
            <w:r w:rsidRPr="00E12C95">
              <w:t>–</w:t>
            </w:r>
          </w:p>
        </w:tc>
        <w:tc>
          <w:tcPr>
            <w:tcW w:w="526" w:type="pct"/>
            <w:vAlign w:val="center"/>
          </w:tcPr>
          <w:p w:rsidR="0080517E" w:rsidRDefault="0080517E" w:rsidP="0080517E">
            <w:pPr>
              <w:jc w:val="center"/>
            </w:pPr>
            <w:r w:rsidRPr="00E12C95">
              <w:t>–</w:t>
            </w:r>
          </w:p>
        </w:tc>
        <w:tc>
          <w:tcPr>
            <w:tcW w:w="526" w:type="pct"/>
            <w:vAlign w:val="center"/>
          </w:tcPr>
          <w:p w:rsidR="0080517E" w:rsidRDefault="0080517E" w:rsidP="0080517E">
            <w:pPr>
              <w:jc w:val="center"/>
            </w:pPr>
            <w:r w:rsidRPr="00E12C95">
              <w:t>–</w:t>
            </w:r>
          </w:p>
        </w:tc>
        <w:tc>
          <w:tcPr>
            <w:tcW w:w="526" w:type="pct"/>
            <w:vAlign w:val="center"/>
          </w:tcPr>
          <w:p w:rsidR="0080517E" w:rsidRDefault="0080517E" w:rsidP="0080517E">
            <w:pPr>
              <w:pStyle w:val="af6"/>
            </w:pPr>
            <w:r>
              <w:t>–</w:t>
            </w:r>
          </w:p>
        </w:tc>
        <w:tc>
          <w:tcPr>
            <w:tcW w:w="526" w:type="pct"/>
            <w:vAlign w:val="center"/>
          </w:tcPr>
          <w:p w:rsidR="0080517E" w:rsidRDefault="0080517E" w:rsidP="0080517E">
            <w:pPr>
              <w:pStyle w:val="af6"/>
            </w:pPr>
            <w:r>
              <w:t>–</w:t>
            </w:r>
          </w:p>
        </w:tc>
        <w:tc>
          <w:tcPr>
            <w:tcW w:w="526" w:type="pct"/>
            <w:vAlign w:val="center"/>
          </w:tcPr>
          <w:p w:rsidR="0080517E" w:rsidRDefault="0080517E" w:rsidP="0080517E">
            <w:pPr>
              <w:pStyle w:val="af6"/>
            </w:pPr>
            <w:r>
              <w:t>–</w:t>
            </w:r>
          </w:p>
        </w:tc>
        <w:tc>
          <w:tcPr>
            <w:tcW w:w="526" w:type="pct"/>
            <w:vAlign w:val="center"/>
          </w:tcPr>
          <w:p w:rsidR="0080517E" w:rsidRDefault="0080517E" w:rsidP="0080517E">
            <w:pPr>
              <w:pStyle w:val="af6"/>
            </w:pPr>
            <w:r>
              <w:t>–</w:t>
            </w:r>
          </w:p>
        </w:tc>
      </w:tr>
      <w:tr w:rsidR="00CB2367" w:rsidRPr="00C810F9" w:rsidTr="00536738">
        <w:trPr>
          <w:cantSplit/>
          <w:trHeight w:val="20"/>
        </w:trPr>
        <w:tc>
          <w:tcPr>
            <w:tcW w:w="1316" w:type="pct"/>
            <w:vAlign w:val="bottom"/>
          </w:tcPr>
          <w:p w:rsidR="00CB2367" w:rsidRPr="00127CC0" w:rsidRDefault="00CB2367" w:rsidP="00290B5B">
            <w:pPr>
              <w:pStyle w:val="af6"/>
              <w:jc w:val="left"/>
            </w:pPr>
            <w:r w:rsidRPr="00127CC0">
              <w:t>Прочие здания</w:t>
            </w:r>
          </w:p>
        </w:tc>
        <w:tc>
          <w:tcPr>
            <w:tcW w:w="526" w:type="pct"/>
            <w:vAlign w:val="center"/>
          </w:tcPr>
          <w:p w:rsidR="00CB2367" w:rsidRPr="00C810F9" w:rsidRDefault="00CB2367" w:rsidP="00290B5B">
            <w:pPr>
              <w:pStyle w:val="af6"/>
            </w:pPr>
            <w:r>
              <w:t>–</w:t>
            </w:r>
          </w:p>
        </w:tc>
        <w:tc>
          <w:tcPr>
            <w:tcW w:w="526" w:type="pct"/>
            <w:vAlign w:val="center"/>
          </w:tcPr>
          <w:p w:rsidR="00CB2367" w:rsidRPr="00C810F9" w:rsidRDefault="00CB2367" w:rsidP="00290B5B">
            <w:pPr>
              <w:pStyle w:val="af6"/>
            </w:pPr>
            <w:r>
              <w:t>–</w:t>
            </w:r>
          </w:p>
        </w:tc>
        <w:tc>
          <w:tcPr>
            <w:tcW w:w="526" w:type="pct"/>
            <w:vAlign w:val="center"/>
          </w:tcPr>
          <w:p w:rsidR="00CB2367" w:rsidRPr="00C810F9" w:rsidRDefault="00CB2367" w:rsidP="00290B5B">
            <w:pPr>
              <w:pStyle w:val="af6"/>
            </w:pPr>
            <w:r>
              <w:t>–</w:t>
            </w:r>
          </w:p>
        </w:tc>
        <w:tc>
          <w:tcPr>
            <w:tcW w:w="526" w:type="pct"/>
            <w:vAlign w:val="center"/>
          </w:tcPr>
          <w:p w:rsidR="00CB2367" w:rsidRPr="00C810F9" w:rsidRDefault="00CB2367" w:rsidP="00290B5B">
            <w:pPr>
              <w:pStyle w:val="af6"/>
            </w:pPr>
            <w:r>
              <w:t>–</w:t>
            </w:r>
          </w:p>
        </w:tc>
        <w:tc>
          <w:tcPr>
            <w:tcW w:w="526" w:type="pct"/>
            <w:vAlign w:val="center"/>
          </w:tcPr>
          <w:p w:rsidR="00CB2367" w:rsidRPr="00C810F9" w:rsidRDefault="00CB2367" w:rsidP="00290B5B">
            <w:pPr>
              <w:pStyle w:val="af6"/>
            </w:pPr>
            <w:r>
              <w:t>–</w:t>
            </w:r>
          </w:p>
        </w:tc>
        <w:tc>
          <w:tcPr>
            <w:tcW w:w="526" w:type="pct"/>
            <w:vAlign w:val="center"/>
          </w:tcPr>
          <w:p w:rsidR="00CB2367" w:rsidRPr="00C810F9" w:rsidRDefault="00CB2367" w:rsidP="00290B5B">
            <w:pPr>
              <w:pStyle w:val="af6"/>
            </w:pPr>
            <w:r>
              <w:t>–</w:t>
            </w:r>
          </w:p>
        </w:tc>
        <w:tc>
          <w:tcPr>
            <w:tcW w:w="526" w:type="pct"/>
            <w:vAlign w:val="center"/>
          </w:tcPr>
          <w:p w:rsidR="00CB2367" w:rsidRPr="00C810F9" w:rsidRDefault="00CB2367" w:rsidP="00290B5B">
            <w:pPr>
              <w:pStyle w:val="af6"/>
            </w:pPr>
            <w:r>
              <w:t>–</w:t>
            </w:r>
          </w:p>
        </w:tc>
      </w:tr>
      <w:tr w:rsidR="00CB2367" w:rsidRPr="00C810F9" w:rsidTr="00536738">
        <w:trPr>
          <w:cantSplit/>
          <w:trHeight w:val="20"/>
        </w:trPr>
        <w:tc>
          <w:tcPr>
            <w:tcW w:w="1316" w:type="pct"/>
            <w:vAlign w:val="bottom"/>
          </w:tcPr>
          <w:p w:rsidR="00CB2367" w:rsidRPr="00127CC0" w:rsidRDefault="00CB2367" w:rsidP="00290B5B">
            <w:pPr>
              <w:pStyle w:val="af6"/>
              <w:jc w:val="left"/>
            </w:pPr>
            <w:r w:rsidRPr="00127CC0">
              <w:t>Производственные здания промышленных предприятий</w:t>
            </w:r>
          </w:p>
        </w:tc>
        <w:tc>
          <w:tcPr>
            <w:tcW w:w="526" w:type="pct"/>
            <w:vAlign w:val="center"/>
          </w:tcPr>
          <w:p w:rsidR="00CB2367" w:rsidRPr="00C810F9" w:rsidRDefault="00CB2367" w:rsidP="00290B5B">
            <w:pPr>
              <w:pStyle w:val="af6"/>
            </w:pPr>
            <w:r>
              <w:t>–</w:t>
            </w:r>
          </w:p>
        </w:tc>
        <w:tc>
          <w:tcPr>
            <w:tcW w:w="526" w:type="pct"/>
            <w:vAlign w:val="center"/>
          </w:tcPr>
          <w:p w:rsidR="00CB2367" w:rsidRPr="00C810F9" w:rsidRDefault="00CB2367" w:rsidP="00290B5B">
            <w:pPr>
              <w:pStyle w:val="af6"/>
            </w:pPr>
            <w:r>
              <w:t>–</w:t>
            </w:r>
          </w:p>
        </w:tc>
        <w:tc>
          <w:tcPr>
            <w:tcW w:w="526" w:type="pct"/>
            <w:vAlign w:val="center"/>
          </w:tcPr>
          <w:p w:rsidR="00CB2367" w:rsidRPr="00C810F9" w:rsidRDefault="00CB2367" w:rsidP="00290B5B">
            <w:pPr>
              <w:pStyle w:val="af6"/>
            </w:pPr>
            <w:r>
              <w:t>–</w:t>
            </w:r>
          </w:p>
        </w:tc>
        <w:tc>
          <w:tcPr>
            <w:tcW w:w="526" w:type="pct"/>
            <w:vAlign w:val="center"/>
          </w:tcPr>
          <w:p w:rsidR="00CB2367" w:rsidRPr="00C810F9" w:rsidRDefault="00CB2367" w:rsidP="00290B5B">
            <w:pPr>
              <w:pStyle w:val="af6"/>
            </w:pPr>
            <w:r>
              <w:t>–</w:t>
            </w:r>
          </w:p>
        </w:tc>
        <w:tc>
          <w:tcPr>
            <w:tcW w:w="526" w:type="pct"/>
            <w:vAlign w:val="center"/>
          </w:tcPr>
          <w:p w:rsidR="00CB2367" w:rsidRPr="00C810F9" w:rsidRDefault="00CB2367" w:rsidP="00290B5B">
            <w:pPr>
              <w:pStyle w:val="af6"/>
            </w:pPr>
            <w:r>
              <w:t>–</w:t>
            </w:r>
          </w:p>
        </w:tc>
        <w:tc>
          <w:tcPr>
            <w:tcW w:w="526" w:type="pct"/>
            <w:vAlign w:val="center"/>
          </w:tcPr>
          <w:p w:rsidR="00CB2367" w:rsidRPr="00C810F9" w:rsidRDefault="00CB2367" w:rsidP="00290B5B">
            <w:pPr>
              <w:pStyle w:val="af6"/>
            </w:pPr>
            <w:r>
              <w:t>–</w:t>
            </w:r>
          </w:p>
        </w:tc>
        <w:tc>
          <w:tcPr>
            <w:tcW w:w="526" w:type="pct"/>
            <w:vAlign w:val="center"/>
          </w:tcPr>
          <w:p w:rsidR="00CB2367" w:rsidRPr="00C810F9" w:rsidRDefault="00CB2367" w:rsidP="00290B5B">
            <w:pPr>
              <w:pStyle w:val="af6"/>
            </w:pPr>
            <w:r>
              <w:t>–</w:t>
            </w:r>
          </w:p>
        </w:tc>
      </w:tr>
    </w:tbl>
    <w:p w:rsidR="00253C5D" w:rsidRPr="0085159F" w:rsidRDefault="00253C5D" w:rsidP="00017A99">
      <w:pPr>
        <w:pStyle w:val="2"/>
        <w:ind w:firstLine="0"/>
        <w:rPr>
          <w:sz w:val="28"/>
        </w:rPr>
      </w:pPr>
    </w:p>
    <w:p w:rsidR="000F2739" w:rsidRDefault="007E6330" w:rsidP="00536738">
      <w:pPr>
        <w:pStyle w:val="2"/>
        <w:spacing w:line="336" w:lineRule="auto"/>
      </w:pPr>
      <w:bookmarkStart w:id="8" w:name="_Toc192250155"/>
      <w:r>
        <w:t xml:space="preserve">1.2 </w:t>
      </w:r>
      <w:r w:rsidR="005F2032">
        <w:t>С</w:t>
      </w:r>
      <w:r w:rsidR="005F2032" w:rsidRPr="005F2032">
        <w:t>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</w:t>
      </w:r>
      <w:bookmarkEnd w:id="8"/>
    </w:p>
    <w:p w:rsidR="00B071C0" w:rsidRDefault="001207C2" w:rsidP="00536738">
      <w:pPr>
        <w:pStyle w:val="af3"/>
        <w:spacing w:line="336" w:lineRule="auto"/>
      </w:pPr>
      <w:r w:rsidRPr="001207C2">
        <w:t>В таблице 1.2 приведены результаты расчёта объёмов потребления тепловой энергии (мощности) и приросты потребления тепловой энергии (мощности).</w:t>
      </w:r>
    </w:p>
    <w:p w:rsidR="00533A39" w:rsidRPr="00536738" w:rsidRDefault="00533A39" w:rsidP="00536738">
      <w:pPr>
        <w:pStyle w:val="af3"/>
        <w:spacing w:line="336" w:lineRule="auto"/>
        <w:rPr>
          <w:sz w:val="20"/>
        </w:rPr>
      </w:pPr>
    </w:p>
    <w:p w:rsidR="001207C2" w:rsidRPr="001207C2" w:rsidRDefault="001207C2" w:rsidP="00536738">
      <w:pPr>
        <w:pStyle w:val="af3"/>
        <w:spacing w:line="336" w:lineRule="auto"/>
      </w:pPr>
      <w:r w:rsidRPr="001207C2">
        <w:t xml:space="preserve">Таблица 1.2 – Результаты расчёта перспективных тепловых нагрузок 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575"/>
        <w:gridCol w:w="1032"/>
        <w:gridCol w:w="1156"/>
        <w:gridCol w:w="1032"/>
        <w:gridCol w:w="1032"/>
        <w:gridCol w:w="1079"/>
        <w:gridCol w:w="1032"/>
        <w:gridCol w:w="1237"/>
      </w:tblGrid>
      <w:tr w:rsidR="008E7BBD" w:rsidRPr="002B02D3" w:rsidTr="00A12C83">
        <w:trPr>
          <w:cantSplit/>
          <w:trHeight w:val="20"/>
          <w:jc w:val="center"/>
        </w:trPr>
        <w:tc>
          <w:tcPr>
            <w:tcW w:w="1265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2B02D3" w:rsidRDefault="008E7BBD" w:rsidP="008E7BBD">
            <w:pPr>
              <w:pStyle w:val="af6"/>
              <w:spacing w:line="276" w:lineRule="auto"/>
              <w:rPr>
                <w:szCs w:val="24"/>
              </w:rPr>
            </w:pPr>
            <w:r w:rsidRPr="002B02D3">
              <w:rPr>
                <w:szCs w:val="24"/>
              </w:rPr>
              <w:t>Наименование потребителя</w:t>
            </w:r>
          </w:p>
        </w:tc>
        <w:tc>
          <w:tcPr>
            <w:tcW w:w="50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8E7BBD" w:rsidRPr="002B02D3" w:rsidRDefault="008E7BBD" w:rsidP="008E7BBD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24</w:t>
            </w:r>
            <w:r w:rsidR="00601408">
              <w:rPr>
                <w:szCs w:val="24"/>
              </w:rPr>
              <w:t xml:space="preserve"> 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68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2B02D3" w:rsidRDefault="008E7BBD" w:rsidP="008E7BBD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25</w:t>
            </w:r>
            <w:r w:rsidR="00601408">
              <w:rPr>
                <w:szCs w:val="24"/>
              </w:rPr>
              <w:t xml:space="preserve"> 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0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2B02D3" w:rsidRDefault="008E7BBD" w:rsidP="008E7BBD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2026</w:t>
            </w:r>
            <w:r w:rsidR="00601408">
              <w:rPr>
                <w:szCs w:val="24"/>
              </w:rPr>
              <w:t xml:space="preserve"> 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0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Default="008E7BBD" w:rsidP="008E7BBD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2027</w:t>
            </w:r>
            <w:r w:rsidR="00601408">
              <w:rPr>
                <w:szCs w:val="24"/>
              </w:rPr>
              <w:t xml:space="preserve"> </w:t>
            </w:r>
            <w:r>
              <w:rPr>
                <w:szCs w:val="24"/>
              </w:rPr>
              <w:t>г.</w:t>
            </w:r>
          </w:p>
        </w:tc>
        <w:tc>
          <w:tcPr>
            <w:tcW w:w="530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2B02D3" w:rsidRDefault="008E7BBD" w:rsidP="008E7BBD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2028</w:t>
            </w:r>
            <w:r w:rsidR="00601408">
              <w:rPr>
                <w:szCs w:val="24"/>
              </w:rPr>
              <w:t xml:space="preserve"> г.</w:t>
            </w:r>
          </w:p>
        </w:tc>
        <w:tc>
          <w:tcPr>
            <w:tcW w:w="50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2B02D3" w:rsidRDefault="008E7BBD" w:rsidP="008E7BBD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2029-2034</w:t>
            </w:r>
            <w:r w:rsidR="00601408">
              <w:rPr>
                <w:szCs w:val="24"/>
              </w:rPr>
              <w:t xml:space="preserve"> 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608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2B02D3" w:rsidRDefault="008E7BBD" w:rsidP="008E7BBD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 w:rsidR="00D34045">
              <w:rPr>
                <w:szCs w:val="24"/>
              </w:rPr>
              <w:t>34-2040</w:t>
            </w:r>
            <w:r w:rsidR="00601408">
              <w:rPr>
                <w:szCs w:val="24"/>
              </w:rPr>
              <w:t xml:space="preserve"> </w:t>
            </w:r>
            <w:r w:rsidRPr="002B02D3">
              <w:rPr>
                <w:szCs w:val="24"/>
              </w:rPr>
              <w:t>г.</w:t>
            </w:r>
          </w:p>
        </w:tc>
      </w:tr>
      <w:tr w:rsidR="00536738" w:rsidRPr="002B02D3" w:rsidTr="00A12C83">
        <w:trPr>
          <w:cantSplit/>
          <w:trHeight w:val="20"/>
          <w:jc w:val="center"/>
        </w:trPr>
        <w:tc>
          <w:tcPr>
            <w:tcW w:w="1265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36738" w:rsidRPr="002B02D3" w:rsidRDefault="00536738" w:rsidP="00536738">
            <w:pPr>
              <w:pStyle w:val="af6"/>
              <w:spacing w:line="276" w:lineRule="auto"/>
              <w:jc w:val="left"/>
              <w:rPr>
                <w:szCs w:val="24"/>
              </w:rPr>
            </w:pPr>
            <w:r w:rsidRPr="002B02D3">
              <w:rPr>
                <w:szCs w:val="24"/>
              </w:rPr>
              <w:t>Тепловая нагрузка, Гкал/час, в том числе:</w:t>
            </w:r>
          </w:p>
        </w:tc>
        <w:tc>
          <w:tcPr>
            <w:tcW w:w="50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5,859</w:t>
            </w:r>
          </w:p>
        </w:tc>
        <w:tc>
          <w:tcPr>
            <w:tcW w:w="568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5,859</w:t>
            </w:r>
          </w:p>
        </w:tc>
        <w:tc>
          <w:tcPr>
            <w:tcW w:w="507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5,859</w:t>
            </w:r>
          </w:p>
        </w:tc>
        <w:tc>
          <w:tcPr>
            <w:tcW w:w="507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5,859</w:t>
            </w:r>
          </w:p>
        </w:tc>
        <w:tc>
          <w:tcPr>
            <w:tcW w:w="530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5,859</w:t>
            </w:r>
          </w:p>
        </w:tc>
        <w:tc>
          <w:tcPr>
            <w:tcW w:w="507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5,859</w:t>
            </w:r>
          </w:p>
        </w:tc>
        <w:tc>
          <w:tcPr>
            <w:tcW w:w="608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5,859</w:t>
            </w:r>
          </w:p>
        </w:tc>
      </w:tr>
      <w:tr w:rsidR="00536738" w:rsidRPr="002B02D3" w:rsidTr="00536738">
        <w:trPr>
          <w:cantSplit/>
          <w:trHeight w:val="20"/>
          <w:jc w:val="center"/>
        </w:trPr>
        <w:tc>
          <w:tcPr>
            <w:tcW w:w="12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36738" w:rsidRPr="002B02D3" w:rsidRDefault="00536738" w:rsidP="00536738">
            <w:pPr>
              <w:pStyle w:val="af6"/>
              <w:jc w:val="right"/>
              <w:rPr>
                <w:szCs w:val="24"/>
              </w:rPr>
            </w:pPr>
            <w:r w:rsidRPr="002B02D3">
              <w:rPr>
                <w:szCs w:val="24"/>
              </w:rPr>
              <w:t>отопление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5,657</w:t>
            </w:r>
          </w:p>
        </w:tc>
        <w:tc>
          <w:tcPr>
            <w:tcW w:w="568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5,657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5,657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5,657</w:t>
            </w:r>
          </w:p>
        </w:tc>
        <w:tc>
          <w:tcPr>
            <w:tcW w:w="530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5,657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5,657</w:t>
            </w:r>
          </w:p>
        </w:tc>
        <w:tc>
          <w:tcPr>
            <w:tcW w:w="608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5,657</w:t>
            </w:r>
          </w:p>
        </w:tc>
      </w:tr>
      <w:tr w:rsidR="00536738" w:rsidRPr="002B02D3" w:rsidTr="00536738">
        <w:trPr>
          <w:cantSplit/>
          <w:trHeight w:val="20"/>
          <w:jc w:val="center"/>
        </w:trPr>
        <w:tc>
          <w:tcPr>
            <w:tcW w:w="12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36738" w:rsidRPr="002B02D3" w:rsidRDefault="00536738" w:rsidP="00536738">
            <w:pPr>
              <w:pStyle w:val="af6"/>
              <w:jc w:val="right"/>
              <w:rPr>
                <w:szCs w:val="24"/>
              </w:rPr>
            </w:pPr>
            <w:r w:rsidRPr="002B02D3">
              <w:rPr>
                <w:szCs w:val="24"/>
              </w:rPr>
              <w:t>вентиляция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568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530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608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536738" w:rsidRPr="002B02D3" w:rsidTr="00536738">
        <w:trPr>
          <w:cantSplit/>
          <w:trHeight w:val="20"/>
          <w:jc w:val="center"/>
        </w:trPr>
        <w:tc>
          <w:tcPr>
            <w:tcW w:w="126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36738" w:rsidRPr="002B02D3" w:rsidRDefault="00536738" w:rsidP="00536738">
            <w:pPr>
              <w:pStyle w:val="af6"/>
              <w:jc w:val="right"/>
              <w:rPr>
                <w:szCs w:val="24"/>
              </w:rPr>
            </w:pPr>
            <w:r w:rsidRPr="002B02D3">
              <w:rPr>
                <w:szCs w:val="24"/>
              </w:rPr>
              <w:t>ГВС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0,203</w:t>
            </w:r>
          </w:p>
        </w:tc>
        <w:tc>
          <w:tcPr>
            <w:tcW w:w="568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0,203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0,203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0,203</w:t>
            </w:r>
          </w:p>
        </w:tc>
        <w:tc>
          <w:tcPr>
            <w:tcW w:w="530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0,203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0,203</w:t>
            </w:r>
          </w:p>
        </w:tc>
        <w:tc>
          <w:tcPr>
            <w:tcW w:w="608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36738" w:rsidRDefault="00536738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0,203</w:t>
            </w:r>
          </w:p>
        </w:tc>
      </w:tr>
      <w:tr w:rsidR="008E7BBD" w:rsidRPr="002B02D3" w:rsidTr="00536738">
        <w:trPr>
          <w:cantSplit/>
          <w:trHeight w:val="20"/>
          <w:jc w:val="center"/>
        </w:trPr>
        <w:tc>
          <w:tcPr>
            <w:tcW w:w="1265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E7BBD" w:rsidRPr="002B02D3" w:rsidRDefault="008E7BBD" w:rsidP="00536738">
            <w:pPr>
              <w:pStyle w:val="af6"/>
              <w:jc w:val="left"/>
              <w:rPr>
                <w:szCs w:val="24"/>
              </w:rPr>
            </w:pPr>
            <w:r w:rsidRPr="002B02D3">
              <w:rPr>
                <w:szCs w:val="24"/>
              </w:rPr>
              <w:t>Прирост тепловой нагрузки, Гкал/час, в том числе:</w:t>
            </w:r>
          </w:p>
        </w:tc>
        <w:tc>
          <w:tcPr>
            <w:tcW w:w="50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68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07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07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30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07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608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</w:tr>
      <w:tr w:rsidR="008E7BBD" w:rsidRPr="002B02D3" w:rsidTr="00536738">
        <w:trPr>
          <w:cantSplit/>
          <w:trHeight w:val="20"/>
          <w:jc w:val="center"/>
        </w:trPr>
        <w:tc>
          <w:tcPr>
            <w:tcW w:w="12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E7BBD" w:rsidRPr="002B02D3" w:rsidRDefault="008E7BBD" w:rsidP="00536738">
            <w:pPr>
              <w:pStyle w:val="af6"/>
              <w:jc w:val="right"/>
              <w:rPr>
                <w:szCs w:val="24"/>
              </w:rPr>
            </w:pPr>
            <w:r w:rsidRPr="002B02D3">
              <w:rPr>
                <w:szCs w:val="24"/>
              </w:rPr>
              <w:t>отопление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68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30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608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</w:tr>
      <w:tr w:rsidR="008E7BBD" w:rsidRPr="002B02D3" w:rsidTr="00536738">
        <w:trPr>
          <w:cantSplit/>
          <w:trHeight w:val="20"/>
          <w:jc w:val="center"/>
        </w:trPr>
        <w:tc>
          <w:tcPr>
            <w:tcW w:w="12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E7BBD" w:rsidRPr="002B02D3" w:rsidRDefault="008E7BBD" w:rsidP="00536738">
            <w:pPr>
              <w:pStyle w:val="af6"/>
              <w:jc w:val="right"/>
              <w:rPr>
                <w:szCs w:val="24"/>
              </w:rPr>
            </w:pPr>
            <w:r w:rsidRPr="002B02D3">
              <w:rPr>
                <w:szCs w:val="24"/>
              </w:rPr>
              <w:t>вентиляция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68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30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608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</w:tr>
      <w:tr w:rsidR="008E7BBD" w:rsidRPr="004C00FA" w:rsidTr="00536738">
        <w:trPr>
          <w:cantSplit/>
          <w:trHeight w:val="20"/>
          <w:jc w:val="center"/>
        </w:trPr>
        <w:tc>
          <w:tcPr>
            <w:tcW w:w="126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E7BBD" w:rsidRPr="004C00FA" w:rsidRDefault="008E7BBD" w:rsidP="00536738">
            <w:pPr>
              <w:pStyle w:val="af6"/>
              <w:jc w:val="right"/>
              <w:rPr>
                <w:szCs w:val="24"/>
              </w:rPr>
            </w:pPr>
            <w:r w:rsidRPr="002B02D3">
              <w:rPr>
                <w:szCs w:val="24"/>
              </w:rPr>
              <w:t>ГВС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68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Default="008E7BBD" w:rsidP="0053673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30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50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  <w:tc>
          <w:tcPr>
            <w:tcW w:w="608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83284A" w:rsidRDefault="008E7BBD" w:rsidP="00536738">
            <w:pPr>
              <w:jc w:val="center"/>
              <w:rPr>
                <w:color w:val="000000"/>
                <w:szCs w:val="22"/>
              </w:rPr>
            </w:pPr>
            <w:r w:rsidRPr="0083284A">
              <w:rPr>
                <w:color w:val="000000"/>
                <w:szCs w:val="22"/>
              </w:rPr>
              <w:t>0,000</w:t>
            </w:r>
          </w:p>
        </w:tc>
      </w:tr>
    </w:tbl>
    <w:p w:rsidR="00914CE3" w:rsidRDefault="00BD5AB6" w:rsidP="00495FBD">
      <w:pPr>
        <w:pStyle w:val="2"/>
      </w:pPr>
      <w:bookmarkStart w:id="9" w:name="_Toc192250156"/>
      <w:r w:rsidRPr="00BD5AB6">
        <w:lastRenderedPageBreak/>
        <w:t xml:space="preserve">1.3 </w:t>
      </w:r>
      <w:r w:rsidR="005F2032">
        <w:t>С</w:t>
      </w:r>
      <w:r w:rsidR="005F2032" w:rsidRPr="005F2032">
        <w:t>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  <w:bookmarkEnd w:id="9"/>
    </w:p>
    <w:p w:rsidR="00517E39" w:rsidRDefault="00517E39" w:rsidP="00517E39">
      <w:pPr>
        <w:pStyle w:val="af3"/>
      </w:pPr>
      <w:r w:rsidRPr="00C80C24">
        <w:t>Производственные зоны предназначены для размещения промышленных, коммунальных и складских объектов и объектов инженерной и транспортной инфраструктуры для обеспечения деятельности производственных объектов.</w:t>
      </w:r>
      <w:r>
        <w:t xml:space="preserve"> </w:t>
      </w:r>
      <w:r w:rsidRPr="00C80C24">
        <w:t> В производственную зону включается и территория санитарно-защитных зон самих объектов</w:t>
      </w:r>
      <w:r>
        <w:t>.</w:t>
      </w:r>
    </w:p>
    <w:p w:rsidR="00517E39" w:rsidRDefault="00517E39" w:rsidP="00517E39">
      <w:pPr>
        <w:pStyle w:val="af3"/>
      </w:pPr>
      <w:r w:rsidRPr="0089797F">
        <w:t xml:space="preserve">Промышленные котельные, действующие на территории </w:t>
      </w:r>
      <w:r w:rsidR="003A1CAC">
        <w:t>поселка городского типа</w:t>
      </w:r>
      <w:r w:rsidRPr="0089797F">
        <w:t>, имеют локальные зоны действия, обеспечивают собственные потребности предприятий в тепле и не участвуют в теплоснабжении общественного и жилищного фонда. Информация о данных котельных отсутствует.</w:t>
      </w:r>
    </w:p>
    <w:p w:rsidR="004827D7" w:rsidRPr="00D00ACB" w:rsidRDefault="004827D7" w:rsidP="008E7BBD">
      <w:pPr>
        <w:pStyle w:val="af3"/>
        <w:spacing w:line="240" w:lineRule="auto"/>
        <w:rPr>
          <w:sz w:val="22"/>
        </w:rPr>
      </w:pPr>
    </w:p>
    <w:p w:rsidR="00283528" w:rsidRDefault="005F2032" w:rsidP="0085159F">
      <w:pPr>
        <w:pStyle w:val="2"/>
      </w:pPr>
      <w:bookmarkStart w:id="10" w:name="_Toc192250157"/>
      <w:r>
        <w:t>1.4 С</w:t>
      </w:r>
      <w:r w:rsidRPr="005F2032">
        <w:t xml:space="preserve">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</w:t>
      </w:r>
      <w:r w:rsidR="001B3C45">
        <w:t xml:space="preserve">муниципальному округу, </w:t>
      </w:r>
      <w:r w:rsidRPr="005F2032">
        <w:t>городскому округу, городу федерального значения</w:t>
      </w:r>
      <w:bookmarkEnd w:id="10"/>
    </w:p>
    <w:p w:rsidR="005F2032" w:rsidRDefault="00433E6A" w:rsidP="0085159F">
      <w:pPr>
        <w:pStyle w:val="af3"/>
      </w:pPr>
      <w:r w:rsidRPr="00433E6A">
        <w:t xml:space="preserve">Сводные данные о существующих и перспективных величинах средневзвешенной плотности тепловой нагрузки в каждом расчётном элементе территориального деления, зоне действия каждого </w:t>
      </w:r>
      <w:r w:rsidR="00D00ACB">
        <w:t>источника тепловой энергии и</w:t>
      </w:r>
      <w:r w:rsidR="00E92BDD">
        <w:t xml:space="preserve"> каж</w:t>
      </w:r>
      <w:r w:rsidRPr="00433E6A">
        <w:t xml:space="preserve">дой системе теплоснабжения </w:t>
      </w:r>
      <w:r w:rsidR="00066067">
        <w:t xml:space="preserve">приведены в таблице </w:t>
      </w:r>
      <w:r w:rsidR="00E92BDD">
        <w:t>1.</w:t>
      </w:r>
      <w:r w:rsidR="002C439D">
        <w:t>3</w:t>
      </w:r>
      <w:r w:rsidR="00E92BDD">
        <w:t>.</w:t>
      </w:r>
    </w:p>
    <w:p w:rsidR="00944BE5" w:rsidRPr="00D00ACB" w:rsidRDefault="00944BE5" w:rsidP="005F2032">
      <w:pPr>
        <w:pStyle w:val="af3"/>
        <w:rPr>
          <w:sz w:val="18"/>
        </w:rPr>
      </w:pPr>
    </w:p>
    <w:p w:rsidR="00E92BDD" w:rsidRDefault="00066067" w:rsidP="008E7BBD">
      <w:pPr>
        <w:pStyle w:val="af3"/>
      </w:pPr>
      <w:r>
        <w:t xml:space="preserve">Таблица </w:t>
      </w:r>
      <w:r w:rsidR="00E92BDD">
        <w:t>1.</w:t>
      </w:r>
      <w:r w:rsidR="001F3B25">
        <w:t>3</w:t>
      </w:r>
      <w:r w:rsidR="00E92BDD">
        <w:t xml:space="preserve"> </w:t>
      </w:r>
      <w:r w:rsidR="008E1D4A">
        <w:rPr>
          <w:szCs w:val="28"/>
        </w:rPr>
        <w:t>‒</w:t>
      </w:r>
      <w:r w:rsidR="00E92BDD">
        <w:t xml:space="preserve"> </w:t>
      </w:r>
      <w:r w:rsidR="00E92BDD" w:rsidRPr="00433E6A">
        <w:t>Сводные данные о существующих и перспективных величинах средневзвешенной плотности тепловой нагрузки</w:t>
      </w:r>
    </w:p>
    <w:tbl>
      <w:tblPr>
        <w:tblStyle w:val="40"/>
        <w:tblW w:w="5000" w:type="pct"/>
        <w:tblLayout w:type="fixed"/>
        <w:tblLook w:val="04A0" w:firstRow="1" w:lastRow="0" w:firstColumn="1" w:lastColumn="0" w:noHBand="0" w:noVBand="1"/>
      </w:tblPr>
      <w:tblGrid>
        <w:gridCol w:w="2391"/>
        <w:gridCol w:w="871"/>
        <w:gridCol w:w="987"/>
        <w:gridCol w:w="989"/>
        <w:gridCol w:w="989"/>
        <w:gridCol w:w="989"/>
        <w:gridCol w:w="987"/>
        <w:gridCol w:w="12"/>
        <w:gridCol w:w="977"/>
        <w:gridCol w:w="10"/>
        <w:gridCol w:w="973"/>
      </w:tblGrid>
      <w:tr w:rsidR="00FF00DB" w:rsidRPr="002B02D3" w:rsidTr="0085159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270931" w:rsidRDefault="008E7BBD" w:rsidP="003F1468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Наименование потребителя</w:t>
            </w:r>
          </w:p>
        </w:tc>
        <w:tc>
          <w:tcPr>
            <w:tcW w:w="42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270931" w:rsidRDefault="008E7BBD" w:rsidP="003F1468">
            <w:pPr>
              <w:pStyle w:val="af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270931">
              <w:rPr>
                <w:b w:val="0"/>
              </w:rPr>
              <w:t>Ед. изм.</w:t>
            </w:r>
          </w:p>
        </w:tc>
        <w:tc>
          <w:tcPr>
            <w:tcW w:w="48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8E7BBD" w:rsidRDefault="008E7BBD" w:rsidP="003F1468">
            <w:pPr>
              <w:pStyle w:val="af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Cs w:val="24"/>
              </w:rPr>
            </w:pPr>
            <w:r w:rsidRPr="008E7BBD">
              <w:rPr>
                <w:b w:val="0"/>
                <w:szCs w:val="24"/>
              </w:rPr>
              <w:t>2024г.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8E7BBD" w:rsidRDefault="008E7BBD" w:rsidP="003F1468">
            <w:pPr>
              <w:pStyle w:val="af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Cs w:val="24"/>
              </w:rPr>
            </w:pPr>
            <w:r w:rsidRPr="008E7BBD">
              <w:rPr>
                <w:b w:val="0"/>
                <w:szCs w:val="24"/>
              </w:rPr>
              <w:t>2025г.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8E7BBD" w:rsidRDefault="008E7BBD" w:rsidP="003F1468">
            <w:pPr>
              <w:pStyle w:val="af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Cs w:val="24"/>
              </w:rPr>
            </w:pPr>
            <w:r w:rsidRPr="008E7BBD">
              <w:rPr>
                <w:b w:val="0"/>
                <w:szCs w:val="24"/>
              </w:rPr>
              <w:t>2026г.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8E7BBD" w:rsidRDefault="008E7BBD" w:rsidP="003F1468">
            <w:pPr>
              <w:pStyle w:val="af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Cs w:val="24"/>
              </w:rPr>
            </w:pPr>
            <w:r w:rsidRPr="008E7BBD">
              <w:rPr>
                <w:b w:val="0"/>
                <w:szCs w:val="24"/>
              </w:rPr>
              <w:t>2027г.</w:t>
            </w:r>
          </w:p>
        </w:tc>
        <w:tc>
          <w:tcPr>
            <w:tcW w:w="491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8E7BBD" w:rsidRDefault="008E7BBD" w:rsidP="003F1468">
            <w:pPr>
              <w:pStyle w:val="af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Cs w:val="24"/>
              </w:rPr>
            </w:pPr>
            <w:r w:rsidRPr="008E7BBD">
              <w:rPr>
                <w:b w:val="0"/>
                <w:szCs w:val="24"/>
              </w:rPr>
              <w:t>2028</w:t>
            </w:r>
            <w:r w:rsidR="00D02CC8">
              <w:rPr>
                <w:b w:val="0"/>
                <w:szCs w:val="24"/>
              </w:rPr>
              <w:t>г.</w:t>
            </w:r>
          </w:p>
        </w:tc>
        <w:tc>
          <w:tcPr>
            <w:tcW w:w="485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8E7BBD" w:rsidRDefault="008E7BBD" w:rsidP="003F1468">
            <w:pPr>
              <w:pStyle w:val="af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Cs w:val="24"/>
              </w:rPr>
            </w:pPr>
            <w:r w:rsidRPr="008E7BBD">
              <w:rPr>
                <w:b w:val="0"/>
                <w:szCs w:val="24"/>
              </w:rPr>
              <w:t>2029-2034г.</w:t>
            </w:r>
          </w:p>
        </w:tc>
        <w:tc>
          <w:tcPr>
            <w:tcW w:w="47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E7BBD" w:rsidRPr="008E7BBD" w:rsidRDefault="00D34045" w:rsidP="003F1468">
            <w:pPr>
              <w:pStyle w:val="af6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Cs w:val="24"/>
              </w:rPr>
            </w:pPr>
            <w:r>
              <w:rPr>
                <w:b w:val="0"/>
                <w:szCs w:val="24"/>
              </w:rPr>
              <w:t>2034-2040</w:t>
            </w:r>
            <w:r w:rsidR="008E7BBD" w:rsidRPr="008E7BBD">
              <w:rPr>
                <w:b w:val="0"/>
                <w:szCs w:val="24"/>
              </w:rPr>
              <w:t>г.</w:t>
            </w:r>
          </w:p>
        </w:tc>
      </w:tr>
      <w:tr w:rsidR="00290B5B" w:rsidRPr="002B02D3" w:rsidTr="0085159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11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290B5B" w:rsidRPr="00BC7ACD" w:rsidRDefault="006A172C" w:rsidP="00872546">
            <w:pPr>
              <w:pStyle w:val="af6"/>
              <w:rPr>
                <w:b w:val="0"/>
              </w:rPr>
            </w:pPr>
            <w:r>
              <w:rPr>
                <w:b w:val="0"/>
                <w:color w:val="000000"/>
              </w:rPr>
              <w:t>Котельная «</w:t>
            </w:r>
            <w:r w:rsidR="00F87DFF">
              <w:rPr>
                <w:b w:val="0"/>
                <w:color w:val="000000"/>
              </w:rPr>
              <w:t>Б-1</w:t>
            </w:r>
            <w:r>
              <w:rPr>
                <w:b w:val="0"/>
                <w:color w:val="000000"/>
              </w:rPr>
              <w:t>»</w:t>
            </w:r>
          </w:p>
        </w:tc>
      </w:tr>
      <w:tr w:rsidR="003A1CAC" w:rsidRPr="002B02D3" w:rsidTr="0085159F">
        <w:trPr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3A1CAC" w:rsidRPr="00270931" w:rsidRDefault="003A1CAC" w:rsidP="003A1CAC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Суммарная тепловая нагрузка на источнике теплоснабжения</w:t>
            </w:r>
          </w:p>
        </w:tc>
        <w:tc>
          <w:tcPr>
            <w:tcW w:w="42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Pr="00270931" w:rsidRDefault="003A1CAC" w:rsidP="003A1CAC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70931">
              <w:t>Гкал/час</w:t>
            </w:r>
          </w:p>
        </w:tc>
        <w:tc>
          <w:tcPr>
            <w:tcW w:w="48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491" w:type="pct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485" w:type="pct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47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</w:tr>
      <w:tr w:rsidR="003A1CAC" w:rsidRPr="002B02D3" w:rsidTr="0085159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:rsidR="003A1CAC" w:rsidRPr="00270931" w:rsidRDefault="003A1CAC" w:rsidP="003A1CAC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Площадь зоны действия источника тепловой энергии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Pr="00270931" w:rsidRDefault="003A1CAC" w:rsidP="003A1CAC">
            <w:pPr>
              <w:pStyle w:val="af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Г</w:t>
            </w:r>
            <w:r w:rsidRPr="00270931">
              <w:t>а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3,506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3,506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3,506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3,506</w:t>
            </w:r>
          </w:p>
        </w:tc>
        <w:tc>
          <w:tcPr>
            <w:tcW w:w="491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3,506</w:t>
            </w:r>
          </w:p>
        </w:tc>
        <w:tc>
          <w:tcPr>
            <w:tcW w:w="485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3,506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3,506</w:t>
            </w:r>
          </w:p>
        </w:tc>
      </w:tr>
      <w:tr w:rsidR="003A1CAC" w:rsidRPr="002B02D3" w:rsidTr="0085159F">
        <w:trPr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A1CAC" w:rsidRPr="00270931" w:rsidRDefault="003A1CAC" w:rsidP="003A1CAC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Средневзвешенная плотность тепловой нагрузки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Pr="00270931" w:rsidRDefault="003A1CAC" w:rsidP="003A1CAC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70931">
              <w:t>Гкал/ч/га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0,287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0,287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0,287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0,287</w:t>
            </w:r>
          </w:p>
        </w:tc>
        <w:tc>
          <w:tcPr>
            <w:tcW w:w="491" w:type="pct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0,287</w:t>
            </w:r>
          </w:p>
        </w:tc>
        <w:tc>
          <w:tcPr>
            <w:tcW w:w="485" w:type="pct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0,287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0,287</w:t>
            </w:r>
          </w:p>
        </w:tc>
      </w:tr>
      <w:tr w:rsidR="009933A8" w:rsidRPr="002B02D3" w:rsidTr="0085159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11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33A8" w:rsidRPr="00BC7ACD" w:rsidRDefault="006A172C" w:rsidP="00D34045">
            <w:pPr>
              <w:jc w:val="center"/>
              <w:rPr>
                <w:b w:val="0"/>
                <w:color w:val="000000"/>
              </w:rPr>
            </w:pPr>
            <w:r>
              <w:rPr>
                <w:b w:val="0"/>
                <w:color w:val="000000"/>
              </w:rPr>
              <w:t>Котельная «</w:t>
            </w:r>
            <w:r w:rsidR="00F87DFF">
              <w:rPr>
                <w:b w:val="0"/>
                <w:color w:val="000000"/>
              </w:rPr>
              <w:t>Б-2</w:t>
            </w:r>
            <w:r>
              <w:rPr>
                <w:b w:val="0"/>
                <w:color w:val="000000"/>
              </w:rPr>
              <w:t>»</w:t>
            </w:r>
          </w:p>
        </w:tc>
      </w:tr>
      <w:tr w:rsidR="003A1CAC" w:rsidTr="0085159F">
        <w:trPr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3A1CAC" w:rsidRPr="00270931" w:rsidRDefault="003A1CAC" w:rsidP="003A1CAC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Суммарная тепловая нагрузка на источнике теплоснабжения</w:t>
            </w:r>
          </w:p>
        </w:tc>
        <w:tc>
          <w:tcPr>
            <w:tcW w:w="42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Pr="00270931" w:rsidRDefault="003A1CAC" w:rsidP="003A1CAC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70931">
              <w:t>Гкал/час</w:t>
            </w:r>
          </w:p>
        </w:tc>
        <w:tc>
          <w:tcPr>
            <w:tcW w:w="48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48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486" w:type="pct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483" w:type="pct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</w:tr>
      <w:tr w:rsidR="003A1CAC" w:rsidTr="0085159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:rsidR="003A1CAC" w:rsidRPr="00270931" w:rsidRDefault="003A1CAC" w:rsidP="003A1CAC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Площадь зоны действия источника тепловой энергии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Pr="00270931" w:rsidRDefault="003A1CAC" w:rsidP="003A1CAC">
            <w:pPr>
              <w:pStyle w:val="af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Г</w:t>
            </w:r>
            <w:r w:rsidRPr="00270931">
              <w:t>а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5,304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5,304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5,304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5,304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5,304</w:t>
            </w:r>
          </w:p>
        </w:tc>
        <w:tc>
          <w:tcPr>
            <w:tcW w:w="486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5,304</w:t>
            </w:r>
          </w:p>
        </w:tc>
        <w:tc>
          <w:tcPr>
            <w:tcW w:w="483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5,304</w:t>
            </w:r>
          </w:p>
        </w:tc>
      </w:tr>
      <w:tr w:rsidR="003A1CAC" w:rsidTr="0085159F">
        <w:trPr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A1CAC" w:rsidRPr="00270931" w:rsidRDefault="003A1CAC" w:rsidP="003A1CAC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Средневзвешенная плотность тепловой нагрузки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Pr="00270931" w:rsidRDefault="003A1CAC" w:rsidP="003A1CAC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70931">
              <w:t>Гкал/ч/га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0,343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0,343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0,343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0,343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0,343</w:t>
            </w:r>
          </w:p>
        </w:tc>
        <w:tc>
          <w:tcPr>
            <w:tcW w:w="486" w:type="pct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0,343</w:t>
            </w:r>
          </w:p>
        </w:tc>
        <w:tc>
          <w:tcPr>
            <w:tcW w:w="483" w:type="pct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0,343</w:t>
            </w:r>
          </w:p>
        </w:tc>
      </w:tr>
      <w:tr w:rsidR="00006A1A" w:rsidRPr="00BC7ACD" w:rsidTr="00D015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11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06A1A" w:rsidRPr="00BC7ACD" w:rsidRDefault="006A172C" w:rsidP="00006A1A">
            <w:pPr>
              <w:jc w:val="center"/>
              <w:rPr>
                <w:b w:val="0"/>
                <w:color w:val="000000"/>
              </w:rPr>
            </w:pPr>
            <w:bookmarkStart w:id="11" w:name="_Toc192250158"/>
            <w:r>
              <w:rPr>
                <w:b w:val="0"/>
                <w:color w:val="000000"/>
              </w:rPr>
              <w:lastRenderedPageBreak/>
              <w:t xml:space="preserve">Котельная </w:t>
            </w:r>
            <w:r w:rsidR="00F87DFF">
              <w:rPr>
                <w:b w:val="0"/>
                <w:color w:val="000000"/>
              </w:rPr>
              <w:t>«База»</w:t>
            </w:r>
          </w:p>
        </w:tc>
      </w:tr>
      <w:tr w:rsidR="003A1CAC" w:rsidTr="00D015D1">
        <w:trPr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3A1CAC" w:rsidRPr="00270931" w:rsidRDefault="003A1CAC" w:rsidP="003A1CAC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Суммарная тепловая нагрузка на источнике теплоснабжения</w:t>
            </w:r>
          </w:p>
        </w:tc>
        <w:tc>
          <w:tcPr>
            <w:tcW w:w="42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Pr="00270931" w:rsidRDefault="003A1CAC" w:rsidP="003A1CAC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70931">
              <w:t>Гкал/час</w:t>
            </w:r>
          </w:p>
        </w:tc>
        <w:tc>
          <w:tcPr>
            <w:tcW w:w="48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48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486" w:type="pct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483" w:type="pct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</w:tr>
      <w:tr w:rsidR="003A1CAC" w:rsidTr="00D015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:rsidR="003A1CAC" w:rsidRPr="00270931" w:rsidRDefault="003A1CAC" w:rsidP="003A1CAC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Площадь зоны действия источника тепловой энергии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Pr="00270931" w:rsidRDefault="003A1CAC" w:rsidP="003A1CAC">
            <w:pPr>
              <w:pStyle w:val="af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Г</w:t>
            </w:r>
            <w:r w:rsidRPr="00270931">
              <w:t>а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2,642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2,642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2,642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2,642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2,642</w:t>
            </w:r>
          </w:p>
        </w:tc>
        <w:tc>
          <w:tcPr>
            <w:tcW w:w="486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2,642</w:t>
            </w:r>
          </w:p>
        </w:tc>
        <w:tc>
          <w:tcPr>
            <w:tcW w:w="483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2,642</w:t>
            </w:r>
          </w:p>
        </w:tc>
      </w:tr>
      <w:tr w:rsidR="003A1CAC" w:rsidTr="00D015D1">
        <w:trPr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A1CAC" w:rsidRPr="00270931" w:rsidRDefault="003A1CAC" w:rsidP="003A1CAC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Средневзвешенная плотность тепловой нагрузки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Pr="00270931" w:rsidRDefault="003A1CAC" w:rsidP="003A1CAC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70931">
              <w:t>Гкал/ч/га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0,397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0,397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0,397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0,397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0,397</w:t>
            </w:r>
          </w:p>
        </w:tc>
        <w:tc>
          <w:tcPr>
            <w:tcW w:w="486" w:type="pct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0,397</w:t>
            </w:r>
          </w:p>
        </w:tc>
        <w:tc>
          <w:tcPr>
            <w:tcW w:w="483" w:type="pct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0,397</w:t>
            </w:r>
          </w:p>
        </w:tc>
      </w:tr>
      <w:tr w:rsidR="00006A1A" w:rsidRPr="00BC7ACD" w:rsidTr="00D015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11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06A1A" w:rsidRPr="00BC7ACD" w:rsidRDefault="006A172C" w:rsidP="00006A1A">
            <w:pPr>
              <w:jc w:val="center"/>
              <w:rPr>
                <w:b w:val="0"/>
                <w:color w:val="000000"/>
              </w:rPr>
            </w:pPr>
            <w:r>
              <w:rPr>
                <w:b w:val="0"/>
                <w:color w:val="000000"/>
              </w:rPr>
              <w:t>Котельная «</w:t>
            </w:r>
            <w:r w:rsidR="00F87DFF">
              <w:rPr>
                <w:b w:val="0"/>
                <w:color w:val="000000"/>
              </w:rPr>
              <w:t>Восьмилетняя школа</w:t>
            </w:r>
            <w:r>
              <w:rPr>
                <w:b w:val="0"/>
                <w:color w:val="000000"/>
              </w:rPr>
              <w:t>»</w:t>
            </w:r>
          </w:p>
        </w:tc>
      </w:tr>
      <w:tr w:rsidR="003A1CAC" w:rsidTr="00D015D1">
        <w:trPr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3A1CAC" w:rsidRPr="00270931" w:rsidRDefault="003A1CAC" w:rsidP="003A1CAC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Суммарная тепловая нагрузка на источнике теплоснабжения</w:t>
            </w:r>
          </w:p>
        </w:tc>
        <w:tc>
          <w:tcPr>
            <w:tcW w:w="42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Pr="00270931" w:rsidRDefault="003A1CAC" w:rsidP="003A1CAC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70931">
              <w:t>Гкал/час</w:t>
            </w:r>
          </w:p>
        </w:tc>
        <w:tc>
          <w:tcPr>
            <w:tcW w:w="48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48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486" w:type="pct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483" w:type="pct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</w:tr>
      <w:tr w:rsidR="003A1CAC" w:rsidTr="00D015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:rsidR="003A1CAC" w:rsidRPr="00270931" w:rsidRDefault="003A1CAC" w:rsidP="003A1CAC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Площадь зоны действия источника тепловой энергии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Pr="00270931" w:rsidRDefault="003A1CAC" w:rsidP="003A1CAC">
            <w:pPr>
              <w:pStyle w:val="af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Г</w:t>
            </w:r>
            <w:r w:rsidRPr="00270931">
              <w:t>а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1,594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1,594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1,594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1,594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1,594</w:t>
            </w:r>
          </w:p>
        </w:tc>
        <w:tc>
          <w:tcPr>
            <w:tcW w:w="486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1,594</w:t>
            </w:r>
          </w:p>
        </w:tc>
        <w:tc>
          <w:tcPr>
            <w:tcW w:w="483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1,594</w:t>
            </w:r>
          </w:p>
        </w:tc>
      </w:tr>
      <w:tr w:rsidR="003A1CAC" w:rsidTr="00D015D1">
        <w:trPr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A1CAC" w:rsidRPr="00270931" w:rsidRDefault="003A1CAC" w:rsidP="003A1CAC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Средневзвешенная плотность тепловой нагрузки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Pr="00270931" w:rsidRDefault="003A1CAC" w:rsidP="003A1CAC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70931">
              <w:t>Гкал/ч/га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0,359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0,359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0,359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0,359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0,359</w:t>
            </w:r>
          </w:p>
        </w:tc>
        <w:tc>
          <w:tcPr>
            <w:tcW w:w="486" w:type="pct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0,359</w:t>
            </w:r>
          </w:p>
        </w:tc>
        <w:tc>
          <w:tcPr>
            <w:tcW w:w="483" w:type="pct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0,359</w:t>
            </w:r>
          </w:p>
        </w:tc>
      </w:tr>
      <w:tr w:rsidR="003A1CAC" w:rsidRPr="00BC7ACD" w:rsidTr="00B835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gridSpan w:val="11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A1CAC" w:rsidRPr="00BC7ACD" w:rsidRDefault="003A1CAC" w:rsidP="003A1CAC">
            <w:pPr>
              <w:jc w:val="center"/>
              <w:rPr>
                <w:b w:val="0"/>
                <w:color w:val="000000"/>
              </w:rPr>
            </w:pPr>
            <w:r>
              <w:rPr>
                <w:b w:val="0"/>
                <w:color w:val="000000"/>
              </w:rPr>
              <w:t>Котельная «Байкал»</w:t>
            </w:r>
          </w:p>
        </w:tc>
      </w:tr>
      <w:tr w:rsidR="003A1CAC" w:rsidTr="00B83530">
        <w:trPr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:rsidR="003A1CAC" w:rsidRPr="00270931" w:rsidRDefault="003A1CAC" w:rsidP="003A1CAC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Суммарная тепловая нагрузка на источнике теплоснабжения</w:t>
            </w:r>
          </w:p>
        </w:tc>
        <w:tc>
          <w:tcPr>
            <w:tcW w:w="42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Pr="00270931" w:rsidRDefault="003A1CAC" w:rsidP="003A1CAC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70931">
              <w:t>Гкал/час</w:t>
            </w:r>
          </w:p>
        </w:tc>
        <w:tc>
          <w:tcPr>
            <w:tcW w:w="48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48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48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486" w:type="pct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483" w:type="pct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</w:tr>
      <w:tr w:rsidR="003A1CAC" w:rsidTr="00B8353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:rsidR="003A1CAC" w:rsidRPr="00270931" w:rsidRDefault="003A1CAC" w:rsidP="003A1CAC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Площадь зоны действия источника тепловой энергии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Pr="00270931" w:rsidRDefault="003A1CAC" w:rsidP="003A1CAC">
            <w:pPr>
              <w:pStyle w:val="af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Г</w:t>
            </w:r>
            <w:r w:rsidRPr="00270931">
              <w:t>а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2,660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2,660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2,660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2,660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2,660</w:t>
            </w:r>
          </w:p>
        </w:tc>
        <w:tc>
          <w:tcPr>
            <w:tcW w:w="486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2,660</w:t>
            </w:r>
          </w:p>
        </w:tc>
        <w:tc>
          <w:tcPr>
            <w:tcW w:w="483" w:type="pct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vAlign w:val="center"/>
          </w:tcPr>
          <w:p w:rsidR="003A1CAC" w:rsidRDefault="003A1CAC" w:rsidP="003A1CA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2,660</w:t>
            </w:r>
          </w:p>
        </w:tc>
      </w:tr>
      <w:tr w:rsidR="003A1CAC" w:rsidTr="00B83530">
        <w:trPr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7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A1CAC" w:rsidRPr="00270931" w:rsidRDefault="003A1CAC" w:rsidP="003A1CAC">
            <w:pPr>
              <w:pStyle w:val="af6"/>
              <w:rPr>
                <w:b w:val="0"/>
              </w:rPr>
            </w:pPr>
            <w:r w:rsidRPr="00270931">
              <w:rPr>
                <w:b w:val="0"/>
              </w:rPr>
              <w:t>Средневзвешенная плотность тепловой нагрузки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Pr="00270931" w:rsidRDefault="003A1CAC" w:rsidP="003A1CAC">
            <w:pPr>
              <w:pStyle w:val="af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70931">
              <w:t>Гкал/ч/га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0,423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0,423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0,423</w:t>
            </w:r>
          </w:p>
        </w:tc>
        <w:tc>
          <w:tcPr>
            <w:tcW w:w="48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0,423</w:t>
            </w:r>
          </w:p>
        </w:tc>
        <w:tc>
          <w:tcPr>
            <w:tcW w:w="48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0,423</w:t>
            </w:r>
          </w:p>
        </w:tc>
        <w:tc>
          <w:tcPr>
            <w:tcW w:w="486" w:type="pct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0,423</w:t>
            </w:r>
          </w:p>
        </w:tc>
        <w:tc>
          <w:tcPr>
            <w:tcW w:w="483" w:type="pct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A1CAC" w:rsidRDefault="003A1CAC" w:rsidP="003A1CA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color w:val="000000"/>
              </w:rPr>
              <w:t>0,423</w:t>
            </w:r>
          </w:p>
        </w:tc>
      </w:tr>
    </w:tbl>
    <w:p w:rsidR="002B5FFD" w:rsidRDefault="00066067" w:rsidP="008056F6">
      <w:pPr>
        <w:pStyle w:val="1"/>
      </w:pPr>
      <w:r>
        <w:lastRenderedPageBreak/>
        <w:t xml:space="preserve">Раздел </w:t>
      </w:r>
      <w:r w:rsidR="00E92DF0">
        <w:t xml:space="preserve">2. </w:t>
      </w:r>
      <w:r w:rsidR="00B419F5" w:rsidRPr="00B419F5">
        <w:t>Существующие и перспективные балансы тепловой мощности источников тепловой энергии и тепловой нагрузки потребителей</w:t>
      </w:r>
      <w:bookmarkEnd w:id="11"/>
    </w:p>
    <w:p w:rsidR="000338DC" w:rsidRDefault="00DE6C98" w:rsidP="00495FBD">
      <w:pPr>
        <w:pStyle w:val="2"/>
      </w:pPr>
      <w:bookmarkStart w:id="12" w:name="_Toc192250159"/>
      <w:r>
        <w:t>2.</w:t>
      </w:r>
      <w:r w:rsidR="001241F7">
        <w:t>1</w:t>
      </w:r>
      <w:r>
        <w:t xml:space="preserve"> </w:t>
      </w:r>
      <w:r w:rsidR="001241F7">
        <w:t>О</w:t>
      </w:r>
      <w:r w:rsidR="001241F7" w:rsidRPr="001241F7">
        <w:t>писание существующих и перспективных зон действия систем теплоснабжения и источников тепловой энергии</w:t>
      </w:r>
      <w:bookmarkEnd w:id="12"/>
    </w:p>
    <w:p w:rsidR="00FC6C6E" w:rsidRPr="001016C4" w:rsidRDefault="00FC6C6E" w:rsidP="00FC6C6E">
      <w:pPr>
        <w:pStyle w:val="af3"/>
        <w:rPr>
          <w:rStyle w:val="af4"/>
        </w:rPr>
      </w:pPr>
      <w:r w:rsidRPr="001016C4">
        <w:rPr>
          <w:rStyle w:val="af4"/>
        </w:rPr>
        <w:t xml:space="preserve">На момент разработки схемы теплоснабжения </w:t>
      </w:r>
      <w:proofErr w:type="spellStart"/>
      <w:r w:rsidR="00CD6EEA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Pr="001016C4">
        <w:rPr>
          <w:rStyle w:val="af4"/>
        </w:rPr>
        <w:t xml:space="preserve"> существующая зона действия систем теплоснабжения источников тепловой энергии выглядит следующим образом:</w:t>
      </w:r>
    </w:p>
    <w:p w:rsidR="00FC6C6E" w:rsidRPr="001016C4" w:rsidRDefault="00FC6C6E" w:rsidP="00FC6C6E">
      <w:pPr>
        <w:pStyle w:val="af3"/>
        <w:rPr>
          <w:rStyle w:val="af4"/>
        </w:rPr>
      </w:pPr>
      <w:r>
        <w:rPr>
          <w:rStyle w:val="af4"/>
        </w:rPr>
        <w:t xml:space="preserve">– зона действия </w:t>
      </w:r>
      <w:r w:rsidR="006A172C">
        <w:rPr>
          <w:rStyle w:val="af4"/>
        </w:rPr>
        <w:t>котельной «</w:t>
      </w:r>
      <w:r w:rsidR="00F87DFF">
        <w:rPr>
          <w:rStyle w:val="af4"/>
        </w:rPr>
        <w:t>Б-1</w:t>
      </w:r>
      <w:r w:rsidR="006A172C">
        <w:rPr>
          <w:rStyle w:val="af4"/>
        </w:rPr>
        <w:t>»</w:t>
      </w:r>
      <w:r w:rsidR="00250B92">
        <w:rPr>
          <w:rStyle w:val="af4"/>
        </w:rPr>
        <w:t xml:space="preserve"> </w:t>
      </w:r>
      <w:r w:rsidR="00840DE6">
        <w:rPr>
          <w:rStyle w:val="af4"/>
        </w:rPr>
        <w:t xml:space="preserve">– </w:t>
      </w:r>
      <w:proofErr w:type="spellStart"/>
      <w:r w:rsidR="00960A03">
        <w:rPr>
          <w:rStyle w:val="af4"/>
        </w:rPr>
        <w:t>пгт</w:t>
      </w:r>
      <w:proofErr w:type="spellEnd"/>
      <w:r w:rsidR="00960A03">
        <w:rPr>
          <w:rStyle w:val="af4"/>
        </w:rPr>
        <w:t xml:space="preserve"> </w:t>
      </w:r>
      <w:r w:rsidR="0030065A">
        <w:rPr>
          <w:rStyle w:val="af4"/>
        </w:rPr>
        <w:t>Вершино-Дарасунский</w:t>
      </w:r>
      <w:r w:rsidRPr="001016C4">
        <w:rPr>
          <w:rStyle w:val="af4"/>
        </w:rPr>
        <w:t>, теплоисточник обеспечивает нужды поселения на теплоснабжение с прис</w:t>
      </w:r>
      <w:r>
        <w:rPr>
          <w:rStyle w:val="af4"/>
        </w:rPr>
        <w:t>оед</w:t>
      </w:r>
      <w:r w:rsidR="007B0388">
        <w:rPr>
          <w:rStyle w:val="af4"/>
        </w:rPr>
        <w:t xml:space="preserve">инённой тепловой нагрузкой </w:t>
      </w:r>
      <w:r w:rsidR="00FB1184">
        <w:rPr>
          <w:rStyle w:val="af4"/>
        </w:rPr>
        <w:t>1,004</w:t>
      </w:r>
      <w:r w:rsidRPr="001016C4">
        <w:rPr>
          <w:rStyle w:val="af4"/>
        </w:rPr>
        <w:t xml:space="preserve"> Гкал/ч;</w:t>
      </w:r>
    </w:p>
    <w:p w:rsidR="00FC6C6E" w:rsidRDefault="00FC6C6E" w:rsidP="00FC6C6E">
      <w:pPr>
        <w:pStyle w:val="af3"/>
        <w:rPr>
          <w:rStyle w:val="af4"/>
        </w:rPr>
      </w:pPr>
      <w:r w:rsidRPr="001016C4">
        <w:rPr>
          <w:rStyle w:val="af4"/>
        </w:rPr>
        <w:t xml:space="preserve">– зона действия </w:t>
      </w:r>
      <w:r w:rsidR="006A172C">
        <w:rPr>
          <w:rStyle w:val="af4"/>
        </w:rPr>
        <w:t>котельной «</w:t>
      </w:r>
      <w:r w:rsidR="00F87DFF">
        <w:rPr>
          <w:rStyle w:val="af4"/>
        </w:rPr>
        <w:t>Б-2</w:t>
      </w:r>
      <w:r w:rsidR="006A172C">
        <w:rPr>
          <w:rStyle w:val="af4"/>
        </w:rPr>
        <w:t>»</w:t>
      </w:r>
      <w:r w:rsidRPr="001016C4">
        <w:rPr>
          <w:rStyle w:val="af4"/>
        </w:rPr>
        <w:t xml:space="preserve"> – </w:t>
      </w:r>
      <w:proofErr w:type="spellStart"/>
      <w:r w:rsidR="00960A03">
        <w:rPr>
          <w:rStyle w:val="af4"/>
        </w:rPr>
        <w:t>пгт</w:t>
      </w:r>
      <w:proofErr w:type="spellEnd"/>
      <w:r w:rsidR="00960A03">
        <w:rPr>
          <w:rStyle w:val="af4"/>
        </w:rPr>
        <w:t xml:space="preserve"> </w:t>
      </w:r>
      <w:r w:rsidR="0030065A">
        <w:rPr>
          <w:rStyle w:val="af4"/>
        </w:rPr>
        <w:t>Вершино-Дарасунский</w:t>
      </w:r>
      <w:r w:rsidRPr="001016C4">
        <w:rPr>
          <w:rStyle w:val="af4"/>
        </w:rPr>
        <w:t>, теплоисточник обеспечивает нужды поселения на теплоснабжение с прис</w:t>
      </w:r>
      <w:r>
        <w:rPr>
          <w:rStyle w:val="af4"/>
        </w:rPr>
        <w:t>оеди</w:t>
      </w:r>
      <w:r w:rsidR="007B0388">
        <w:rPr>
          <w:rStyle w:val="af4"/>
        </w:rPr>
        <w:t xml:space="preserve">нённой тепловой нагрузкой </w:t>
      </w:r>
      <w:r w:rsidR="00FB1184">
        <w:rPr>
          <w:rStyle w:val="af4"/>
        </w:rPr>
        <w:t>1,822</w:t>
      </w:r>
      <w:r w:rsidR="0085159F">
        <w:rPr>
          <w:rStyle w:val="af4"/>
        </w:rPr>
        <w:t xml:space="preserve"> Гкал/ч</w:t>
      </w:r>
      <w:r w:rsidR="007B0388">
        <w:rPr>
          <w:rStyle w:val="af4"/>
        </w:rPr>
        <w:t>;</w:t>
      </w:r>
    </w:p>
    <w:p w:rsidR="007B0388" w:rsidRPr="001016C4" w:rsidRDefault="007B0388" w:rsidP="007B0388">
      <w:pPr>
        <w:pStyle w:val="af3"/>
        <w:rPr>
          <w:rStyle w:val="af4"/>
        </w:rPr>
      </w:pPr>
      <w:r>
        <w:rPr>
          <w:rStyle w:val="af4"/>
        </w:rPr>
        <w:t xml:space="preserve">– зона действия </w:t>
      </w:r>
      <w:r w:rsidR="006A172C">
        <w:rPr>
          <w:rStyle w:val="af4"/>
        </w:rPr>
        <w:t xml:space="preserve">котельной </w:t>
      </w:r>
      <w:r w:rsidR="00F87DFF">
        <w:rPr>
          <w:rStyle w:val="af4"/>
        </w:rPr>
        <w:t>«База»</w:t>
      </w:r>
      <w:r>
        <w:rPr>
          <w:rStyle w:val="af4"/>
        </w:rPr>
        <w:t xml:space="preserve"> – </w:t>
      </w:r>
      <w:proofErr w:type="spellStart"/>
      <w:r w:rsidR="00960A03">
        <w:rPr>
          <w:rStyle w:val="af4"/>
        </w:rPr>
        <w:t>пгт</w:t>
      </w:r>
      <w:proofErr w:type="spellEnd"/>
      <w:r w:rsidR="00960A03">
        <w:rPr>
          <w:rStyle w:val="af4"/>
        </w:rPr>
        <w:t xml:space="preserve"> </w:t>
      </w:r>
      <w:r w:rsidR="0030065A">
        <w:rPr>
          <w:rStyle w:val="af4"/>
        </w:rPr>
        <w:t>Вершино-Дарасунский</w:t>
      </w:r>
      <w:r w:rsidRPr="001016C4">
        <w:rPr>
          <w:rStyle w:val="af4"/>
        </w:rPr>
        <w:t>, теплоисточник обеспечивает нужды поселения на теплоснабжение с прис</w:t>
      </w:r>
      <w:r>
        <w:rPr>
          <w:rStyle w:val="af4"/>
        </w:rPr>
        <w:t xml:space="preserve">оединённой тепловой нагрузкой </w:t>
      </w:r>
      <w:r w:rsidR="00FB1184">
        <w:rPr>
          <w:rStyle w:val="af4"/>
        </w:rPr>
        <w:t>1,050</w:t>
      </w:r>
      <w:r w:rsidRPr="001016C4">
        <w:rPr>
          <w:rStyle w:val="af4"/>
        </w:rPr>
        <w:t xml:space="preserve"> Гкал/ч;</w:t>
      </w:r>
    </w:p>
    <w:p w:rsidR="007B0388" w:rsidRDefault="007B0388" w:rsidP="007B0388">
      <w:pPr>
        <w:pStyle w:val="af3"/>
        <w:rPr>
          <w:rStyle w:val="af4"/>
        </w:rPr>
      </w:pPr>
      <w:r w:rsidRPr="001016C4">
        <w:rPr>
          <w:rStyle w:val="af4"/>
        </w:rPr>
        <w:t xml:space="preserve">– зона действия </w:t>
      </w:r>
      <w:r w:rsidR="006A172C">
        <w:rPr>
          <w:rStyle w:val="af4"/>
        </w:rPr>
        <w:t>котельной «</w:t>
      </w:r>
      <w:r w:rsidR="00F87DFF">
        <w:rPr>
          <w:rStyle w:val="af4"/>
        </w:rPr>
        <w:t>Восьмилетняя школа</w:t>
      </w:r>
      <w:r w:rsidR="006A172C">
        <w:rPr>
          <w:rStyle w:val="af4"/>
        </w:rPr>
        <w:t>»</w:t>
      </w:r>
      <w:r w:rsidRPr="001016C4">
        <w:rPr>
          <w:rStyle w:val="af4"/>
        </w:rPr>
        <w:t xml:space="preserve"> – </w:t>
      </w:r>
      <w:proofErr w:type="spellStart"/>
      <w:r w:rsidR="00960A03">
        <w:rPr>
          <w:rStyle w:val="af4"/>
        </w:rPr>
        <w:t>пгт</w:t>
      </w:r>
      <w:proofErr w:type="spellEnd"/>
      <w:r w:rsidR="00960A03">
        <w:rPr>
          <w:rStyle w:val="af4"/>
        </w:rPr>
        <w:t xml:space="preserve"> </w:t>
      </w:r>
      <w:r w:rsidR="0030065A">
        <w:rPr>
          <w:rStyle w:val="af4"/>
        </w:rPr>
        <w:t>Вершино-Дарасунский</w:t>
      </w:r>
      <w:r w:rsidRPr="001016C4">
        <w:rPr>
          <w:rStyle w:val="af4"/>
        </w:rPr>
        <w:t>, теплоисточник обеспечивает нужды поселения на теплоснабжение с прис</w:t>
      </w:r>
      <w:r>
        <w:rPr>
          <w:rStyle w:val="af4"/>
        </w:rPr>
        <w:t xml:space="preserve">оединённой тепловой нагрузкой </w:t>
      </w:r>
      <w:r w:rsidR="00FB1184">
        <w:rPr>
          <w:rStyle w:val="af4"/>
        </w:rPr>
        <w:t>0,572 Гкал/ч;</w:t>
      </w:r>
    </w:p>
    <w:p w:rsidR="00FB1184" w:rsidRPr="001016C4" w:rsidRDefault="00FB1184" w:rsidP="007B0388">
      <w:pPr>
        <w:pStyle w:val="af3"/>
        <w:rPr>
          <w:rStyle w:val="af4"/>
        </w:rPr>
      </w:pPr>
      <w:r w:rsidRPr="001016C4">
        <w:rPr>
          <w:rStyle w:val="af4"/>
        </w:rPr>
        <w:t xml:space="preserve">– зона действия </w:t>
      </w:r>
      <w:r>
        <w:rPr>
          <w:rStyle w:val="af4"/>
        </w:rPr>
        <w:t>котельной «Байкал»</w:t>
      </w:r>
      <w:r w:rsidRPr="001016C4">
        <w:rPr>
          <w:rStyle w:val="af4"/>
        </w:rPr>
        <w:t xml:space="preserve"> – </w:t>
      </w:r>
      <w:proofErr w:type="spellStart"/>
      <w:r>
        <w:rPr>
          <w:rStyle w:val="af4"/>
        </w:rPr>
        <w:t>пгт</w:t>
      </w:r>
      <w:proofErr w:type="spellEnd"/>
      <w:r>
        <w:rPr>
          <w:rStyle w:val="af4"/>
        </w:rPr>
        <w:t xml:space="preserve"> Вершино-Дарасунский</w:t>
      </w:r>
      <w:r w:rsidRPr="001016C4">
        <w:rPr>
          <w:rStyle w:val="af4"/>
        </w:rPr>
        <w:t>, теплоисточник обеспечивает нужды поселения на теплоснабжение с прис</w:t>
      </w:r>
      <w:r>
        <w:rPr>
          <w:rStyle w:val="af4"/>
        </w:rPr>
        <w:t>оединённой тепловой нагрузкой 1,125 Гкал/ч.</w:t>
      </w:r>
    </w:p>
    <w:p w:rsidR="00C434EB" w:rsidRDefault="00FC6C6E" w:rsidP="00885B72">
      <w:pPr>
        <w:spacing w:line="360" w:lineRule="auto"/>
        <w:ind w:firstLine="567"/>
        <w:jc w:val="both"/>
      </w:pPr>
      <w:r w:rsidRPr="001016C4">
        <w:rPr>
          <w:rFonts w:eastAsiaTheme="minorHAnsi"/>
          <w:lang w:eastAsia="en-US"/>
        </w:rPr>
        <w:t>В с</w:t>
      </w:r>
      <w:r w:rsidRPr="001016C4">
        <w:t>лучае</w:t>
      </w:r>
      <w:r w:rsidR="005A1394">
        <w:t xml:space="preserve"> подключения новых потребителей</w:t>
      </w:r>
      <w:r w:rsidRPr="001016C4">
        <w:t xml:space="preserve"> существующая зона действия теплоснабжения теплового источника, к которым производится подключение, будет изменяться. При актуализации, либо корректировке данной схемы теплоснабжении необходимо учитывать данный факт и вносить изменения в графическую часть. Зоны действия источников тепловой энергии </w:t>
      </w:r>
      <w:r w:rsidR="007B0388">
        <w:t xml:space="preserve">представлены на рисунках </w:t>
      </w:r>
      <w:r w:rsidR="001B6B76">
        <w:t>6</w:t>
      </w:r>
      <w:r w:rsidR="007B0388">
        <w:t>.1-</w:t>
      </w:r>
      <w:r w:rsidR="001B6B76">
        <w:t>6</w:t>
      </w:r>
      <w:r w:rsidR="007B0388">
        <w:t>.</w:t>
      </w:r>
      <w:r w:rsidR="00FB1184">
        <w:t>5</w:t>
      </w:r>
      <w:r w:rsidRPr="001016C4">
        <w:t>.</w:t>
      </w:r>
    </w:p>
    <w:p w:rsidR="00485E34" w:rsidRPr="00885B72" w:rsidRDefault="00FB1184" w:rsidP="0085159F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>
            <wp:extent cx="6480175" cy="695515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Зона Б1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95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5384" w:rsidRDefault="00840DE6" w:rsidP="00A12C83">
      <w:pPr>
        <w:ind w:firstLine="567"/>
      </w:pPr>
      <w:r w:rsidRPr="00840DE6">
        <w:rPr>
          <w:noProof/>
          <w:szCs w:val="28"/>
        </w:rPr>
        <w:t xml:space="preserve">Рис. </w:t>
      </w:r>
      <w:r w:rsidR="001B6B76">
        <w:rPr>
          <w:noProof/>
          <w:szCs w:val="28"/>
        </w:rPr>
        <w:t>6</w:t>
      </w:r>
      <w:r w:rsidRPr="00840DE6">
        <w:rPr>
          <w:noProof/>
          <w:szCs w:val="28"/>
        </w:rPr>
        <w:t xml:space="preserve">.1 </w:t>
      </w:r>
      <w:r>
        <w:rPr>
          <w:noProof/>
          <w:szCs w:val="28"/>
        </w:rPr>
        <w:t xml:space="preserve">– Зона действия </w:t>
      </w:r>
      <w:r w:rsidR="006A172C">
        <w:rPr>
          <w:rStyle w:val="af4"/>
        </w:rPr>
        <w:t>котельной «</w:t>
      </w:r>
      <w:r w:rsidR="00F87DFF">
        <w:rPr>
          <w:rStyle w:val="af4"/>
        </w:rPr>
        <w:t>Б-1</w:t>
      </w:r>
      <w:r w:rsidR="006A172C">
        <w:rPr>
          <w:rStyle w:val="af4"/>
        </w:rPr>
        <w:t>»</w:t>
      </w:r>
      <w:r w:rsidRPr="001016C4">
        <w:rPr>
          <w:rStyle w:val="af4"/>
        </w:rPr>
        <w:t xml:space="preserve"> – </w:t>
      </w:r>
      <w:proofErr w:type="spellStart"/>
      <w:r w:rsidR="00960A03">
        <w:rPr>
          <w:rStyle w:val="af4"/>
        </w:rPr>
        <w:t>пгт</w:t>
      </w:r>
      <w:proofErr w:type="spellEnd"/>
      <w:r w:rsidR="00960A03">
        <w:rPr>
          <w:rStyle w:val="af4"/>
        </w:rPr>
        <w:t xml:space="preserve"> </w:t>
      </w:r>
      <w:r w:rsidR="0030065A">
        <w:rPr>
          <w:rStyle w:val="af4"/>
        </w:rPr>
        <w:t>Вершино-Дарасунский</w:t>
      </w:r>
    </w:p>
    <w:p w:rsidR="00840DE6" w:rsidRDefault="00375384" w:rsidP="00840DE6">
      <w:pPr>
        <w:tabs>
          <w:tab w:val="left" w:pos="666"/>
        </w:tabs>
      </w:pPr>
      <w:r>
        <w:tab/>
      </w:r>
    </w:p>
    <w:p w:rsidR="00840DE6" w:rsidRDefault="00FB1184" w:rsidP="0085159F">
      <w:pPr>
        <w:tabs>
          <w:tab w:val="left" w:pos="666"/>
        </w:tabs>
        <w:jc w:val="center"/>
      </w:pPr>
      <w:r>
        <w:rPr>
          <w:noProof/>
        </w:rPr>
        <w:lastRenderedPageBreak/>
        <w:drawing>
          <wp:inline distT="0" distB="0" distL="0" distR="0">
            <wp:extent cx="6480175" cy="833183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Зона Б2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833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5384" w:rsidRDefault="00840DE6" w:rsidP="0085159F">
      <w:pPr>
        <w:spacing w:before="240"/>
        <w:ind w:firstLine="567"/>
        <w:rPr>
          <w:rStyle w:val="af4"/>
        </w:rPr>
      </w:pPr>
      <w:r w:rsidRPr="00840DE6">
        <w:rPr>
          <w:noProof/>
          <w:szCs w:val="28"/>
        </w:rPr>
        <w:t>Р</w:t>
      </w:r>
      <w:r>
        <w:rPr>
          <w:noProof/>
          <w:szCs w:val="28"/>
        </w:rPr>
        <w:t xml:space="preserve">ис. </w:t>
      </w:r>
      <w:r w:rsidR="001B6B76">
        <w:rPr>
          <w:noProof/>
          <w:szCs w:val="28"/>
        </w:rPr>
        <w:t>6</w:t>
      </w:r>
      <w:r>
        <w:rPr>
          <w:noProof/>
          <w:szCs w:val="28"/>
        </w:rPr>
        <w:t>.2</w:t>
      </w:r>
      <w:r w:rsidRPr="00840DE6">
        <w:rPr>
          <w:noProof/>
          <w:szCs w:val="28"/>
        </w:rPr>
        <w:t xml:space="preserve"> </w:t>
      </w:r>
      <w:r>
        <w:rPr>
          <w:noProof/>
          <w:szCs w:val="28"/>
        </w:rPr>
        <w:t xml:space="preserve">– Зона действия </w:t>
      </w:r>
      <w:r w:rsidR="006A172C">
        <w:rPr>
          <w:noProof/>
          <w:szCs w:val="28"/>
        </w:rPr>
        <w:t>котельной «</w:t>
      </w:r>
      <w:r w:rsidR="00F87DFF">
        <w:rPr>
          <w:noProof/>
          <w:szCs w:val="28"/>
        </w:rPr>
        <w:t>Б-2</w:t>
      </w:r>
      <w:r w:rsidR="006A172C">
        <w:rPr>
          <w:noProof/>
          <w:szCs w:val="28"/>
        </w:rPr>
        <w:t>»</w:t>
      </w:r>
      <w:r w:rsidRPr="001016C4">
        <w:rPr>
          <w:rStyle w:val="af4"/>
        </w:rPr>
        <w:t xml:space="preserve"> – </w:t>
      </w:r>
      <w:proofErr w:type="spellStart"/>
      <w:r w:rsidR="00960A03">
        <w:rPr>
          <w:rStyle w:val="af4"/>
        </w:rPr>
        <w:t>пгт</w:t>
      </w:r>
      <w:proofErr w:type="spellEnd"/>
      <w:r w:rsidR="00960A03">
        <w:rPr>
          <w:rStyle w:val="af4"/>
        </w:rPr>
        <w:t xml:space="preserve"> </w:t>
      </w:r>
      <w:r w:rsidR="0030065A">
        <w:rPr>
          <w:rStyle w:val="af4"/>
        </w:rPr>
        <w:t>Вершино-Дарасунский</w:t>
      </w:r>
    </w:p>
    <w:p w:rsidR="007B0388" w:rsidRDefault="00FB1184" w:rsidP="00FA6846">
      <w:pPr>
        <w:spacing w:before="240"/>
        <w:jc w:val="center"/>
        <w:rPr>
          <w:rStyle w:val="af4"/>
        </w:rPr>
      </w:pPr>
      <w:r>
        <w:rPr>
          <w:rFonts w:eastAsia="Calibri"/>
          <w:noProof/>
          <w:szCs w:val="20"/>
        </w:rPr>
        <w:lastRenderedPageBreak/>
        <w:drawing>
          <wp:inline distT="0" distB="0" distL="0" distR="0">
            <wp:extent cx="6480175" cy="648017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Зона База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0388" w:rsidRDefault="007B0388" w:rsidP="00FA6846">
      <w:pPr>
        <w:spacing w:before="240"/>
        <w:ind w:firstLine="567"/>
      </w:pPr>
      <w:r w:rsidRPr="00840DE6">
        <w:rPr>
          <w:noProof/>
          <w:szCs w:val="28"/>
        </w:rPr>
        <w:t xml:space="preserve">Рис. </w:t>
      </w:r>
      <w:r w:rsidR="001B6B76">
        <w:rPr>
          <w:noProof/>
          <w:szCs w:val="28"/>
        </w:rPr>
        <w:t>6</w:t>
      </w:r>
      <w:r w:rsidRPr="00840DE6">
        <w:rPr>
          <w:noProof/>
          <w:szCs w:val="28"/>
        </w:rPr>
        <w:t>.</w:t>
      </w:r>
      <w:r w:rsidR="00FA6846">
        <w:rPr>
          <w:noProof/>
          <w:szCs w:val="28"/>
        </w:rPr>
        <w:t>3</w:t>
      </w:r>
      <w:r w:rsidRPr="00840DE6">
        <w:rPr>
          <w:noProof/>
          <w:szCs w:val="28"/>
        </w:rPr>
        <w:t xml:space="preserve"> </w:t>
      </w:r>
      <w:r>
        <w:rPr>
          <w:noProof/>
          <w:szCs w:val="28"/>
        </w:rPr>
        <w:t xml:space="preserve">– Зона действия </w:t>
      </w:r>
      <w:r w:rsidR="006A172C">
        <w:rPr>
          <w:rStyle w:val="af4"/>
        </w:rPr>
        <w:t xml:space="preserve">котельной </w:t>
      </w:r>
      <w:r w:rsidR="00F87DFF">
        <w:rPr>
          <w:rStyle w:val="af4"/>
        </w:rPr>
        <w:t>«База»</w:t>
      </w:r>
      <w:r w:rsidRPr="001016C4">
        <w:rPr>
          <w:rStyle w:val="af4"/>
        </w:rPr>
        <w:t xml:space="preserve"> – </w:t>
      </w:r>
      <w:proofErr w:type="spellStart"/>
      <w:r w:rsidR="00960A03">
        <w:rPr>
          <w:rStyle w:val="af4"/>
        </w:rPr>
        <w:t>пгт</w:t>
      </w:r>
      <w:proofErr w:type="spellEnd"/>
      <w:r w:rsidR="00960A03">
        <w:rPr>
          <w:rStyle w:val="af4"/>
        </w:rPr>
        <w:t xml:space="preserve"> </w:t>
      </w:r>
      <w:r w:rsidR="0030065A">
        <w:rPr>
          <w:rStyle w:val="af4"/>
        </w:rPr>
        <w:t>Вершино-Дарасунский</w:t>
      </w:r>
    </w:p>
    <w:p w:rsidR="007B0388" w:rsidRDefault="007B0388" w:rsidP="007B0388">
      <w:pPr>
        <w:tabs>
          <w:tab w:val="left" w:pos="666"/>
        </w:tabs>
      </w:pPr>
      <w:r>
        <w:tab/>
      </w:r>
    </w:p>
    <w:p w:rsidR="007B0388" w:rsidRDefault="00FB1184" w:rsidP="007B0388">
      <w:pPr>
        <w:tabs>
          <w:tab w:val="left" w:pos="666"/>
        </w:tabs>
        <w:jc w:val="center"/>
      </w:pPr>
      <w:r>
        <w:rPr>
          <w:noProof/>
        </w:rPr>
        <w:lastRenderedPageBreak/>
        <w:drawing>
          <wp:inline distT="0" distB="0" distL="0" distR="0">
            <wp:extent cx="6480175" cy="406590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Зона 8 школа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406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0388" w:rsidRDefault="007B0388" w:rsidP="007B0388">
      <w:pPr>
        <w:spacing w:before="240"/>
        <w:ind w:firstLine="567"/>
        <w:rPr>
          <w:rStyle w:val="af4"/>
        </w:rPr>
      </w:pPr>
      <w:r w:rsidRPr="00840DE6">
        <w:rPr>
          <w:noProof/>
          <w:szCs w:val="28"/>
        </w:rPr>
        <w:t>Р</w:t>
      </w:r>
      <w:r>
        <w:rPr>
          <w:noProof/>
          <w:szCs w:val="28"/>
        </w:rPr>
        <w:t xml:space="preserve">ис. </w:t>
      </w:r>
      <w:r w:rsidR="001B6B76">
        <w:rPr>
          <w:noProof/>
          <w:szCs w:val="28"/>
        </w:rPr>
        <w:t>6</w:t>
      </w:r>
      <w:r>
        <w:rPr>
          <w:noProof/>
          <w:szCs w:val="28"/>
        </w:rPr>
        <w:t>.</w:t>
      </w:r>
      <w:r w:rsidR="00FA6846">
        <w:rPr>
          <w:noProof/>
          <w:szCs w:val="28"/>
        </w:rPr>
        <w:t>4</w:t>
      </w:r>
      <w:r w:rsidRPr="00840DE6">
        <w:rPr>
          <w:noProof/>
          <w:szCs w:val="28"/>
        </w:rPr>
        <w:t xml:space="preserve"> </w:t>
      </w:r>
      <w:r>
        <w:rPr>
          <w:noProof/>
          <w:szCs w:val="28"/>
        </w:rPr>
        <w:t xml:space="preserve">– Зона действия </w:t>
      </w:r>
      <w:r w:rsidR="006A172C">
        <w:rPr>
          <w:noProof/>
          <w:szCs w:val="28"/>
        </w:rPr>
        <w:t>котельной «</w:t>
      </w:r>
      <w:r w:rsidR="00F87DFF">
        <w:rPr>
          <w:noProof/>
          <w:szCs w:val="28"/>
        </w:rPr>
        <w:t>Восьмилетняя школа</w:t>
      </w:r>
      <w:r w:rsidR="006A172C">
        <w:rPr>
          <w:noProof/>
          <w:szCs w:val="28"/>
        </w:rPr>
        <w:t>»</w:t>
      </w:r>
      <w:r w:rsidRPr="001016C4">
        <w:rPr>
          <w:rStyle w:val="af4"/>
        </w:rPr>
        <w:t xml:space="preserve"> – </w:t>
      </w:r>
      <w:proofErr w:type="spellStart"/>
      <w:r w:rsidR="00960A03">
        <w:rPr>
          <w:rStyle w:val="af4"/>
        </w:rPr>
        <w:t>пгт</w:t>
      </w:r>
      <w:proofErr w:type="spellEnd"/>
      <w:r w:rsidR="00960A03">
        <w:rPr>
          <w:rStyle w:val="af4"/>
        </w:rPr>
        <w:t xml:space="preserve"> </w:t>
      </w:r>
      <w:r w:rsidR="0030065A">
        <w:rPr>
          <w:rStyle w:val="af4"/>
        </w:rPr>
        <w:t>Вершино-Дарасунский</w:t>
      </w:r>
    </w:p>
    <w:p w:rsidR="00FB1184" w:rsidRDefault="00FB1184" w:rsidP="00FB1184">
      <w:pPr>
        <w:spacing w:before="240"/>
        <w:rPr>
          <w:rStyle w:val="af4"/>
        </w:rPr>
      </w:pPr>
      <w:r>
        <w:rPr>
          <w:rFonts w:eastAsia="Calibri"/>
          <w:noProof/>
          <w:szCs w:val="20"/>
        </w:rPr>
        <w:lastRenderedPageBreak/>
        <w:drawing>
          <wp:inline distT="0" distB="0" distL="0" distR="0">
            <wp:extent cx="6480313" cy="819483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Зона Байкал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4150" cy="8199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1184" w:rsidRDefault="00FB1184" w:rsidP="00FB1184">
      <w:pPr>
        <w:spacing w:before="240"/>
        <w:ind w:firstLine="567"/>
        <w:rPr>
          <w:rStyle w:val="af4"/>
        </w:rPr>
      </w:pPr>
      <w:r w:rsidRPr="00840DE6">
        <w:rPr>
          <w:noProof/>
          <w:szCs w:val="28"/>
        </w:rPr>
        <w:t>Р</w:t>
      </w:r>
      <w:r>
        <w:rPr>
          <w:noProof/>
          <w:szCs w:val="28"/>
        </w:rPr>
        <w:t>ис. 6.5</w:t>
      </w:r>
      <w:r w:rsidRPr="00840DE6">
        <w:rPr>
          <w:noProof/>
          <w:szCs w:val="28"/>
        </w:rPr>
        <w:t xml:space="preserve"> </w:t>
      </w:r>
      <w:r>
        <w:rPr>
          <w:noProof/>
          <w:szCs w:val="28"/>
        </w:rPr>
        <w:t>– Зона действия котельной «Байкал»</w:t>
      </w:r>
      <w:r w:rsidRPr="001016C4">
        <w:rPr>
          <w:rStyle w:val="af4"/>
        </w:rPr>
        <w:t xml:space="preserve"> – </w:t>
      </w:r>
      <w:proofErr w:type="spellStart"/>
      <w:r>
        <w:rPr>
          <w:rStyle w:val="af4"/>
        </w:rPr>
        <w:t>пгт</w:t>
      </w:r>
      <w:proofErr w:type="spellEnd"/>
      <w:r>
        <w:rPr>
          <w:rStyle w:val="af4"/>
        </w:rPr>
        <w:t xml:space="preserve"> Вершино-Дарасунский</w:t>
      </w:r>
    </w:p>
    <w:p w:rsidR="00FB1184" w:rsidRDefault="00FB1184" w:rsidP="007B0388">
      <w:pPr>
        <w:spacing w:before="240"/>
        <w:ind w:firstLine="567"/>
        <w:rPr>
          <w:rStyle w:val="af4"/>
        </w:rPr>
      </w:pPr>
    </w:p>
    <w:p w:rsidR="007B0388" w:rsidRDefault="007B0388" w:rsidP="0085159F">
      <w:pPr>
        <w:spacing w:before="240"/>
        <w:ind w:firstLine="567"/>
        <w:rPr>
          <w:rStyle w:val="af4"/>
        </w:rPr>
      </w:pPr>
    </w:p>
    <w:p w:rsidR="0076485D" w:rsidRDefault="0076485D" w:rsidP="0085159F">
      <w:pPr>
        <w:spacing w:before="240"/>
        <w:ind w:firstLine="567"/>
        <w:rPr>
          <w:rStyle w:val="af4"/>
        </w:rPr>
      </w:pPr>
    </w:p>
    <w:p w:rsidR="007A12C2" w:rsidRDefault="00C10672" w:rsidP="00D00ACB">
      <w:pPr>
        <w:pStyle w:val="2"/>
      </w:pPr>
      <w:bookmarkStart w:id="13" w:name="_Toc192250160"/>
      <w:r>
        <w:lastRenderedPageBreak/>
        <w:t>2.</w:t>
      </w:r>
      <w:r w:rsidR="001241F7">
        <w:t>2</w:t>
      </w:r>
      <w:r>
        <w:t xml:space="preserve"> </w:t>
      </w:r>
      <w:r w:rsidR="001241F7">
        <w:t>О</w:t>
      </w:r>
      <w:r w:rsidR="001241F7" w:rsidRPr="001241F7">
        <w:t>писание существующих и перспективных зон действия индивидуальных источников тепловой энергии</w:t>
      </w:r>
      <w:bookmarkEnd w:id="13"/>
    </w:p>
    <w:p w:rsidR="004D2CE4" w:rsidRDefault="004D2CE4" w:rsidP="00D00ACB">
      <w:pPr>
        <w:pStyle w:val="af3"/>
      </w:pPr>
      <w:r w:rsidRPr="0010006D">
        <w:t xml:space="preserve">В </w:t>
      </w:r>
      <w:proofErr w:type="spellStart"/>
      <w:r w:rsidR="0076485D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Pr="0010006D">
        <w:t xml:space="preserve"> теплоснабжение малоэтажных и индивидуальных жилых застроек, а также отдельных зданий коммунально-бытовых и промышленных потребителей, не подключенных к центральному теплоснабжению, осуществляется от индивидуальных источников тепловой энергии.</w:t>
      </w:r>
    </w:p>
    <w:p w:rsidR="000C14A7" w:rsidRPr="0076485D" w:rsidRDefault="000C14A7" w:rsidP="00D00ACB">
      <w:pPr>
        <w:pStyle w:val="af3"/>
      </w:pPr>
    </w:p>
    <w:p w:rsidR="00E6679B" w:rsidRDefault="00C10672" w:rsidP="00D00ACB">
      <w:pPr>
        <w:pStyle w:val="2"/>
      </w:pPr>
      <w:bookmarkStart w:id="14" w:name="_Toc192250161"/>
      <w:r>
        <w:t>2.</w:t>
      </w:r>
      <w:r w:rsidR="001241F7">
        <w:t>3</w:t>
      </w:r>
      <w:r w:rsidR="00E6679B" w:rsidRPr="00DE6C98">
        <w:t xml:space="preserve"> </w:t>
      </w:r>
      <w:r w:rsidR="001241F7">
        <w:t>С</w:t>
      </w:r>
      <w:r w:rsidR="001241F7" w:rsidRPr="001241F7">
        <w:t>уществующие и перспективные балансы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</w:t>
      </w:r>
      <w:bookmarkEnd w:id="14"/>
    </w:p>
    <w:p w:rsidR="0009294D" w:rsidRDefault="008E64CF" w:rsidP="00D00ACB">
      <w:pPr>
        <w:pStyle w:val="af3"/>
      </w:pPr>
      <w:r>
        <w:t>В таблиц</w:t>
      </w:r>
      <w:r w:rsidR="00054663">
        <w:t>ах</w:t>
      </w:r>
      <w:r w:rsidR="00E15D94" w:rsidRPr="00E15D94">
        <w:t xml:space="preserve"> 2</w:t>
      </w:r>
      <w:r w:rsidR="00E15D94" w:rsidRPr="0044558C">
        <w:t>.</w:t>
      </w:r>
      <w:r w:rsidR="006C6098">
        <w:t>3</w:t>
      </w:r>
      <w:r w:rsidR="004D2CE4">
        <w:t xml:space="preserve">.1 - </w:t>
      </w:r>
      <w:r w:rsidR="00054663">
        <w:t>2.3.</w:t>
      </w:r>
      <w:r w:rsidR="0045456C">
        <w:t>5</w:t>
      </w:r>
      <w:r w:rsidR="0063478B">
        <w:t xml:space="preserve"> </w:t>
      </w:r>
      <w:r w:rsidR="00E15D94" w:rsidRPr="00E15D94">
        <w:t>приведена информация по годовому потреблению тепловой энергии потребителями (с разбивкой по видам потребления и по группам потребителей), по потерям тепловой энергии в наружных тепловых сетях от источника тепловой энергии, величина собственных нужд источника тепловой энергии, величина производства тепловой энергии по следующим источникам тепловой энергии.</w:t>
      </w:r>
    </w:p>
    <w:p w:rsidR="00E15D94" w:rsidRDefault="00E15D94" w:rsidP="00E15D94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  <w:sectPr w:rsidR="00E15D94" w:rsidSect="00F06B65">
          <w:headerReference w:type="even" r:id="rId23"/>
          <w:headerReference w:type="default" r:id="rId24"/>
          <w:headerReference w:type="first" r:id="rId25"/>
          <w:pgSz w:w="11906" w:h="16838"/>
          <w:pgMar w:top="567" w:right="567" w:bottom="397" w:left="1134" w:header="284" w:footer="283" w:gutter="0"/>
          <w:cols w:space="708"/>
          <w:docGrid w:linePitch="360"/>
        </w:sectPr>
      </w:pPr>
    </w:p>
    <w:p w:rsidR="00C434EB" w:rsidRDefault="00E60B57" w:rsidP="003F1468">
      <w:pPr>
        <w:pStyle w:val="af3"/>
      </w:pPr>
      <w:r>
        <w:lastRenderedPageBreak/>
        <w:t xml:space="preserve">Таблица </w:t>
      </w:r>
      <w:r w:rsidR="00C434EB">
        <w:t>2.3</w:t>
      </w:r>
      <w:r w:rsidR="00054663">
        <w:t>.1</w:t>
      </w:r>
      <w:r w:rsidR="00C434EB" w:rsidRPr="002A50A4">
        <w:t xml:space="preserve"> – Перспективный баланс тепловой мощности по источнику тепловой энергии</w:t>
      </w:r>
      <w:r w:rsidR="000C14A7">
        <w:t xml:space="preserve"> </w:t>
      </w:r>
      <w:r w:rsidR="00C434EB" w:rsidRPr="002A50A4">
        <w:t>–</w:t>
      </w:r>
      <w:r w:rsidR="00C434EB">
        <w:t xml:space="preserve"> </w:t>
      </w:r>
      <w:r w:rsidR="006A172C">
        <w:t>Котельная «</w:t>
      </w:r>
      <w:r w:rsidR="00F87DFF">
        <w:t>Б-1</w:t>
      </w:r>
      <w:r w:rsidR="006A172C">
        <w:t>»</w:t>
      </w:r>
    </w:p>
    <w:tbl>
      <w:tblPr>
        <w:tblW w:w="2252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74"/>
        <w:gridCol w:w="1113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</w:tblGrid>
      <w:tr w:rsidR="0085159F" w:rsidRPr="00B2396E" w:rsidTr="00F54895">
        <w:trPr>
          <w:trHeight w:val="340"/>
          <w:jc w:val="center"/>
        </w:trPr>
        <w:tc>
          <w:tcPr>
            <w:tcW w:w="35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Наименование показателя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2030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2031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2032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2033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2040 г.</w:t>
            </w:r>
          </w:p>
        </w:tc>
      </w:tr>
      <w:tr w:rsidR="0085159F" w:rsidRPr="00B2396E" w:rsidTr="0076485D">
        <w:trPr>
          <w:trHeight w:val="44"/>
          <w:jc w:val="center"/>
        </w:trPr>
        <w:tc>
          <w:tcPr>
            <w:tcW w:w="3574" w:type="dxa"/>
            <w:vMerge/>
            <w:tcBorders>
              <w:bottom w:val="single" w:sz="2" w:space="0" w:color="auto"/>
            </w:tcBorders>
            <w:shd w:val="clear" w:color="auto" w:fill="auto"/>
            <w:noWrap/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Факт</w:t>
            </w:r>
          </w:p>
        </w:tc>
        <w:tc>
          <w:tcPr>
            <w:tcW w:w="17834" w:type="dxa"/>
            <w:gridSpan w:val="16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85159F" w:rsidRPr="00B2396E" w:rsidRDefault="0085159F" w:rsidP="00F54895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План</w:t>
            </w:r>
          </w:p>
        </w:tc>
      </w:tr>
      <w:tr w:rsidR="00345E1F" w:rsidRPr="00B2396E" w:rsidTr="00F54895">
        <w:trPr>
          <w:trHeight w:val="547"/>
          <w:jc w:val="center"/>
        </w:trPr>
        <w:tc>
          <w:tcPr>
            <w:tcW w:w="3574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345E1F" w:rsidRPr="00B2396E" w:rsidRDefault="00345E1F" w:rsidP="00345E1F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Установленная мощность, Гкал/час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</w:tr>
      <w:tr w:rsidR="00345E1F" w:rsidRPr="00B2396E" w:rsidTr="00F54895">
        <w:trPr>
          <w:trHeight w:val="53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345E1F" w:rsidRPr="00B2396E" w:rsidRDefault="00345E1F" w:rsidP="00345E1F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Располагаемая мощность,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</w:tr>
      <w:tr w:rsidR="00345E1F" w:rsidRPr="00B2396E" w:rsidTr="00F54895">
        <w:trPr>
          <w:trHeight w:val="31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345E1F" w:rsidRPr="00B2396E" w:rsidRDefault="00345E1F" w:rsidP="00345E1F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Мощность НЕТТО,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</w:tr>
      <w:tr w:rsidR="00345E1F" w:rsidRPr="00B2396E" w:rsidTr="00F54895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345E1F" w:rsidRPr="00B2396E" w:rsidRDefault="00345E1F" w:rsidP="00345E1F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Присоединённая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</w:tr>
      <w:tr w:rsidR="00345E1F" w:rsidRPr="00B2396E" w:rsidTr="00F54895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345E1F" w:rsidRPr="00B2396E" w:rsidRDefault="00345E1F" w:rsidP="00345E1F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Подключённая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1,631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1,631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1,573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1,557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</w:tr>
      <w:tr w:rsidR="00345E1F" w:rsidRPr="00B2396E" w:rsidTr="00F54895">
        <w:trPr>
          <w:trHeight w:val="547"/>
          <w:jc w:val="center"/>
        </w:trPr>
        <w:tc>
          <w:tcPr>
            <w:tcW w:w="3574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345E1F" w:rsidRPr="00B2396E" w:rsidRDefault="00345E1F" w:rsidP="00345E1F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Выработка тепловой энергии всего, Гкал/год</w:t>
            </w:r>
          </w:p>
        </w:tc>
        <w:tc>
          <w:tcPr>
            <w:tcW w:w="1113" w:type="dxa"/>
            <w:tcBorders>
              <w:top w:val="single" w:sz="6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5477,53</w:t>
            </w:r>
          </w:p>
        </w:tc>
        <w:tc>
          <w:tcPr>
            <w:tcW w:w="1115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5477,53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5413,35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5312,80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5280,55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5229,13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5177,71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5126,29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</w:tr>
      <w:tr w:rsidR="00345E1F" w:rsidRPr="00B2396E" w:rsidTr="00F54895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345E1F" w:rsidRPr="00B2396E" w:rsidRDefault="00345E1F" w:rsidP="00345E1F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Расход на собственные нужды, Гкал/год</w:t>
            </w:r>
          </w:p>
        </w:tc>
        <w:tc>
          <w:tcPr>
            <w:tcW w:w="1113" w:type="dxa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</w:tr>
      <w:tr w:rsidR="00345E1F" w:rsidRPr="00B2396E" w:rsidTr="00F54895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345E1F" w:rsidRPr="00B2396E" w:rsidRDefault="00345E1F" w:rsidP="00345E1F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Отпуск в сеть, Гкал/год</w:t>
            </w:r>
          </w:p>
        </w:tc>
        <w:tc>
          <w:tcPr>
            <w:tcW w:w="1113" w:type="dxa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5292,30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5292,30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5228,12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5127,57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5095,32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5043,90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4992,48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4941,06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</w:tr>
      <w:tr w:rsidR="00345E1F" w:rsidRPr="00B2396E" w:rsidTr="00F54895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345E1F" w:rsidRPr="00B2396E" w:rsidRDefault="00345E1F" w:rsidP="00345E1F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Потери, Гкал/год</w:t>
            </w:r>
          </w:p>
        </w:tc>
        <w:tc>
          <w:tcPr>
            <w:tcW w:w="1113" w:type="dxa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1917,69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1853,51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1853,51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1752,96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1720,71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1669,29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1617,87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1566,45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</w:tr>
      <w:tr w:rsidR="00345E1F" w:rsidRPr="00B2396E" w:rsidTr="00F54895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345E1F" w:rsidRPr="00B2396E" w:rsidRDefault="00345E1F" w:rsidP="00345E1F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Полезный отпуск, Гкал/год</w:t>
            </w:r>
          </w:p>
        </w:tc>
        <w:tc>
          <w:tcPr>
            <w:tcW w:w="1113" w:type="dxa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</w:tr>
      <w:tr w:rsidR="00D00ACB" w:rsidRPr="00B2396E" w:rsidTr="00F54895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</w:t>
            </w:r>
          </w:p>
        </w:tc>
        <w:tc>
          <w:tcPr>
            <w:tcW w:w="1113" w:type="dxa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</w:tr>
      <w:tr w:rsidR="00D00ACB" w:rsidRPr="00B2396E" w:rsidTr="00F54895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</w:t>
            </w:r>
          </w:p>
        </w:tc>
        <w:tc>
          <w:tcPr>
            <w:tcW w:w="1113" w:type="dxa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</w:tr>
      <w:tr w:rsidR="00D00ACB" w:rsidRPr="00B2396E" w:rsidTr="00F54895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 ГВС</w:t>
            </w:r>
          </w:p>
        </w:tc>
        <w:tc>
          <w:tcPr>
            <w:tcW w:w="1113" w:type="dxa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</w:tr>
      <w:tr w:rsidR="00D00ACB" w:rsidRPr="00B2396E" w:rsidTr="00F54895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 ГВС</w:t>
            </w:r>
          </w:p>
        </w:tc>
        <w:tc>
          <w:tcPr>
            <w:tcW w:w="1113" w:type="dxa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</w:tr>
      <w:tr w:rsidR="00345E1F" w:rsidRPr="00B2396E" w:rsidTr="00F54895">
        <w:trPr>
          <w:trHeight w:val="58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345E1F" w:rsidRPr="00B2396E" w:rsidRDefault="00345E1F" w:rsidP="00345E1F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%</w:t>
            </w:r>
          </w:p>
        </w:tc>
        <w:tc>
          <w:tcPr>
            <w:tcW w:w="1113" w:type="dxa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59,98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59,98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60,45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61,42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61,80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62,17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62,55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59,98</w:t>
            </w:r>
          </w:p>
        </w:tc>
      </w:tr>
      <w:tr w:rsidR="00345E1F" w:rsidRPr="00B2396E" w:rsidTr="00F54895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345E1F" w:rsidRPr="00B2396E" w:rsidRDefault="00345E1F" w:rsidP="00345E1F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Коэффициент использования мощности в пиковые нагрузки</w:t>
            </w:r>
          </w:p>
        </w:tc>
        <w:tc>
          <w:tcPr>
            <w:tcW w:w="1113" w:type="dxa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0,40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0,40</w:t>
            </w:r>
          </w:p>
        </w:tc>
      </w:tr>
      <w:tr w:rsidR="00345E1F" w:rsidRPr="00B2396E" w:rsidTr="00F54895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345E1F" w:rsidRPr="00B2396E" w:rsidRDefault="00345E1F" w:rsidP="00345E1F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Гкал/час</w:t>
            </w:r>
          </w:p>
        </w:tc>
        <w:tc>
          <w:tcPr>
            <w:tcW w:w="1113" w:type="dxa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2,445</w:t>
            </w:r>
          </w:p>
        </w:tc>
        <w:tc>
          <w:tcPr>
            <w:tcW w:w="1115" w:type="dxa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2,445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2,494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2,519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2,534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2,445</w:t>
            </w:r>
          </w:p>
        </w:tc>
      </w:tr>
    </w:tbl>
    <w:p w:rsidR="0085159F" w:rsidRDefault="0085159F" w:rsidP="0085159F">
      <w:pPr>
        <w:pStyle w:val="af3"/>
        <w:ind w:firstLine="0"/>
      </w:pPr>
    </w:p>
    <w:p w:rsidR="00C434EB" w:rsidRPr="00747A63" w:rsidRDefault="00C434EB" w:rsidP="00C434EB">
      <w:pPr>
        <w:pStyle w:val="af3"/>
        <w:spacing w:line="240" w:lineRule="auto"/>
      </w:pPr>
    </w:p>
    <w:p w:rsidR="004D2CE4" w:rsidRDefault="004D2CE4" w:rsidP="00DB677B">
      <w:pPr>
        <w:spacing w:after="200" w:line="276" w:lineRule="auto"/>
        <w:sectPr w:rsidR="004D2CE4" w:rsidSect="008633E4">
          <w:pgSz w:w="23808" w:h="16840" w:orient="landscape" w:code="8"/>
          <w:pgMar w:top="567" w:right="680" w:bottom="397" w:left="1134" w:header="284" w:footer="284" w:gutter="0"/>
          <w:cols w:space="708"/>
          <w:docGrid w:linePitch="360"/>
        </w:sectPr>
      </w:pPr>
    </w:p>
    <w:p w:rsidR="00712EF7" w:rsidRDefault="00054663" w:rsidP="00712EF7">
      <w:pPr>
        <w:spacing w:after="200" w:line="276" w:lineRule="auto"/>
        <w:ind w:firstLine="567"/>
      </w:pPr>
      <w:r>
        <w:lastRenderedPageBreak/>
        <w:t>Таблица 2.3.2</w:t>
      </w:r>
      <w:r w:rsidR="00712EF7" w:rsidRPr="002A50A4">
        <w:t xml:space="preserve"> – Перспективный баланс тепловой мощности по источнику тепловой энергии</w:t>
      </w:r>
      <w:r w:rsidR="00712EF7">
        <w:t xml:space="preserve"> </w:t>
      </w:r>
      <w:r w:rsidR="00712EF7" w:rsidRPr="002A50A4">
        <w:t>–</w:t>
      </w:r>
      <w:r w:rsidR="00712EF7">
        <w:t xml:space="preserve"> </w:t>
      </w:r>
      <w:r w:rsidR="006A172C">
        <w:t>Котельная «</w:t>
      </w:r>
      <w:r w:rsidR="00F87DFF">
        <w:t>Б-2</w:t>
      </w:r>
      <w:r w:rsidR="006A172C">
        <w:t>»</w:t>
      </w:r>
    </w:p>
    <w:tbl>
      <w:tblPr>
        <w:tblW w:w="2252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74"/>
        <w:gridCol w:w="1113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</w:tblGrid>
      <w:tr w:rsidR="0085159F" w:rsidRPr="00B2396E" w:rsidTr="00F54895">
        <w:trPr>
          <w:trHeight w:val="340"/>
          <w:jc w:val="center"/>
        </w:trPr>
        <w:tc>
          <w:tcPr>
            <w:tcW w:w="35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Наименование показателя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2030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2031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2032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2033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2040 г.</w:t>
            </w:r>
          </w:p>
        </w:tc>
      </w:tr>
      <w:tr w:rsidR="0085159F" w:rsidRPr="00B2396E" w:rsidTr="00F54895">
        <w:trPr>
          <w:trHeight w:val="340"/>
          <w:jc w:val="center"/>
        </w:trPr>
        <w:tc>
          <w:tcPr>
            <w:tcW w:w="3574" w:type="dxa"/>
            <w:vMerge/>
            <w:tcBorders>
              <w:bottom w:val="single" w:sz="2" w:space="0" w:color="auto"/>
            </w:tcBorders>
            <w:shd w:val="clear" w:color="auto" w:fill="auto"/>
            <w:noWrap/>
            <w:vAlign w:val="center"/>
          </w:tcPr>
          <w:p w:rsidR="0085159F" w:rsidRPr="00B2396E" w:rsidRDefault="0085159F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85159F" w:rsidRPr="00B2396E" w:rsidRDefault="0085159F" w:rsidP="00F54895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Факт</w:t>
            </w:r>
          </w:p>
        </w:tc>
        <w:tc>
          <w:tcPr>
            <w:tcW w:w="17834" w:type="dxa"/>
            <w:gridSpan w:val="16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85159F" w:rsidRPr="00B2396E" w:rsidRDefault="0085159F" w:rsidP="00F54895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План</w:t>
            </w:r>
          </w:p>
        </w:tc>
      </w:tr>
      <w:tr w:rsidR="00E00644" w:rsidRPr="00B2396E" w:rsidTr="00F54895">
        <w:trPr>
          <w:trHeight w:val="547"/>
          <w:jc w:val="center"/>
        </w:trPr>
        <w:tc>
          <w:tcPr>
            <w:tcW w:w="3574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Установленная мощность, Гкал/час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</w:tr>
      <w:tr w:rsidR="00E00644" w:rsidRPr="00B2396E" w:rsidTr="00F54895">
        <w:trPr>
          <w:trHeight w:val="53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Располагаемая мощность,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</w:tr>
      <w:tr w:rsidR="00E00644" w:rsidRPr="00B2396E" w:rsidTr="00F54895">
        <w:trPr>
          <w:trHeight w:val="31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Мощность НЕТТО,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</w:tr>
      <w:tr w:rsidR="00E00644" w:rsidRPr="00B2396E" w:rsidTr="00F54895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Присоединённая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</w:tr>
      <w:tr w:rsidR="00E00644" w:rsidRPr="00B2396E" w:rsidTr="00F54895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Подключённая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2,883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2,861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2,839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2,818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2,774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2,774</w:t>
            </w:r>
          </w:p>
        </w:tc>
      </w:tr>
      <w:tr w:rsidR="00E00644" w:rsidRPr="00B2396E" w:rsidTr="00F54895">
        <w:trPr>
          <w:trHeight w:val="547"/>
          <w:jc w:val="center"/>
        </w:trPr>
        <w:tc>
          <w:tcPr>
            <w:tcW w:w="3574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Выработка тепловой энергии всего, Гкал/год</w:t>
            </w:r>
          </w:p>
        </w:tc>
        <w:tc>
          <w:tcPr>
            <w:tcW w:w="1113" w:type="dxa"/>
            <w:tcBorders>
              <w:top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5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9678,20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9605,28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9532,35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9459,42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9386,50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9313,57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9313,57</w:t>
            </w:r>
          </w:p>
        </w:tc>
      </w:tr>
      <w:tr w:rsidR="00E00644" w:rsidRPr="00B2396E" w:rsidTr="00F54895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Расход на собственные нужды,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</w:tr>
      <w:tr w:rsidR="00E00644" w:rsidRPr="00B2396E" w:rsidTr="00F54895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Отпуск в сеть,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9348,45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9275,53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9202,60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9129,67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9056,75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8983,82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8983,82</w:t>
            </w:r>
          </w:p>
        </w:tc>
      </w:tr>
      <w:tr w:rsidR="00E00644" w:rsidRPr="00B2396E" w:rsidTr="00F54895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Потери,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3230,53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3157,61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3084,68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3011,75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2938,83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2865,90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2865,90</w:t>
            </w:r>
          </w:p>
        </w:tc>
      </w:tr>
      <w:tr w:rsidR="00E00644" w:rsidRPr="00B2396E" w:rsidTr="00F54895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Полезный отпуск,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</w:tr>
      <w:tr w:rsidR="00D00ACB" w:rsidRPr="00B2396E" w:rsidTr="00F54895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</w:t>
            </w:r>
          </w:p>
        </w:tc>
        <w:tc>
          <w:tcPr>
            <w:tcW w:w="1113" w:type="dxa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</w:tr>
      <w:tr w:rsidR="00D00ACB" w:rsidRPr="00B2396E" w:rsidTr="00F54895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 ГВС</w:t>
            </w:r>
          </w:p>
        </w:tc>
        <w:tc>
          <w:tcPr>
            <w:tcW w:w="1113" w:type="dxa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00ACB" w:rsidRDefault="00D00ACB" w:rsidP="00D00AC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</w:tr>
      <w:tr w:rsidR="00E00644" w:rsidRPr="00B2396E" w:rsidTr="00F54895">
        <w:trPr>
          <w:trHeight w:val="58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%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38,66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39,12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39,59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40,51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40,97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40,97</w:t>
            </w:r>
          </w:p>
        </w:tc>
      </w:tr>
      <w:tr w:rsidR="00E00644" w:rsidRPr="00B2396E" w:rsidTr="00F54895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Коэффициент использования мощности в пиковые нагрузки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0,59</w:t>
            </w:r>
          </w:p>
        </w:tc>
      </w:tr>
      <w:tr w:rsidR="00E00644" w:rsidRPr="00B2396E" w:rsidTr="00F54895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Гкал/час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5" w:type="dxa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1,817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1,839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1,882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1,926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1,926</w:t>
            </w:r>
          </w:p>
        </w:tc>
      </w:tr>
    </w:tbl>
    <w:p w:rsidR="0085159F" w:rsidRPr="0085159F" w:rsidRDefault="0085159F" w:rsidP="0085159F">
      <w:pPr>
        <w:spacing w:after="200" w:line="276" w:lineRule="auto"/>
        <w:rPr>
          <w:rFonts w:eastAsia="Calibri"/>
          <w:szCs w:val="20"/>
        </w:rPr>
      </w:pPr>
    </w:p>
    <w:p w:rsidR="00712EF7" w:rsidRDefault="00712EF7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45456C" w:rsidRDefault="0045456C" w:rsidP="00712EF7">
      <w:pPr>
        <w:rPr>
          <w:rFonts w:eastAsia="Calibri"/>
          <w:sz w:val="28"/>
          <w:szCs w:val="20"/>
        </w:rPr>
      </w:pPr>
    </w:p>
    <w:p w:rsidR="0045456C" w:rsidRDefault="0045456C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712EF7">
      <w:pPr>
        <w:rPr>
          <w:rFonts w:eastAsia="Calibri"/>
          <w:sz w:val="28"/>
          <w:szCs w:val="20"/>
        </w:rPr>
      </w:pPr>
    </w:p>
    <w:p w:rsidR="00FA6846" w:rsidRDefault="00FA6846" w:rsidP="00FA6846">
      <w:pPr>
        <w:pStyle w:val="af3"/>
      </w:pPr>
      <w:r>
        <w:lastRenderedPageBreak/>
        <w:t>Таблица 2.3.3</w:t>
      </w:r>
      <w:r w:rsidRPr="002A50A4">
        <w:t xml:space="preserve"> – Перспективный баланс тепловой мощности по источнику тепловой энергии</w:t>
      </w:r>
      <w:r>
        <w:t xml:space="preserve"> </w:t>
      </w:r>
      <w:r w:rsidRPr="002A50A4">
        <w:t>–</w:t>
      </w:r>
      <w:r>
        <w:t xml:space="preserve"> </w:t>
      </w:r>
      <w:r w:rsidR="006A172C">
        <w:t xml:space="preserve">Котельная </w:t>
      </w:r>
      <w:r w:rsidR="00F87DFF">
        <w:t>«База»</w:t>
      </w:r>
    </w:p>
    <w:tbl>
      <w:tblPr>
        <w:tblW w:w="2252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74"/>
        <w:gridCol w:w="1113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</w:tblGrid>
      <w:tr w:rsidR="00FA6846" w:rsidRPr="00B2396E" w:rsidTr="00D015D1">
        <w:trPr>
          <w:trHeight w:val="340"/>
          <w:jc w:val="center"/>
        </w:trPr>
        <w:tc>
          <w:tcPr>
            <w:tcW w:w="35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Наименование показателя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2030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2031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2032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2033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2040 г.</w:t>
            </w:r>
          </w:p>
        </w:tc>
      </w:tr>
      <w:tr w:rsidR="00FA6846" w:rsidRPr="00B2396E" w:rsidTr="00D015D1">
        <w:trPr>
          <w:trHeight w:val="340"/>
          <w:jc w:val="center"/>
        </w:trPr>
        <w:tc>
          <w:tcPr>
            <w:tcW w:w="3574" w:type="dxa"/>
            <w:vMerge/>
            <w:tcBorders>
              <w:bottom w:val="single" w:sz="2" w:space="0" w:color="auto"/>
            </w:tcBorders>
            <w:shd w:val="clear" w:color="auto" w:fill="auto"/>
            <w:noWrap/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Факт</w:t>
            </w:r>
          </w:p>
        </w:tc>
        <w:tc>
          <w:tcPr>
            <w:tcW w:w="17834" w:type="dxa"/>
            <w:gridSpan w:val="16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FA6846" w:rsidRPr="00B2396E" w:rsidRDefault="00FA6846" w:rsidP="00D015D1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План</w:t>
            </w:r>
          </w:p>
        </w:tc>
      </w:tr>
      <w:tr w:rsidR="00E00644" w:rsidRPr="00B2396E" w:rsidTr="00D015D1">
        <w:trPr>
          <w:trHeight w:val="547"/>
          <w:jc w:val="center"/>
        </w:trPr>
        <w:tc>
          <w:tcPr>
            <w:tcW w:w="3574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Установленная мощность, Гкал/час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</w:tr>
      <w:tr w:rsidR="00E00644" w:rsidRPr="00B2396E" w:rsidTr="00D015D1">
        <w:trPr>
          <w:trHeight w:val="53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Располагаемая мощность,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Мощность НЕТТО,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</w:tr>
      <w:tr w:rsidR="00E00644" w:rsidRPr="00B2396E" w:rsidTr="00D015D1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Присоединённая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</w:tr>
      <w:tr w:rsidR="00E00644" w:rsidRPr="00B2396E" w:rsidTr="00D015D1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Подключённая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</w:tr>
      <w:tr w:rsidR="00E00644" w:rsidRPr="00B2396E" w:rsidTr="00D015D1">
        <w:trPr>
          <w:trHeight w:val="547"/>
          <w:jc w:val="center"/>
        </w:trPr>
        <w:tc>
          <w:tcPr>
            <w:tcW w:w="3574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Выработка тепловой энергии всего, Гкал/год</w:t>
            </w:r>
          </w:p>
        </w:tc>
        <w:tc>
          <w:tcPr>
            <w:tcW w:w="1113" w:type="dxa"/>
            <w:tcBorders>
              <w:top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4857,66</w:t>
            </w:r>
          </w:p>
        </w:tc>
        <w:tc>
          <w:tcPr>
            <w:tcW w:w="1115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4857,66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4857,24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4856,88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4856,19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</w:tr>
      <w:tr w:rsidR="00E00644" w:rsidRPr="00B2396E" w:rsidTr="00D015D1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Расход на собственные нужды,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Отпуск в сеть,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4693,39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4693,39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4692,97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4692,61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4692,27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4691,58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Потери,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1167,01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1166,59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1166,59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1166,23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1165,89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1165,54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1165,20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Полезный отпуск,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 ГВС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 ГВС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</w:tr>
      <w:tr w:rsidR="00E00644" w:rsidRPr="00B2396E" w:rsidTr="00D015D1">
        <w:trPr>
          <w:trHeight w:val="58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%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63,83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</w:tr>
      <w:tr w:rsidR="00E00644" w:rsidRPr="00B2396E" w:rsidTr="00D015D1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Коэффициент использования мощности в пиковые нагрузки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</w:tr>
      <w:tr w:rsidR="00E00644" w:rsidRPr="00B2396E" w:rsidTr="00D015D1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Гкал/час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</w:t>
            </w:r>
          </w:p>
        </w:tc>
        <w:tc>
          <w:tcPr>
            <w:tcW w:w="1115" w:type="dxa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</w:tr>
    </w:tbl>
    <w:p w:rsidR="00FA6846" w:rsidRDefault="00FA6846" w:rsidP="00FA6846">
      <w:pPr>
        <w:pStyle w:val="af3"/>
        <w:ind w:firstLine="0"/>
      </w:pPr>
    </w:p>
    <w:p w:rsidR="00FA6846" w:rsidRPr="00747A63" w:rsidRDefault="00FA6846" w:rsidP="00FA6846">
      <w:pPr>
        <w:pStyle w:val="af3"/>
        <w:spacing w:line="240" w:lineRule="auto"/>
      </w:pPr>
    </w:p>
    <w:p w:rsidR="00FA6846" w:rsidRDefault="00FA6846" w:rsidP="00FA6846">
      <w:pPr>
        <w:spacing w:after="200" w:line="276" w:lineRule="auto"/>
        <w:sectPr w:rsidR="00FA6846" w:rsidSect="008633E4">
          <w:pgSz w:w="23808" w:h="16840" w:orient="landscape" w:code="8"/>
          <w:pgMar w:top="567" w:right="680" w:bottom="397" w:left="1134" w:header="284" w:footer="284" w:gutter="0"/>
          <w:cols w:space="708"/>
          <w:docGrid w:linePitch="360"/>
        </w:sectPr>
      </w:pPr>
    </w:p>
    <w:p w:rsidR="00FA6846" w:rsidRDefault="00FA6846" w:rsidP="00FA6846">
      <w:pPr>
        <w:spacing w:after="200" w:line="276" w:lineRule="auto"/>
        <w:ind w:firstLine="567"/>
      </w:pPr>
      <w:r>
        <w:lastRenderedPageBreak/>
        <w:t>Таблица 2.3.4</w:t>
      </w:r>
      <w:r w:rsidRPr="002A50A4">
        <w:t xml:space="preserve"> – Перспективный баланс тепловой мощности по источнику тепловой энергии</w:t>
      </w:r>
      <w:r>
        <w:t xml:space="preserve"> </w:t>
      </w:r>
      <w:r w:rsidRPr="002A50A4">
        <w:t>–</w:t>
      </w:r>
      <w:r>
        <w:t xml:space="preserve"> </w:t>
      </w:r>
      <w:r w:rsidR="006A172C">
        <w:t>Котельная «</w:t>
      </w:r>
      <w:r w:rsidR="00F87DFF">
        <w:t>Восьмилетняя школа</w:t>
      </w:r>
      <w:r w:rsidR="006A172C">
        <w:t>»</w:t>
      </w:r>
    </w:p>
    <w:tbl>
      <w:tblPr>
        <w:tblW w:w="2252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74"/>
        <w:gridCol w:w="1113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</w:tblGrid>
      <w:tr w:rsidR="00FA6846" w:rsidRPr="00B2396E" w:rsidTr="00D015D1">
        <w:trPr>
          <w:trHeight w:val="340"/>
          <w:jc w:val="center"/>
        </w:trPr>
        <w:tc>
          <w:tcPr>
            <w:tcW w:w="35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Наименование показателя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2030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2031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2032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2033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2040 г.</w:t>
            </w:r>
          </w:p>
        </w:tc>
      </w:tr>
      <w:tr w:rsidR="00FA6846" w:rsidRPr="00B2396E" w:rsidTr="00D015D1">
        <w:trPr>
          <w:trHeight w:val="340"/>
          <w:jc w:val="center"/>
        </w:trPr>
        <w:tc>
          <w:tcPr>
            <w:tcW w:w="3574" w:type="dxa"/>
            <w:vMerge/>
            <w:tcBorders>
              <w:bottom w:val="single" w:sz="2" w:space="0" w:color="auto"/>
            </w:tcBorders>
            <w:shd w:val="clear" w:color="auto" w:fill="auto"/>
            <w:noWrap/>
            <w:vAlign w:val="center"/>
          </w:tcPr>
          <w:p w:rsidR="00FA6846" w:rsidRPr="00B2396E" w:rsidRDefault="00FA6846" w:rsidP="00D015D1">
            <w:pPr>
              <w:jc w:val="center"/>
              <w:rPr>
                <w:rFonts w:eastAsia="Calibri"/>
                <w:szCs w:val="20"/>
                <w:lang w:eastAsia="en-US"/>
              </w:rPr>
            </w:pP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FA6846" w:rsidRPr="00B2396E" w:rsidRDefault="00FA6846" w:rsidP="00D015D1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Факт</w:t>
            </w:r>
          </w:p>
        </w:tc>
        <w:tc>
          <w:tcPr>
            <w:tcW w:w="17834" w:type="dxa"/>
            <w:gridSpan w:val="16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FA6846" w:rsidRPr="00B2396E" w:rsidRDefault="00FA6846" w:rsidP="00D015D1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План</w:t>
            </w:r>
          </w:p>
        </w:tc>
      </w:tr>
      <w:tr w:rsidR="00E00644" w:rsidRPr="00B2396E" w:rsidTr="00D015D1">
        <w:trPr>
          <w:trHeight w:val="547"/>
          <w:jc w:val="center"/>
        </w:trPr>
        <w:tc>
          <w:tcPr>
            <w:tcW w:w="3574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Установленная мощность, Гкал/час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</w:tr>
      <w:tr w:rsidR="00E00644" w:rsidRPr="00B2396E" w:rsidTr="00D015D1">
        <w:trPr>
          <w:trHeight w:val="53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Располагаемая мощность,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Мощность НЕТТО,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</w:tr>
      <w:tr w:rsidR="00E00644" w:rsidRPr="00B2396E" w:rsidTr="00D015D1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Присоединённая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</w:tr>
      <w:tr w:rsidR="00E00644" w:rsidRPr="00B2396E" w:rsidTr="00D015D1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Подключённая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0,836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0,836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0,829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</w:tr>
      <w:tr w:rsidR="00E00644" w:rsidRPr="00B2396E" w:rsidTr="00D015D1">
        <w:trPr>
          <w:trHeight w:val="547"/>
          <w:jc w:val="center"/>
        </w:trPr>
        <w:tc>
          <w:tcPr>
            <w:tcW w:w="3574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Выработка тепловой энергии всего, Гкал/год</w:t>
            </w:r>
          </w:p>
        </w:tc>
        <w:tc>
          <w:tcPr>
            <w:tcW w:w="1113" w:type="dxa"/>
            <w:tcBorders>
              <w:top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2810,73</w:t>
            </w:r>
          </w:p>
        </w:tc>
        <w:tc>
          <w:tcPr>
            <w:tcW w:w="1115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2810,73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2786,54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2730,50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2730,50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</w:tr>
      <w:tr w:rsidR="00E00644" w:rsidRPr="00B2396E" w:rsidTr="00D015D1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Расход на собственные нужды,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Отпуск в сеть,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2715,68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2715,68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2691,49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2635,45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2635,45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Потери,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790,75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790,75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766,56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710,52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710,52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Полезный отпуск,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 ГВС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</w:tr>
      <w:tr w:rsidR="00E00644" w:rsidRPr="00B2396E" w:rsidTr="00D015D1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 ГВС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</w:tr>
      <w:tr w:rsidR="00E00644" w:rsidRPr="00B2396E" w:rsidTr="00D015D1">
        <w:trPr>
          <w:trHeight w:val="58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%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77,99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77,99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</w:tr>
      <w:tr w:rsidR="00E00644" w:rsidRPr="00B2396E" w:rsidTr="00D015D1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Коэффициент использования мощности в пиковые нагрузки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0,22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</w:tr>
      <w:tr w:rsidR="00E00644" w:rsidRPr="00B2396E" w:rsidTr="00D015D1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Гкал/час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2,964</w:t>
            </w:r>
          </w:p>
        </w:tc>
        <w:tc>
          <w:tcPr>
            <w:tcW w:w="1115" w:type="dxa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2,964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2,971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2,988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2,988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</w:tr>
    </w:tbl>
    <w:p w:rsidR="0045456C" w:rsidRDefault="0045456C" w:rsidP="00712EF7">
      <w:pPr>
        <w:rPr>
          <w:rFonts w:eastAsia="Calibri"/>
          <w:sz w:val="28"/>
          <w:szCs w:val="20"/>
        </w:rPr>
      </w:pPr>
    </w:p>
    <w:p w:rsidR="0045456C" w:rsidRP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rPr>
          <w:rFonts w:eastAsia="Calibri"/>
          <w:sz w:val="28"/>
          <w:szCs w:val="20"/>
        </w:rPr>
      </w:pPr>
    </w:p>
    <w:p w:rsidR="0045456C" w:rsidRDefault="0045456C" w:rsidP="0045456C">
      <w:pPr>
        <w:spacing w:after="200" w:line="276" w:lineRule="auto"/>
        <w:ind w:firstLine="567"/>
      </w:pPr>
      <w:r>
        <w:rPr>
          <w:rFonts w:eastAsia="Calibri"/>
          <w:sz w:val="28"/>
          <w:szCs w:val="20"/>
        </w:rPr>
        <w:lastRenderedPageBreak/>
        <w:tab/>
      </w:r>
      <w:r>
        <w:t>Таблица 2.3.5</w:t>
      </w:r>
      <w:r w:rsidRPr="002A50A4">
        <w:t xml:space="preserve"> – Перспективный баланс тепловой мощности по источнику тепловой энергии</w:t>
      </w:r>
      <w:r>
        <w:t xml:space="preserve"> </w:t>
      </w:r>
      <w:r w:rsidRPr="002A50A4">
        <w:t>–</w:t>
      </w:r>
      <w:r>
        <w:t xml:space="preserve"> Котельная «Байкал»</w:t>
      </w:r>
    </w:p>
    <w:tbl>
      <w:tblPr>
        <w:tblW w:w="2252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74"/>
        <w:gridCol w:w="1113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</w:tblGrid>
      <w:tr w:rsidR="0045456C" w:rsidRPr="00B2396E" w:rsidTr="00B83530">
        <w:trPr>
          <w:trHeight w:val="340"/>
          <w:jc w:val="center"/>
        </w:trPr>
        <w:tc>
          <w:tcPr>
            <w:tcW w:w="35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Наименование показателя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2030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2031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2032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2033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2040 г.</w:t>
            </w:r>
          </w:p>
        </w:tc>
      </w:tr>
      <w:tr w:rsidR="0045456C" w:rsidRPr="00B2396E" w:rsidTr="00B83530">
        <w:trPr>
          <w:trHeight w:val="340"/>
          <w:jc w:val="center"/>
        </w:trPr>
        <w:tc>
          <w:tcPr>
            <w:tcW w:w="3574" w:type="dxa"/>
            <w:vMerge/>
            <w:tcBorders>
              <w:bottom w:val="single" w:sz="2" w:space="0" w:color="auto"/>
            </w:tcBorders>
            <w:shd w:val="clear" w:color="auto" w:fill="auto"/>
            <w:noWrap/>
            <w:vAlign w:val="center"/>
          </w:tcPr>
          <w:p w:rsidR="0045456C" w:rsidRPr="00B2396E" w:rsidRDefault="0045456C" w:rsidP="00B83530">
            <w:pPr>
              <w:jc w:val="center"/>
              <w:rPr>
                <w:rFonts w:eastAsia="Calibri"/>
                <w:szCs w:val="20"/>
                <w:lang w:eastAsia="en-US"/>
              </w:rPr>
            </w:pP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45456C" w:rsidRPr="00B2396E" w:rsidRDefault="0045456C" w:rsidP="00B83530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Факт</w:t>
            </w:r>
          </w:p>
        </w:tc>
        <w:tc>
          <w:tcPr>
            <w:tcW w:w="17834" w:type="dxa"/>
            <w:gridSpan w:val="16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45456C" w:rsidRPr="00B2396E" w:rsidRDefault="0045456C" w:rsidP="00B83530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План</w:t>
            </w:r>
          </w:p>
        </w:tc>
      </w:tr>
      <w:tr w:rsidR="00E00644" w:rsidRPr="00B2396E" w:rsidTr="00B83530">
        <w:trPr>
          <w:trHeight w:val="547"/>
          <w:jc w:val="center"/>
        </w:trPr>
        <w:tc>
          <w:tcPr>
            <w:tcW w:w="3574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Установленная мощность, Гкал/час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</w:tr>
      <w:tr w:rsidR="00E00644" w:rsidRPr="00B2396E" w:rsidTr="00B83530">
        <w:trPr>
          <w:trHeight w:val="53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Располагаемая мощность,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</w:tr>
      <w:tr w:rsidR="00E00644" w:rsidRPr="00B2396E" w:rsidTr="00B83530">
        <w:trPr>
          <w:trHeight w:val="31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Мощность НЕТТО,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</w:tr>
      <w:tr w:rsidR="00E00644" w:rsidRPr="00B2396E" w:rsidTr="00B83530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Присоединённая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</w:tr>
      <w:tr w:rsidR="00E00644" w:rsidRPr="00B2396E" w:rsidTr="00B83530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Подключённая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1,498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1,471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1,471</w:t>
            </w:r>
          </w:p>
        </w:tc>
      </w:tr>
      <w:tr w:rsidR="00E00644" w:rsidRPr="00B2396E" w:rsidTr="00B83530">
        <w:trPr>
          <w:trHeight w:val="547"/>
          <w:jc w:val="center"/>
        </w:trPr>
        <w:tc>
          <w:tcPr>
            <w:tcW w:w="3574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Выработка тепловой энергии всего, Гкал/год</w:t>
            </w:r>
          </w:p>
        </w:tc>
        <w:tc>
          <w:tcPr>
            <w:tcW w:w="1113" w:type="dxa"/>
            <w:tcBorders>
              <w:top w:val="single" w:sz="6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5030,52</w:t>
            </w:r>
          </w:p>
        </w:tc>
        <w:tc>
          <w:tcPr>
            <w:tcW w:w="1115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5030,52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4940,75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4940,75</w:t>
            </w:r>
          </w:p>
        </w:tc>
      </w:tr>
      <w:tr w:rsidR="00E00644" w:rsidRPr="00B2396E" w:rsidTr="00B8353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Расход на собственные нужды,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</w:tr>
      <w:tr w:rsidR="00E00644" w:rsidRPr="00B2396E" w:rsidTr="00B8353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Отпуск в сеть,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4860,41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4860,41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4770,64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4770,64</w:t>
            </w:r>
          </w:p>
        </w:tc>
      </w:tr>
      <w:tr w:rsidR="00E00644" w:rsidRPr="00B2396E" w:rsidTr="00B8353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Потери,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1079,45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989,68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989,68</w:t>
            </w:r>
          </w:p>
        </w:tc>
      </w:tr>
      <w:tr w:rsidR="00E00644" w:rsidRPr="00B2396E" w:rsidTr="00B8353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Полезный отпуск, Гкал/год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</w:tr>
      <w:tr w:rsidR="00E00644" w:rsidRPr="00B2396E" w:rsidTr="00B8353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</w:tr>
      <w:tr w:rsidR="00E00644" w:rsidRPr="00B2396E" w:rsidTr="00B8353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</w:tr>
      <w:tr w:rsidR="00E00644" w:rsidRPr="00B2396E" w:rsidTr="00B8353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Прочие потребители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</w:tr>
      <w:tr w:rsidR="00E00644" w:rsidTr="00B8353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 ГВС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</w:tr>
      <w:tr w:rsidR="00E00644" w:rsidTr="00B8353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 ГВС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</w:tr>
      <w:tr w:rsidR="00E00644" w:rsidTr="00B8353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Прочие потребители ГВС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</w:tr>
      <w:tr w:rsidR="00E00644" w:rsidRPr="00B2396E" w:rsidTr="00B83530">
        <w:trPr>
          <w:trHeight w:val="58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%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49,96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50,85</w:t>
            </w:r>
          </w:p>
        </w:tc>
      </w:tr>
      <w:tr w:rsidR="00E00644" w:rsidRPr="00B2396E" w:rsidTr="00B8353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Коэффициент использования мощности в пиковые нагрузки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0,49</w:t>
            </w:r>
          </w:p>
        </w:tc>
      </w:tr>
      <w:tr w:rsidR="00E00644" w:rsidRPr="00B2396E" w:rsidTr="00B8353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E00644" w:rsidRPr="00B2396E" w:rsidRDefault="00E00644" w:rsidP="00E00644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Гкал/час</w:t>
            </w:r>
          </w:p>
        </w:tc>
        <w:tc>
          <w:tcPr>
            <w:tcW w:w="1113" w:type="dxa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1,495</w:t>
            </w:r>
          </w:p>
        </w:tc>
        <w:tc>
          <w:tcPr>
            <w:tcW w:w="1115" w:type="dxa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0644" w:rsidRDefault="00E00644" w:rsidP="00E0064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1,522</w:t>
            </w:r>
          </w:p>
        </w:tc>
      </w:tr>
    </w:tbl>
    <w:p w:rsidR="0045456C" w:rsidRDefault="0045456C" w:rsidP="0045456C">
      <w:pPr>
        <w:tabs>
          <w:tab w:val="left" w:pos="1870"/>
        </w:tabs>
        <w:rPr>
          <w:rFonts w:eastAsia="Calibri"/>
          <w:sz w:val="28"/>
          <w:szCs w:val="20"/>
        </w:rPr>
      </w:pPr>
    </w:p>
    <w:p w:rsidR="004D2CE4" w:rsidRPr="0045456C" w:rsidRDefault="0045456C" w:rsidP="0045456C">
      <w:pPr>
        <w:tabs>
          <w:tab w:val="left" w:pos="1870"/>
        </w:tabs>
        <w:rPr>
          <w:rFonts w:eastAsia="Calibri"/>
          <w:sz w:val="28"/>
          <w:szCs w:val="20"/>
        </w:rPr>
        <w:sectPr w:rsidR="004D2CE4" w:rsidRPr="0045456C" w:rsidSect="008633E4">
          <w:pgSz w:w="23808" w:h="16840" w:orient="landscape" w:code="8"/>
          <w:pgMar w:top="567" w:right="680" w:bottom="397" w:left="1134" w:header="284" w:footer="284" w:gutter="0"/>
          <w:cols w:space="708"/>
          <w:docGrid w:linePitch="360"/>
        </w:sectPr>
      </w:pPr>
      <w:r>
        <w:rPr>
          <w:rFonts w:eastAsia="Calibri"/>
          <w:sz w:val="28"/>
          <w:szCs w:val="20"/>
        </w:rPr>
        <w:tab/>
      </w:r>
    </w:p>
    <w:p w:rsidR="00F67A0F" w:rsidRDefault="00F67A0F" w:rsidP="00495FBD">
      <w:pPr>
        <w:pStyle w:val="2"/>
      </w:pPr>
      <w:bookmarkStart w:id="15" w:name="_Toc42018725"/>
      <w:bookmarkStart w:id="16" w:name="_Toc42030192"/>
      <w:bookmarkStart w:id="17" w:name="_Toc43324140"/>
      <w:bookmarkStart w:id="18" w:name="_Toc43364924"/>
      <w:bookmarkStart w:id="19" w:name="_Toc192250162"/>
      <w:r>
        <w:lastRenderedPageBreak/>
        <w:t>2.3.1 Существующие и перспективные значения установленной тепловой мощности основного оборудования источника (источников) тепловой энергии</w:t>
      </w:r>
      <w:bookmarkEnd w:id="15"/>
      <w:bookmarkEnd w:id="16"/>
      <w:bookmarkEnd w:id="17"/>
      <w:bookmarkEnd w:id="18"/>
      <w:bookmarkEnd w:id="19"/>
    </w:p>
    <w:p w:rsidR="00F67A0F" w:rsidRDefault="00F67A0F" w:rsidP="006D2F10">
      <w:pPr>
        <w:pStyle w:val="af3"/>
        <w:spacing w:line="336" w:lineRule="auto"/>
      </w:pPr>
      <w:r w:rsidRPr="00F67A0F">
        <w:t>Согласно Постановления правительства Российской Федерации от 22 февраля 2012 г. №154 «О требованиях к схемам теплоснабжения, порядку их разработки и утверждения», установленная мощность источника тепловой энергии сумма номинальных тепловых мощностей всего принятого по акту ввода в эксплуатацию оборудования, предназначенного для отпуска тепловой энергии потребителям на собственные и хозяйственные нужды.</w:t>
      </w:r>
    </w:p>
    <w:p w:rsidR="003F1468" w:rsidRPr="006D2F10" w:rsidRDefault="003F1468" w:rsidP="003F1468">
      <w:pPr>
        <w:pStyle w:val="af3"/>
        <w:spacing w:line="240" w:lineRule="auto"/>
        <w:rPr>
          <w:sz w:val="20"/>
        </w:rPr>
      </w:pPr>
    </w:p>
    <w:p w:rsidR="00F67A0F" w:rsidRPr="00322EF1" w:rsidRDefault="00F67A0F" w:rsidP="003F1468">
      <w:pPr>
        <w:pStyle w:val="af3"/>
      </w:pPr>
      <w:bookmarkStart w:id="20" w:name="_Toc42018726"/>
      <w:bookmarkStart w:id="21" w:name="_Toc42030193"/>
      <w:r w:rsidRPr="00322EF1">
        <w:t>Таблица 2.</w:t>
      </w:r>
      <w:r w:rsidR="00054663">
        <w:t>4.1</w:t>
      </w:r>
      <w:r w:rsidRPr="00322EF1">
        <w:t xml:space="preserve"> – Существующие и перспективные значения установленной мощности основного оборудования </w:t>
      </w:r>
      <w:r w:rsidR="006A172C">
        <w:t>котельной «</w:t>
      </w:r>
      <w:r w:rsidR="00F87DFF">
        <w:t>Б-1</w:t>
      </w:r>
      <w:r w:rsidR="006A172C"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27"/>
        <w:gridCol w:w="1124"/>
        <w:gridCol w:w="1123"/>
        <w:gridCol w:w="1123"/>
        <w:gridCol w:w="1123"/>
        <w:gridCol w:w="1123"/>
        <w:gridCol w:w="1123"/>
        <w:gridCol w:w="1109"/>
      </w:tblGrid>
      <w:tr w:rsidR="003F1468" w:rsidRPr="00040FB8" w:rsidTr="00AE0719">
        <w:trPr>
          <w:trHeight w:val="372"/>
          <w:jc w:val="center"/>
        </w:trPr>
        <w:tc>
          <w:tcPr>
            <w:tcW w:w="114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F1468" w:rsidRPr="0002225A" w:rsidRDefault="003F1468" w:rsidP="003F1468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Наименование показателя/период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F1468" w:rsidRPr="00B152F8" w:rsidRDefault="003F1468" w:rsidP="003F1468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2024г.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F1468" w:rsidRPr="00B152F8" w:rsidRDefault="003F1468" w:rsidP="003F1468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2025г.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F1468" w:rsidRPr="00B152F8" w:rsidRDefault="003F1468" w:rsidP="003F1468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2026г.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F1468" w:rsidRPr="00B152F8" w:rsidRDefault="003F1468" w:rsidP="003F1468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2027г.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F1468" w:rsidRPr="00B152F8" w:rsidRDefault="003F1468" w:rsidP="003F1468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2028</w:t>
            </w:r>
            <w:r w:rsidR="00743703" w:rsidRPr="00B152F8">
              <w:rPr>
                <w:szCs w:val="23"/>
              </w:rPr>
              <w:t>г.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F1468" w:rsidRPr="00B152F8" w:rsidRDefault="003F1468" w:rsidP="003F1468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2029-2034г.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F1468" w:rsidRPr="00B152F8" w:rsidRDefault="00EE3CD1" w:rsidP="003F1468">
            <w:pPr>
              <w:pStyle w:val="af6"/>
              <w:rPr>
                <w:szCs w:val="23"/>
              </w:rPr>
            </w:pPr>
            <w:r>
              <w:rPr>
                <w:szCs w:val="23"/>
              </w:rPr>
              <w:t>2034-2040</w:t>
            </w:r>
            <w:r w:rsidR="003F1468" w:rsidRPr="00B152F8">
              <w:rPr>
                <w:szCs w:val="23"/>
              </w:rPr>
              <w:t>г.</w:t>
            </w:r>
          </w:p>
        </w:tc>
      </w:tr>
      <w:tr w:rsidR="00AE0719" w:rsidRPr="00040FB8" w:rsidTr="00AE0719">
        <w:trPr>
          <w:trHeight w:val="252"/>
          <w:jc w:val="center"/>
        </w:trPr>
        <w:tc>
          <w:tcPr>
            <w:tcW w:w="1143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Установленная мощность, Гкал/ч /%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</w:tr>
      <w:tr w:rsidR="00AE0719" w:rsidRPr="00040FB8" w:rsidTr="00AE0719">
        <w:trPr>
          <w:trHeight w:val="252"/>
          <w:jc w:val="center"/>
        </w:trPr>
        <w:tc>
          <w:tcPr>
            <w:tcW w:w="1143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Располагаемая тепловая мощность Гкал/ч /%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</w:tr>
      <w:tr w:rsidR="00AE0719" w:rsidRPr="00040FB8" w:rsidTr="00AE0719">
        <w:trPr>
          <w:trHeight w:val="252"/>
          <w:jc w:val="center"/>
        </w:trPr>
        <w:tc>
          <w:tcPr>
            <w:tcW w:w="1143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Тепловая мощность нетто Гкал/ч /%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</w:tr>
      <w:tr w:rsidR="00AE0719" w:rsidRPr="00040FB8" w:rsidTr="00AE0719">
        <w:trPr>
          <w:trHeight w:val="252"/>
          <w:jc w:val="center"/>
        </w:trPr>
        <w:tc>
          <w:tcPr>
            <w:tcW w:w="1143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Подключенная нагрузка Гкал/ч /%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1,631 /40,02%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1,631 /40,02%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1,612 /39,55%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1,582 /38,82%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1,573 /38,58%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1,557 /38,2%</w:t>
            </w:r>
          </w:p>
        </w:tc>
        <w:tc>
          <w:tcPr>
            <w:tcW w:w="5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/37,08%</w:t>
            </w:r>
          </w:p>
        </w:tc>
      </w:tr>
      <w:tr w:rsidR="00AE0719" w:rsidRPr="00040FB8" w:rsidTr="00AE0719">
        <w:trPr>
          <w:trHeight w:val="252"/>
          <w:jc w:val="center"/>
        </w:trPr>
        <w:tc>
          <w:tcPr>
            <w:tcW w:w="1143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 xml:space="preserve">Потери тепловой мощности в сетях, </w:t>
            </w:r>
          </w:p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Гкал/ч /%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 /35,04%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 /35,04%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0,553 /34,27%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0,523 /33,03%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0,513 /32,62%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0,498 /31,95%</w:t>
            </w:r>
          </w:p>
        </w:tc>
        <w:tc>
          <w:tcPr>
            <w:tcW w:w="5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0,452 /29,88%</w:t>
            </w:r>
          </w:p>
        </w:tc>
      </w:tr>
      <w:tr w:rsidR="00AE0719" w:rsidRPr="00040FB8" w:rsidTr="00AE0719">
        <w:trPr>
          <w:trHeight w:val="252"/>
          <w:jc w:val="center"/>
        </w:trPr>
        <w:tc>
          <w:tcPr>
            <w:tcW w:w="1143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 xml:space="preserve">Резерв / дефицит мощности </w:t>
            </w:r>
          </w:p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Гкал/ч / 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2,445 /59,98%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2,445 /59,98%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2,464 /60,45%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2,494 /61,18%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2,504 /61,42%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2,519 /61,8%</w:t>
            </w:r>
          </w:p>
        </w:tc>
        <w:tc>
          <w:tcPr>
            <w:tcW w:w="54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 /62,92%</w:t>
            </w:r>
          </w:p>
        </w:tc>
      </w:tr>
    </w:tbl>
    <w:p w:rsidR="006D2F10" w:rsidRDefault="006D2F10" w:rsidP="00EE3CD1">
      <w:pPr>
        <w:pStyle w:val="af3"/>
        <w:ind w:firstLine="0"/>
      </w:pPr>
      <w:bookmarkStart w:id="22" w:name="_Toc43324141"/>
      <w:bookmarkStart w:id="23" w:name="_Toc43364925"/>
    </w:p>
    <w:p w:rsidR="00E963D4" w:rsidRPr="00322EF1" w:rsidRDefault="00E963D4" w:rsidP="00E963D4">
      <w:pPr>
        <w:pStyle w:val="af3"/>
      </w:pPr>
      <w:r w:rsidRPr="00322EF1">
        <w:t>Таблица 2.</w:t>
      </w:r>
      <w:r w:rsidR="00EE3CD1">
        <w:t>4.2</w:t>
      </w:r>
      <w:r w:rsidRPr="00322EF1">
        <w:t xml:space="preserve"> – Существующие и перспективные значения установленной мощности основного оборудования </w:t>
      </w:r>
      <w:r w:rsidR="006A172C">
        <w:t>котельной «</w:t>
      </w:r>
      <w:r w:rsidR="00F87DFF">
        <w:t>Б-2</w:t>
      </w:r>
      <w:r w:rsidR="006A172C"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84"/>
        <w:gridCol w:w="1113"/>
        <w:gridCol w:w="1113"/>
        <w:gridCol w:w="1113"/>
        <w:gridCol w:w="1113"/>
        <w:gridCol w:w="1113"/>
        <w:gridCol w:w="1113"/>
        <w:gridCol w:w="1113"/>
      </w:tblGrid>
      <w:tr w:rsidR="00E963D4" w:rsidRPr="00040FB8" w:rsidTr="00905FDD">
        <w:trPr>
          <w:trHeight w:val="372"/>
          <w:jc w:val="center"/>
        </w:trPr>
        <w:tc>
          <w:tcPr>
            <w:tcW w:w="117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963D4" w:rsidRPr="0002225A" w:rsidRDefault="00E963D4" w:rsidP="00206622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Наименование показателя/период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963D4" w:rsidRPr="00B152F8" w:rsidRDefault="00E963D4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2024г.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963D4" w:rsidRPr="00B152F8" w:rsidRDefault="00E963D4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2025г.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963D4" w:rsidRPr="00B152F8" w:rsidRDefault="00E963D4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2026г.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963D4" w:rsidRPr="00B152F8" w:rsidRDefault="00E963D4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2027г.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963D4" w:rsidRPr="00B152F8" w:rsidRDefault="00E963D4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2028г.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963D4" w:rsidRPr="00B152F8" w:rsidRDefault="00E963D4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2029-2034г.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963D4" w:rsidRPr="00B152F8" w:rsidRDefault="00EE3CD1" w:rsidP="00206622">
            <w:pPr>
              <w:pStyle w:val="af6"/>
              <w:rPr>
                <w:szCs w:val="23"/>
              </w:rPr>
            </w:pPr>
            <w:r>
              <w:rPr>
                <w:szCs w:val="23"/>
              </w:rPr>
              <w:t>2034-2040</w:t>
            </w:r>
            <w:r w:rsidR="00E963D4" w:rsidRPr="00B152F8">
              <w:rPr>
                <w:szCs w:val="23"/>
              </w:rPr>
              <w:t>г.</w:t>
            </w:r>
          </w:p>
        </w:tc>
      </w:tr>
      <w:tr w:rsidR="00AE0719" w:rsidRPr="00040FB8" w:rsidTr="00905FDD">
        <w:trPr>
          <w:trHeight w:val="252"/>
          <w:jc w:val="center"/>
        </w:trPr>
        <w:tc>
          <w:tcPr>
            <w:tcW w:w="1171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Установленная мощность, Гкал/ч /%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</w:tr>
      <w:tr w:rsidR="00AE0719" w:rsidRPr="00040FB8" w:rsidTr="00905FDD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Располагаемая тепловая мощность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</w:tr>
      <w:tr w:rsidR="00AE0719" w:rsidRPr="00040FB8" w:rsidTr="00905FDD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Тепловая мощность нетто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</w:tr>
      <w:tr w:rsidR="00AE0719" w:rsidRPr="00040FB8" w:rsidTr="00905FDD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Подключенная нагрузка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2,883 /61,34%</w:t>
            </w:r>
          </w:p>
        </w:tc>
      </w:tr>
      <w:tr w:rsidR="00AE0719" w:rsidRPr="00040FB8" w:rsidTr="00905FDD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 xml:space="preserve">Потери тепловой мощности в сетях, </w:t>
            </w:r>
          </w:p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0,963 /33,4%</w:t>
            </w:r>
          </w:p>
        </w:tc>
      </w:tr>
      <w:tr w:rsidR="00AE0719" w:rsidRPr="00040FB8" w:rsidTr="00905FDD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 xml:space="preserve">Резерв / дефицит мощности </w:t>
            </w:r>
          </w:p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Гкал/ч / 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1,817 /38,66%</w:t>
            </w:r>
          </w:p>
        </w:tc>
      </w:tr>
    </w:tbl>
    <w:p w:rsidR="00E963D4" w:rsidRDefault="00E963D4" w:rsidP="00EE3CD1">
      <w:pPr>
        <w:pStyle w:val="af3"/>
        <w:ind w:firstLine="0"/>
      </w:pPr>
    </w:p>
    <w:p w:rsidR="00F04310" w:rsidRPr="00322EF1" w:rsidRDefault="00F04310" w:rsidP="00F04310">
      <w:pPr>
        <w:pStyle w:val="af3"/>
      </w:pPr>
      <w:r w:rsidRPr="00322EF1">
        <w:lastRenderedPageBreak/>
        <w:t>Таблица 2.</w:t>
      </w:r>
      <w:r>
        <w:t>4.3</w:t>
      </w:r>
      <w:r w:rsidRPr="00322EF1">
        <w:t xml:space="preserve"> – Существующие и перспективные значения установленной мощности основного оборудования </w:t>
      </w:r>
      <w:r w:rsidR="006A172C">
        <w:t xml:space="preserve">котельной </w:t>
      </w:r>
      <w:r w:rsidR="00F87DFF">
        <w:t>«База»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327"/>
        <w:gridCol w:w="1124"/>
        <w:gridCol w:w="1123"/>
        <w:gridCol w:w="1123"/>
        <w:gridCol w:w="1123"/>
        <w:gridCol w:w="1123"/>
        <w:gridCol w:w="1123"/>
        <w:gridCol w:w="1109"/>
      </w:tblGrid>
      <w:tr w:rsidR="00F04310" w:rsidRPr="00040FB8" w:rsidTr="00AE0719">
        <w:trPr>
          <w:trHeight w:val="372"/>
          <w:jc w:val="center"/>
        </w:trPr>
        <w:tc>
          <w:tcPr>
            <w:tcW w:w="114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02225A" w:rsidRDefault="00F04310" w:rsidP="00D015D1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Наименование показателя/период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2024г.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2025г.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2026г.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2027г.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2028г.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2029-2034г.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>
              <w:rPr>
                <w:szCs w:val="23"/>
              </w:rPr>
              <w:t>2034-2040</w:t>
            </w:r>
            <w:r w:rsidRPr="00B152F8">
              <w:rPr>
                <w:szCs w:val="23"/>
              </w:rPr>
              <w:t>г.</w:t>
            </w:r>
          </w:p>
        </w:tc>
      </w:tr>
      <w:tr w:rsidR="00AE0719" w:rsidRPr="00040FB8" w:rsidTr="00AE0719">
        <w:trPr>
          <w:trHeight w:val="252"/>
          <w:jc w:val="center"/>
        </w:trPr>
        <w:tc>
          <w:tcPr>
            <w:tcW w:w="1143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Установленная мощность, Гкал/ч /%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5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4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</w:tr>
      <w:tr w:rsidR="00AE0719" w:rsidRPr="00040FB8" w:rsidTr="00AE0719">
        <w:trPr>
          <w:trHeight w:val="252"/>
          <w:jc w:val="center"/>
        </w:trPr>
        <w:tc>
          <w:tcPr>
            <w:tcW w:w="1143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Располагаемая тепловая мощность Гкал/ч /%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</w:tr>
      <w:tr w:rsidR="00AE0719" w:rsidRPr="00040FB8" w:rsidTr="00AE0719">
        <w:trPr>
          <w:trHeight w:val="252"/>
          <w:jc w:val="center"/>
        </w:trPr>
        <w:tc>
          <w:tcPr>
            <w:tcW w:w="1143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Тепловая мощность нетто Гкал/ч /%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</w:tr>
      <w:tr w:rsidR="00AE0719" w:rsidRPr="00040FB8" w:rsidTr="00AE0719">
        <w:trPr>
          <w:trHeight w:val="252"/>
          <w:jc w:val="center"/>
        </w:trPr>
        <w:tc>
          <w:tcPr>
            <w:tcW w:w="1143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Подключенная нагрузка Гкал/ч /%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 /36,17%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 /36,17%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 /36,17%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 /36,16%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 /36,16%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 /36,16%</w:t>
            </w:r>
          </w:p>
        </w:tc>
        <w:tc>
          <w:tcPr>
            <w:tcW w:w="5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 /36,15%</w:t>
            </w:r>
          </w:p>
        </w:tc>
      </w:tr>
      <w:tr w:rsidR="00AE0719" w:rsidRPr="00040FB8" w:rsidTr="00AE0719">
        <w:trPr>
          <w:trHeight w:val="252"/>
          <w:jc w:val="center"/>
        </w:trPr>
        <w:tc>
          <w:tcPr>
            <w:tcW w:w="1143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 xml:space="preserve">Потери тепловой мощности в сетях, </w:t>
            </w:r>
          </w:p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Гкал/ч /%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 /24,04%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 /24,04%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 /24,04%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 /24,03%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 /24,03%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0,347 /24,02%</w:t>
            </w:r>
          </w:p>
        </w:tc>
        <w:tc>
          <w:tcPr>
            <w:tcW w:w="5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0,347 /24,01%</w:t>
            </w:r>
          </w:p>
        </w:tc>
      </w:tr>
      <w:tr w:rsidR="00AE0719" w:rsidRPr="00040FB8" w:rsidTr="00AE0719">
        <w:trPr>
          <w:trHeight w:val="252"/>
          <w:jc w:val="center"/>
        </w:trPr>
        <w:tc>
          <w:tcPr>
            <w:tcW w:w="1143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 xml:space="preserve">Резерв / дефицит мощности </w:t>
            </w:r>
          </w:p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Гкал/ч / 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 /63,83%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 /63,83%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 /63,83%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 /63,84%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 /63,84%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 /63,84%</w:t>
            </w:r>
          </w:p>
        </w:tc>
        <w:tc>
          <w:tcPr>
            <w:tcW w:w="54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 /63,85%</w:t>
            </w:r>
          </w:p>
        </w:tc>
      </w:tr>
    </w:tbl>
    <w:p w:rsidR="00F04310" w:rsidRDefault="00F04310" w:rsidP="00F04310">
      <w:pPr>
        <w:pStyle w:val="af3"/>
        <w:ind w:firstLine="0"/>
      </w:pPr>
    </w:p>
    <w:p w:rsidR="00F04310" w:rsidRPr="00322EF1" w:rsidRDefault="00F04310" w:rsidP="00F04310">
      <w:pPr>
        <w:pStyle w:val="af3"/>
      </w:pPr>
      <w:r w:rsidRPr="00322EF1">
        <w:t>Таблица 2.</w:t>
      </w:r>
      <w:r>
        <w:t>4.4</w:t>
      </w:r>
      <w:r w:rsidRPr="00322EF1">
        <w:t xml:space="preserve"> – Существующие и перспективные значения установленной мощности основного оборудования </w:t>
      </w:r>
      <w:r w:rsidR="006A172C">
        <w:t>котельной «</w:t>
      </w:r>
      <w:r w:rsidR="00F87DFF">
        <w:t>Восьмилетняя школа</w:t>
      </w:r>
      <w:r w:rsidR="006A172C"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84"/>
        <w:gridCol w:w="1113"/>
        <w:gridCol w:w="1113"/>
        <w:gridCol w:w="1113"/>
        <w:gridCol w:w="1113"/>
        <w:gridCol w:w="1113"/>
        <w:gridCol w:w="1113"/>
        <w:gridCol w:w="1113"/>
      </w:tblGrid>
      <w:tr w:rsidR="00F04310" w:rsidRPr="00040FB8" w:rsidTr="00D015D1">
        <w:trPr>
          <w:trHeight w:val="372"/>
          <w:jc w:val="center"/>
        </w:trPr>
        <w:tc>
          <w:tcPr>
            <w:tcW w:w="117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02225A" w:rsidRDefault="00F04310" w:rsidP="00D015D1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Наименование показателя/период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2024г.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2025г.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2026г.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2027г.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2028г.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2029-2034г.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>
              <w:rPr>
                <w:szCs w:val="23"/>
              </w:rPr>
              <w:t>2034-2040</w:t>
            </w:r>
            <w:r w:rsidRPr="00B152F8">
              <w:rPr>
                <w:szCs w:val="23"/>
              </w:rPr>
              <w:t>г.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Установленная мощность, Гкал/ч /%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Располагаемая тепловая мощность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Тепловая мощность нетто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Подключенная нагрузка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0,836 /22,01%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0,836 /22,01%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0,829 /21,82%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0,812 /21,38%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0,812 /21,38%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 /21,28%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 /21,28%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 xml:space="preserve">Потери тепловой мощности в сетях, </w:t>
            </w:r>
          </w:p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0,236 /28,19%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0,236 /28,19%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0,229 /27,56%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0,212 /26,07%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0,212 /26,07%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0,208 /25,73%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0,208 /25,73%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 xml:space="preserve">Резерв / дефицит мощности </w:t>
            </w:r>
          </w:p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Гкал/ч / 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2,964 /77,99%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2,964 /77,99%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2,971 /78,18%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2,988 /78,62%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2,988 /78,62%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 /78,72%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 /78,72%</w:t>
            </w:r>
          </w:p>
        </w:tc>
      </w:tr>
    </w:tbl>
    <w:p w:rsidR="00F04310" w:rsidRDefault="00F04310" w:rsidP="00EE3CD1">
      <w:pPr>
        <w:pStyle w:val="af3"/>
        <w:ind w:firstLine="0"/>
      </w:pPr>
    </w:p>
    <w:p w:rsidR="00B83530" w:rsidRPr="00322EF1" w:rsidRDefault="00B83530" w:rsidP="00B83530">
      <w:pPr>
        <w:pStyle w:val="af3"/>
      </w:pPr>
      <w:r w:rsidRPr="00322EF1">
        <w:t>Таблица 2.</w:t>
      </w:r>
      <w:r>
        <w:t>4.5</w:t>
      </w:r>
      <w:r w:rsidRPr="00322EF1">
        <w:t xml:space="preserve"> – Существующие и перспективные значения установленной мощности основного оборудования </w:t>
      </w:r>
      <w:r>
        <w:t>котельной «Байкал»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84"/>
        <w:gridCol w:w="1113"/>
        <w:gridCol w:w="1113"/>
        <w:gridCol w:w="1113"/>
        <w:gridCol w:w="1113"/>
        <w:gridCol w:w="1113"/>
        <w:gridCol w:w="1113"/>
        <w:gridCol w:w="1113"/>
      </w:tblGrid>
      <w:tr w:rsidR="00B83530" w:rsidRPr="00040FB8" w:rsidTr="00B83530">
        <w:trPr>
          <w:trHeight w:val="372"/>
          <w:jc w:val="center"/>
        </w:trPr>
        <w:tc>
          <w:tcPr>
            <w:tcW w:w="117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02225A" w:rsidRDefault="00B83530" w:rsidP="00B83530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Наименование показателя/период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B152F8" w:rsidRDefault="00B83530" w:rsidP="00B83530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2024г.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B152F8" w:rsidRDefault="00B83530" w:rsidP="00B83530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2025г.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B152F8" w:rsidRDefault="00B83530" w:rsidP="00B83530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2026г.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B152F8" w:rsidRDefault="00B83530" w:rsidP="00B83530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2027г.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B152F8" w:rsidRDefault="00B83530" w:rsidP="00B83530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2028г.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B152F8" w:rsidRDefault="00B83530" w:rsidP="00B83530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2029-2034г.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B152F8" w:rsidRDefault="00B83530" w:rsidP="00B83530">
            <w:pPr>
              <w:pStyle w:val="af6"/>
              <w:rPr>
                <w:szCs w:val="23"/>
              </w:rPr>
            </w:pPr>
            <w:r>
              <w:rPr>
                <w:szCs w:val="23"/>
              </w:rPr>
              <w:t>2034-2040</w:t>
            </w:r>
            <w:r w:rsidRPr="00B152F8">
              <w:rPr>
                <w:szCs w:val="23"/>
              </w:rPr>
              <w:t>г.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71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Установленная мощность, Гкал/ч /%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Располагаемая тепловая мощность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lastRenderedPageBreak/>
              <w:t>Тепловая мощность нетто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Подключенная нагрузка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1,498 /50,04%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1,498 /50,04%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 /49,52%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 /49,52%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 /49,52%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 /49,52%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 /49,52%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 xml:space="preserve">Потери тепловой мощности в сетях, </w:t>
            </w:r>
          </w:p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0,322 /21,49%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0,322 /21,49%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0,306 /20,66%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0,306 /20,66%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0,306 /20,66%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0,306 /20,66%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0,306 /20,66%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 xml:space="preserve">Резерв / дефицит мощности </w:t>
            </w:r>
          </w:p>
          <w:p w:rsidR="00AE0719" w:rsidRPr="0002225A" w:rsidRDefault="00AE0719" w:rsidP="00AE0719">
            <w:pPr>
              <w:pStyle w:val="af6"/>
              <w:jc w:val="left"/>
              <w:rPr>
                <w:szCs w:val="23"/>
              </w:rPr>
            </w:pPr>
            <w:r w:rsidRPr="0002225A">
              <w:rPr>
                <w:szCs w:val="23"/>
              </w:rPr>
              <w:t>Гкал/ч / 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1,495 /49,96%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1,495 /49,96%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/50,48%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/50,48%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/50,48%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/50,48%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/50,48%</w:t>
            </w:r>
          </w:p>
        </w:tc>
      </w:tr>
    </w:tbl>
    <w:p w:rsidR="00B83530" w:rsidRDefault="00B83530" w:rsidP="00EE3CD1">
      <w:pPr>
        <w:pStyle w:val="af3"/>
        <w:ind w:firstLine="0"/>
      </w:pPr>
    </w:p>
    <w:p w:rsidR="00F67A0F" w:rsidRPr="00F67A0F" w:rsidRDefault="00F67A0F" w:rsidP="00495FBD">
      <w:pPr>
        <w:pStyle w:val="2"/>
      </w:pPr>
      <w:bookmarkStart w:id="24" w:name="_Toc192250163"/>
      <w:r w:rsidRPr="00F67A0F">
        <w:t>2.3.2 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</w:t>
      </w:r>
      <w:bookmarkEnd w:id="20"/>
      <w:bookmarkEnd w:id="21"/>
      <w:bookmarkEnd w:id="22"/>
      <w:bookmarkEnd w:id="23"/>
      <w:bookmarkEnd w:id="24"/>
    </w:p>
    <w:p w:rsidR="00971525" w:rsidRPr="00971525" w:rsidRDefault="00F67A0F" w:rsidP="007B7D9A">
      <w:pPr>
        <w:pStyle w:val="af3"/>
        <w:spacing w:line="336" w:lineRule="auto"/>
      </w:pPr>
      <w:r>
        <w:t xml:space="preserve">Согласно Постановления Правительства Российской Федерации от 22 февраля 2012 г. №154 «О требованиях к схемам теплоснабжения, порядку их разработки и утверждения», располагаемая мощность источника тепловой энергии – величина, равная установленной мощности источника тепловой энергии за вычетом объемов мощности, не реализуемой по техническим причинам, в том числе по причине снижения тепловой мощности оборудования в результате эксплуатации на продленном техническом ресурсе (снижение параметров пара перед турбиной, отсутствие рециркуляции в пиковых водогрейных </w:t>
      </w:r>
      <w:proofErr w:type="spellStart"/>
      <w:r>
        <w:t>котлоагрегатах</w:t>
      </w:r>
      <w:proofErr w:type="spellEnd"/>
      <w:r>
        <w:t xml:space="preserve"> и др.). </w:t>
      </w:r>
      <w:bookmarkStart w:id="25" w:name="_Toc42018727"/>
      <w:bookmarkStart w:id="26" w:name="_Toc42030194"/>
    </w:p>
    <w:p w:rsidR="00B47317" w:rsidRPr="00935425" w:rsidRDefault="00B47317" w:rsidP="00B47317">
      <w:pPr>
        <w:pStyle w:val="af3"/>
        <w:spacing w:line="336" w:lineRule="auto"/>
      </w:pPr>
    </w:p>
    <w:p w:rsidR="00F67A0F" w:rsidRPr="004038CB" w:rsidRDefault="00D77A15" w:rsidP="00B47317">
      <w:pPr>
        <w:pStyle w:val="af3"/>
        <w:spacing w:line="336" w:lineRule="auto"/>
      </w:pPr>
      <w:r w:rsidRPr="004038CB">
        <w:t>Таблица 2.</w:t>
      </w:r>
      <w:r w:rsidR="002C64DE">
        <w:t>5</w:t>
      </w:r>
      <w:r w:rsidR="0091686B">
        <w:t>.1</w:t>
      </w:r>
      <w:r w:rsidR="00F67A0F" w:rsidRPr="004038CB">
        <w:t xml:space="preserve"> – Существующие и перспективные технические ограничения на использовании установленной тепловой мощности и значения располагаемой мощности основного оборудования </w:t>
      </w:r>
      <w:r w:rsidR="006A172C">
        <w:t>котельной «</w:t>
      </w:r>
      <w:r w:rsidR="00F87DFF">
        <w:t>Б-1</w:t>
      </w:r>
      <w:r w:rsidR="006A172C"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291"/>
        <w:gridCol w:w="1144"/>
        <w:gridCol w:w="1144"/>
        <w:gridCol w:w="1024"/>
        <w:gridCol w:w="1144"/>
        <w:gridCol w:w="1144"/>
        <w:gridCol w:w="1144"/>
        <w:gridCol w:w="1140"/>
      </w:tblGrid>
      <w:tr w:rsidR="006F2997" w:rsidRPr="00040FB8" w:rsidTr="00B83530">
        <w:trPr>
          <w:trHeight w:val="372"/>
          <w:jc w:val="center"/>
        </w:trPr>
        <w:tc>
          <w:tcPr>
            <w:tcW w:w="112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935425" w:rsidRDefault="006F2997" w:rsidP="00206622">
            <w:pPr>
              <w:pStyle w:val="af6"/>
              <w:jc w:val="left"/>
              <w:rPr>
                <w:szCs w:val="23"/>
              </w:rPr>
            </w:pPr>
            <w:bookmarkStart w:id="27" w:name="_Toc43324142"/>
            <w:r w:rsidRPr="00935425">
              <w:rPr>
                <w:szCs w:val="23"/>
              </w:rPr>
              <w:t>Наименование показателя/период</w:t>
            </w:r>
          </w:p>
        </w:tc>
        <w:tc>
          <w:tcPr>
            <w:tcW w:w="56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B152F8" w:rsidRDefault="006F2997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2024г.</w:t>
            </w:r>
          </w:p>
        </w:tc>
        <w:tc>
          <w:tcPr>
            <w:tcW w:w="56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B152F8" w:rsidRDefault="006F2997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2025г.</w:t>
            </w:r>
          </w:p>
        </w:tc>
        <w:tc>
          <w:tcPr>
            <w:tcW w:w="50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B152F8" w:rsidRDefault="006F2997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2026г.</w:t>
            </w:r>
          </w:p>
        </w:tc>
        <w:tc>
          <w:tcPr>
            <w:tcW w:w="56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B152F8" w:rsidRDefault="006F2997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2027г.</w:t>
            </w:r>
          </w:p>
        </w:tc>
        <w:tc>
          <w:tcPr>
            <w:tcW w:w="56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B152F8" w:rsidRDefault="006F2997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2028г.</w:t>
            </w:r>
          </w:p>
        </w:tc>
        <w:tc>
          <w:tcPr>
            <w:tcW w:w="56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B152F8" w:rsidRDefault="006F2997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2029-2034г.</w:t>
            </w:r>
          </w:p>
        </w:tc>
        <w:tc>
          <w:tcPr>
            <w:tcW w:w="56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B152F8" w:rsidRDefault="006F2997" w:rsidP="00D411BB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2034-20</w:t>
            </w:r>
            <w:r w:rsidR="00D411BB">
              <w:rPr>
                <w:szCs w:val="23"/>
              </w:rPr>
              <w:t>40</w:t>
            </w:r>
            <w:r w:rsidRPr="00B152F8">
              <w:rPr>
                <w:szCs w:val="23"/>
              </w:rPr>
              <w:t>г.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26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Установленная мощность, Гкал/ч /%</w:t>
            </w:r>
          </w:p>
        </w:tc>
        <w:tc>
          <w:tcPr>
            <w:tcW w:w="562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6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03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6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6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6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60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26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Располагаемая тепловая мощность Гкал/ч /%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6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26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Тепловая мощность нетто Гкал/ч /%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6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26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Подключенная нагрузка Гкал/ч /%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1,631 /40,02%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1,631 /40,02%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1,612 /39,55%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1,582 /38,82%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1,573 /38,58%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1,557 /38,2%</w:t>
            </w:r>
          </w:p>
        </w:tc>
        <w:tc>
          <w:tcPr>
            <w:tcW w:w="56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/37,08%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26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 xml:space="preserve">Потери тепловой мощности в сетях, </w:t>
            </w:r>
          </w:p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Гкал/ч /%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 /35,04%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 /35,04%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0,553 /34,27%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0,523 /33,03%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0,513 /32,62%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0,498 /31,95%</w:t>
            </w:r>
          </w:p>
        </w:tc>
        <w:tc>
          <w:tcPr>
            <w:tcW w:w="56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0,452 /29,88%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26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 xml:space="preserve">Резерв / дефицит мощности </w:t>
            </w:r>
          </w:p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Гкал/ч / 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2,445 /59,98%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2,445 /59,98%</w:t>
            </w:r>
          </w:p>
        </w:tc>
        <w:tc>
          <w:tcPr>
            <w:tcW w:w="503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2,464 /60,45%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2,494 /61,18%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2,504 /61,42%</w:t>
            </w:r>
          </w:p>
        </w:tc>
        <w:tc>
          <w:tcPr>
            <w:tcW w:w="56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2,519 /61,8%</w:t>
            </w:r>
          </w:p>
        </w:tc>
        <w:tc>
          <w:tcPr>
            <w:tcW w:w="560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 /62,92%</w:t>
            </w:r>
          </w:p>
        </w:tc>
      </w:tr>
    </w:tbl>
    <w:p w:rsidR="00935425" w:rsidRPr="00DE0F54" w:rsidRDefault="00935425" w:rsidP="006F2997">
      <w:pPr>
        <w:pStyle w:val="af3"/>
        <w:spacing w:line="336" w:lineRule="auto"/>
        <w:ind w:firstLine="0"/>
        <w:rPr>
          <w:sz w:val="32"/>
        </w:rPr>
      </w:pPr>
    </w:p>
    <w:p w:rsidR="00971525" w:rsidRDefault="00971525" w:rsidP="00B47317">
      <w:pPr>
        <w:pStyle w:val="af3"/>
        <w:spacing w:line="336" w:lineRule="auto"/>
      </w:pPr>
      <w:r w:rsidRPr="004038CB">
        <w:lastRenderedPageBreak/>
        <w:t>Таблица 2.</w:t>
      </w:r>
      <w:r w:rsidR="0091686B">
        <w:t>5.2</w:t>
      </w:r>
      <w:r w:rsidRPr="004038CB">
        <w:t xml:space="preserve"> – Существующие и перспективные технические ограничения на использовании установленной тепловой мощности и значения располагаемой </w:t>
      </w:r>
      <w:r w:rsidR="006F2997">
        <w:t xml:space="preserve">мощности основного оборудования </w:t>
      </w:r>
      <w:r w:rsidR="006A172C">
        <w:t>котельной «</w:t>
      </w:r>
      <w:r w:rsidR="00F87DFF">
        <w:t>Б-2</w:t>
      </w:r>
      <w:r w:rsidR="006A172C"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84"/>
        <w:gridCol w:w="1113"/>
        <w:gridCol w:w="1113"/>
        <w:gridCol w:w="1113"/>
        <w:gridCol w:w="1113"/>
        <w:gridCol w:w="1113"/>
        <w:gridCol w:w="1113"/>
        <w:gridCol w:w="1113"/>
      </w:tblGrid>
      <w:tr w:rsidR="006F2997" w:rsidRPr="00040FB8" w:rsidTr="009D0137">
        <w:trPr>
          <w:trHeight w:val="372"/>
          <w:jc w:val="center"/>
        </w:trPr>
        <w:tc>
          <w:tcPr>
            <w:tcW w:w="117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935425" w:rsidRDefault="006F2997" w:rsidP="00206622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Наименование показателя/период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B152F8" w:rsidRDefault="006F2997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2024г.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B152F8" w:rsidRDefault="006F2997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2025г.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B152F8" w:rsidRDefault="006F2997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2026г.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B152F8" w:rsidRDefault="006F2997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2027г.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B152F8" w:rsidRDefault="006F2997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2028г.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B152F8" w:rsidRDefault="006F2997" w:rsidP="00206622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2029-2034г.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2997" w:rsidRPr="00B152F8" w:rsidRDefault="006F2997" w:rsidP="00D411BB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2034-20</w:t>
            </w:r>
            <w:r w:rsidR="00D411BB">
              <w:rPr>
                <w:szCs w:val="23"/>
              </w:rPr>
              <w:t>40</w:t>
            </w:r>
            <w:r w:rsidRPr="00B152F8">
              <w:rPr>
                <w:szCs w:val="23"/>
              </w:rPr>
              <w:t>г.</w:t>
            </w:r>
          </w:p>
        </w:tc>
      </w:tr>
      <w:tr w:rsidR="00AE0719" w:rsidRPr="00040FB8" w:rsidTr="009D0137">
        <w:trPr>
          <w:trHeight w:val="252"/>
          <w:jc w:val="center"/>
        </w:trPr>
        <w:tc>
          <w:tcPr>
            <w:tcW w:w="1171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Установленная мощность, Гкал/ч /%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</w:tr>
      <w:tr w:rsidR="00AE0719" w:rsidRPr="00040FB8" w:rsidTr="009D0137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Располагаемая тепловая мощность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</w:tr>
      <w:tr w:rsidR="00AE0719" w:rsidRPr="00040FB8" w:rsidTr="009D0137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Тепловая мощность нетто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</w:tr>
      <w:tr w:rsidR="00AE0719" w:rsidRPr="00040FB8" w:rsidTr="009D0137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Подключенная нагрузка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2,883 /61,34%</w:t>
            </w:r>
          </w:p>
        </w:tc>
      </w:tr>
      <w:tr w:rsidR="00AE0719" w:rsidRPr="00040FB8" w:rsidTr="009D0137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 xml:space="preserve">Потери тепловой мощности в сетях, </w:t>
            </w:r>
          </w:p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0,963 /33,4%</w:t>
            </w:r>
          </w:p>
        </w:tc>
      </w:tr>
      <w:tr w:rsidR="00AE0719" w:rsidRPr="00040FB8" w:rsidTr="009D0137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 xml:space="preserve">Резерв / дефицит мощности </w:t>
            </w:r>
          </w:p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Гкал/ч / 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1,817 /38,66%</w:t>
            </w:r>
          </w:p>
        </w:tc>
      </w:tr>
    </w:tbl>
    <w:p w:rsidR="006F2997" w:rsidRPr="00B83530" w:rsidRDefault="006F2997" w:rsidP="006F2997">
      <w:pPr>
        <w:rPr>
          <w:sz w:val="36"/>
        </w:rPr>
      </w:pPr>
      <w:bookmarkStart w:id="28" w:name="_Toc43364926"/>
    </w:p>
    <w:p w:rsidR="00F04310" w:rsidRPr="004038CB" w:rsidRDefault="00F04310" w:rsidP="00F04310">
      <w:pPr>
        <w:pStyle w:val="af3"/>
        <w:spacing w:line="336" w:lineRule="auto"/>
      </w:pPr>
      <w:r w:rsidRPr="004038CB">
        <w:t>Таблица 2.</w:t>
      </w:r>
      <w:r>
        <w:t>5.3</w:t>
      </w:r>
      <w:r w:rsidRPr="004038CB">
        <w:t xml:space="preserve"> – Существующие и перспективные технические ограничения на использовании установленной тепловой мощности и значения располагаемой мощности основного оборудования </w:t>
      </w:r>
      <w:r w:rsidR="006A172C">
        <w:t xml:space="preserve">котельной </w:t>
      </w:r>
      <w:r w:rsidR="00F87DFF">
        <w:t>«База»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84"/>
        <w:gridCol w:w="1113"/>
        <w:gridCol w:w="1113"/>
        <w:gridCol w:w="1113"/>
        <w:gridCol w:w="1113"/>
        <w:gridCol w:w="1113"/>
        <w:gridCol w:w="1113"/>
        <w:gridCol w:w="1113"/>
      </w:tblGrid>
      <w:tr w:rsidR="00F04310" w:rsidRPr="00040FB8" w:rsidTr="00D015D1">
        <w:trPr>
          <w:trHeight w:val="372"/>
          <w:jc w:val="center"/>
        </w:trPr>
        <w:tc>
          <w:tcPr>
            <w:tcW w:w="117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935425" w:rsidRDefault="00F04310" w:rsidP="00D015D1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Наименование показателя/период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2024г.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2025г.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2026г.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2027г.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2028г.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2029-2034г.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2034-20</w:t>
            </w:r>
            <w:r>
              <w:rPr>
                <w:szCs w:val="23"/>
              </w:rPr>
              <w:t>40</w:t>
            </w:r>
            <w:r w:rsidRPr="00B152F8">
              <w:rPr>
                <w:szCs w:val="23"/>
              </w:rPr>
              <w:t>г.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Установленная мощность, Гкал/ч /%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Располагаемая тепловая мощность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Тепловая мощность нетто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Подключенная нагрузка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 /36,17%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 /36,17%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 /36,17%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 /36,16%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 /36,16%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 /36,16%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 /36,15%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 xml:space="preserve">Потери тепловой мощности в сетях, </w:t>
            </w:r>
          </w:p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 /24,04%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 /24,04%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 /24,04%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 /24,03%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 /24,03%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0,347 /24,02%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0,347 /24,01%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 xml:space="preserve">Резерв / дефицит мощности </w:t>
            </w:r>
          </w:p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Гкал/ч / 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 /63,83%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 /63,83%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 /63,83%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 /63,84%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 /63,84%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 /63,84%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 /63,85%</w:t>
            </w:r>
          </w:p>
        </w:tc>
      </w:tr>
    </w:tbl>
    <w:p w:rsidR="00F04310" w:rsidRDefault="00F04310" w:rsidP="00F04310">
      <w:pPr>
        <w:pStyle w:val="af3"/>
        <w:spacing w:line="336" w:lineRule="auto"/>
        <w:ind w:firstLine="0"/>
        <w:rPr>
          <w:sz w:val="28"/>
        </w:rPr>
      </w:pPr>
    </w:p>
    <w:p w:rsidR="00B83530" w:rsidRDefault="00B83530" w:rsidP="00F04310">
      <w:pPr>
        <w:pStyle w:val="af3"/>
        <w:spacing w:line="336" w:lineRule="auto"/>
        <w:ind w:firstLine="0"/>
        <w:rPr>
          <w:sz w:val="28"/>
        </w:rPr>
      </w:pPr>
    </w:p>
    <w:p w:rsidR="00B83530" w:rsidRDefault="00B83530" w:rsidP="00F04310">
      <w:pPr>
        <w:pStyle w:val="af3"/>
        <w:spacing w:line="336" w:lineRule="auto"/>
        <w:ind w:firstLine="0"/>
        <w:rPr>
          <w:sz w:val="28"/>
        </w:rPr>
      </w:pPr>
    </w:p>
    <w:p w:rsidR="00B83530" w:rsidRDefault="00B83530" w:rsidP="00F04310">
      <w:pPr>
        <w:pStyle w:val="af3"/>
        <w:spacing w:line="336" w:lineRule="auto"/>
        <w:ind w:firstLine="0"/>
        <w:rPr>
          <w:sz w:val="28"/>
        </w:rPr>
      </w:pPr>
    </w:p>
    <w:p w:rsidR="00B83530" w:rsidRPr="00B83530" w:rsidRDefault="00B83530" w:rsidP="00F04310">
      <w:pPr>
        <w:pStyle w:val="af3"/>
        <w:spacing w:line="336" w:lineRule="auto"/>
        <w:ind w:firstLine="0"/>
        <w:rPr>
          <w:sz w:val="28"/>
        </w:rPr>
      </w:pPr>
    </w:p>
    <w:p w:rsidR="00F04310" w:rsidRDefault="00F04310" w:rsidP="00F04310">
      <w:pPr>
        <w:pStyle w:val="af3"/>
        <w:spacing w:line="336" w:lineRule="auto"/>
      </w:pPr>
      <w:r w:rsidRPr="004038CB">
        <w:lastRenderedPageBreak/>
        <w:t>Таблица 2.</w:t>
      </w:r>
      <w:r>
        <w:t>5.4</w:t>
      </w:r>
      <w:r w:rsidRPr="004038CB">
        <w:t xml:space="preserve"> – Существующие и перспективные технические ограничения на использовании установленной тепловой мощности и значения располагаемой </w:t>
      </w:r>
      <w:r>
        <w:t xml:space="preserve">мощности основного оборудования </w:t>
      </w:r>
      <w:r w:rsidR="006A172C">
        <w:t>котельной «</w:t>
      </w:r>
      <w:r w:rsidR="00F87DFF">
        <w:t>Восьмилетняя школа</w:t>
      </w:r>
      <w:r w:rsidR="006A172C">
        <w:t>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84"/>
        <w:gridCol w:w="1113"/>
        <w:gridCol w:w="1113"/>
        <w:gridCol w:w="1113"/>
        <w:gridCol w:w="1113"/>
        <w:gridCol w:w="1113"/>
        <w:gridCol w:w="1113"/>
        <w:gridCol w:w="1113"/>
      </w:tblGrid>
      <w:tr w:rsidR="00F04310" w:rsidRPr="00040FB8" w:rsidTr="00D015D1">
        <w:trPr>
          <w:trHeight w:val="372"/>
          <w:jc w:val="center"/>
        </w:trPr>
        <w:tc>
          <w:tcPr>
            <w:tcW w:w="117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935425" w:rsidRDefault="00F04310" w:rsidP="00D015D1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Наименование показателя/период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2024г.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2025г.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2026г.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2027г.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2028г.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2029-2034г.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04310" w:rsidRPr="00B152F8" w:rsidRDefault="00F04310" w:rsidP="00D015D1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2034-20</w:t>
            </w:r>
            <w:r>
              <w:rPr>
                <w:szCs w:val="23"/>
              </w:rPr>
              <w:t>40</w:t>
            </w:r>
            <w:r w:rsidRPr="00B152F8">
              <w:rPr>
                <w:szCs w:val="23"/>
              </w:rPr>
              <w:t>г.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Установленная мощность, Гкал/ч /%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Располагаемая тепловая мощность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Тепловая мощность нетто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Подключенная нагрузка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0,836 /22,01%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0,836 /22,01%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0,829 /21,82%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0,812 /21,38%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0,812 /21,38%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 /21,28%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 /21,28%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 xml:space="preserve">Потери тепловой мощности в сетях, </w:t>
            </w:r>
          </w:p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0,236 /28,19%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0,236 /28,19%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0,229 /27,56%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0,212 /26,07%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0,212 /26,07%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0,208 /25,73%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0,208 /25,73%</w:t>
            </w:r>
          </w:p>
        </w:tc>
      </w:tr>
      <w:tr w:rsidR="00AE0719" w:rsidRPr="00040FB8" w:rsidTr="00D015D1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 xml:space="preserve">Резерв / дефицит мощности </w:t>
            </w:r>
          </w:p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Гкал/ч / 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2,964 /77,99%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2,964 /77,99%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2,971 /78,18%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2,988 /78,62%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2,988 /78,62%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 /78,72%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 /78,72%</w:t>
            </w:r>
          </w:p>
        </w:tc>
      </w:tr>
    </w:tbl>
    <w:p w:rsidR="006F2997" w:rsidRPr="00B83530" w:rsidRDefault="006F2997" w:rsidP="006F2997">
      <w:pPr>
        <w:rPr>
          <w:sz w:val="36"/>
        </w:rPr>
      </w:pPr>
    </w:p>
    <w:p w:rsidR="00B83530" w:rsidRDefault="00B83530" w:rsidP="00B83530">
      <w:pPr>
        <w:pStyle w:val="af3"/>
        <w:spacing w:line="336" w:lineRule="auto"/>
      </w:pPr>
      <w:r w:rsidRPr="004038CB">
        <w:t>Таблица 2.</w:t>
      </w:r>
      <w:r>
        <w:t>5.5</w:t>
      </w:r>
      <w:r w:rsidRPr="004038CB">
        <w:t xml:space="preserve"> – Существующие и перспективные технические ограничения на использовании установленной тепловой мощности и значения располагаемой </w:t>
      </w:r>
      <w:r>
        <w:t>мощности основного оборудования котельной «Байкал»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84"/>
        <w:gridCol w:w="1113"/>
        <w:gridCol w:w="1113"/>
        <w:gridCol w:w="1113"/>
        <w:gridCol w:w="1113"/>
        <w:gridCol w:w="1113"/>
        <w:gridCol w:w="1113"/>
        <w:gridCol w:w="1113"/>
      </w:tblGrid>
      <w:tr w:rsidR="00B83530" w:rsidRPr="00040FB8" w:rsidTr="00B83530">
        <w:trPr>
          <w:trHeight w:val="372"/>
          <w:jc w:val="center"/>
        </w:trPr>
        <w:tc>
          <w:tcPr>
            <w:tcW w:w="117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935425" w:rsidRDefault="00B83530" w:rsidP="00B83530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Наименование показателя/период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B152F8" w:rsidRDefault="00B83530" w:rsidP="00B83530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2024г.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B152F8" w:rsidRDefault="00B83530" w:rsidP="00B83530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2025г.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B152F8" w:rsidRDefault="00B83530" w:rsidP="00B83530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2026г.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B152F8" w:rsidRDefault="00B83530" w:rsidP="00B83530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2027г.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B152F8" w:rsidRDefault="00B83530" w:rsidP="00B83530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2028г.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B152F8" w:rsidRDefault="00B83530" w:rsidP="00B83530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2029-2034г.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83530" w:rsidRPr="00B152F8" w:rsidRDefault="00B83530" w:rsidP="00B83530">
            <w:pPr>
              <w:pStyle w:val="af6"/>
              <w:rPr>
                <w:szCs w:val="23"/>
              </w:rPr>
            </w:pPr>
            <w:r w:rsidRPr="00B152F8">
              <w:rPr>
                <w:szCs w:val="23"/>
              </w:rPr>
              <w:t>2034-20</w:t>
            </w:r>
            <w:r>
              <w:rPr>
                <w:szCs w:val="23"/>
              </w:rPr>
              <w:t>40</w:t>
            </w:r>
            <w:r w:rsidRPr="00B152F8">
              <w:rPr>
                <w:szCs w:val="23"/>
              </w:rPr>
              <w:t>г.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71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Установленная мощность, Гкал/ч /%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Располагаемая тепловая мощность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Тепловая мощность нетто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Подключенная нагрузка 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1,498 /50,04%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1,498 /50,04%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 /49,52%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 /49,52%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 /49,52%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 /49,52%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 /49,52%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 xml:space="preserve">Потери тепловой мощности в сетях, </w:t>
            </w:r>
          </w:p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Гкал/ч /%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0,322 /21,49%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0,322 /21,49%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0,306 /20,66%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0,306 /20,66%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0,306 /20,66%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0,306 /20,66%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0,306 /20,66%</w:t>
            </w:r>
          </w:p>
        </w:tc>
      </w:tr>
      <w:tr w:rsidR="00AE0719" w:rsidRPr="00040FB8" w:rsidTr="00B83530">
        <w:trPr>
          <w:trHeight w:val="252"/>
          <w:jc w:val="center"/>
        </w:trPr>
        <w:tc>
          <w:tcPr>
            <w:tcW w:w="1171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 xml:space="preserve">Резерв / дефицит мощности </w:t>
            </w:r>
          </w:p>
          <w:p w:rsidR="00AE0719" w:rsidRPr="00935425" w:rsidRDefault="00AE0719" w:rsidP="00AE0719">
            <w:pPr>
              <w:pStyle w:val="af6"/>
              <w:jc w:val="left"/>
              <w:rPr>
                <w:szCs w:val="23"/>
              </w:rPr>
            </w:pPr>
            <w:r w:rsidRPr="00935425">
              <w:rPr>
                <w:szCs w:val="23"/>
              </w:rPr>
              <w:t>Гкал/ч / 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1,495 /49,96%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1,495 /49,96%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/50,48%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/50,48%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/50,48%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/50,48%</w:t>
            </w:r>
          </w:p>
        </w:tc>
        <w:tc>
          <w:tcPr>
            <w:tcW w:w="54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/50,48%</w:t>
            </w:r>
          </w:p>
        </w:tc>
      </w:tr>
    </w:tbl>
    <w:p w:rsidR="00B83530" w:rsidRDefault="00B83530" w:rsidP="006F2997"/>
    <w:p w:rsidR="00973967" w:rsidRDefault="00973967" w:rsidP="006F2997"/>
    <w:p w:rsidR="00A334F7" w:rsidRDefault="00A334F7" w:rsidP="006F2997"/>
    <w:p w:rsidR="00A334F7" w:rsidRPr="006F2997" w:rsidRDefault="00A334F7" w:rsidP="006F2997"/>
    <w:p w:rsidR="00F67A0F" w:rsidRDefault="00F67A0F" w:rsidP="00495FBD">
      <w:pPr>
        <w:pStyle w:val="2"/>
      </w:pPr>
      <w:bookmarkStart w:id="29" w:name="_Toc192250164"/>
      <w:r>
        <w:lastRenderedPageBreak/>
        <w:t>2.3.3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</w:t>
      </w:r>
      <w:bookmarkEnd w:id="25"/>
      <w:bookmarkEnd w:id="26"/>
      <w:bookmarkEnd w:id="27"/>
      <w:bookmarkEnd w:id="28"/>
      <w:bookmarkEnd w:id="29"/>
    </w:p>
    <w:p w:rsidR="00F67A0F" w:rsidRDefault="00F67A0F" w:rsidP="001C3D48">
      <w:pPr>
        <w:pStyle w:val="af3"/>
      </w:pPr>
      <w:bookmarkStart w:id="30" w:name="_Toc42018728"/>
      <w:bookmarkStart w:id="31" w:name="_Toc42030195"/>
      <w:r>
        <w:t>Таблица 2.</w:t>
      </w:r>
      <w:r w:rsidR="00E467C0">
        <w:t>6</w:t>
      </w:r>
      <w:r>
        <w:t xml:space="preserve"> – 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 на </w:t>
      </w:r>
      <w:r w:rsidR="004114D2">
        <w:t>котельных</w:t>
      </w:r>
      <w:r w:rsidR="000C14A7">
        <w:t xml:space="preserve"> </w:t>
      </w:r>
      <w:proofErr w:type="spellStart"/>
      <w:r w:rsidR="008101F6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 w:firstRow="0" w:lastRow="0" w:firstColumn="0" w:lastColumn="0" w:noHBand="0" w:noVBand="0"/>
      </w:tblPr>
      <w:tblGrid>
        <w:gridCol w:w="2537"/>
        <w:gridCol w:w="1090"/>
        <w:gridCol w:w="1091"/>
        <w:gridCol w:w="1091"/>
        <w:gridCol w:w="1091"/>
        <w:gridCol w:w="1091"/>
        <w:gridCol w:w="1091"/>
        <w:gridCol w:w="1093"/>
      </w:tblGrid>
      <w:tr w:rsidR="00EA4246" w:rsidRPr="00040FB8" w:rsidTr="008101F6">
        <w:trPr>
          <w:trHeight w:val="372"/>
          <w:jc w:val="center"/>
        </w:trPr>
        <w:tc>
          <w:tcPr>
            <w:tcW w:w="1247" w:type="pct"/>
            <w:tcBorders>
              <w:bottom w:val="single" w:sz="12" w:space="0" w:color="auto"/>
            </w:tcBorders>
            <w:vAlign w:val="center"/>
          </w:tcPr>
          <w:p w:rsidR="00EA4246" w:rsidRPr="00040FB8" w:rsidRDefault="00EA4246" w:rsidP="00EA4246">
            <w:pPr>
              <w:pStyle w:val="af6"/>
              <w:jc w:val="left"/>
            </w:pPr>
            <w:r>
              <w:t>Период/показатель</w:t>
            </w:r>
          </w:p>
        </w:tc>
        <w:tc>
          <w:tcPr>
            <w:tcW w:w="536" w:type="pct"/>
            <w:tcBorders>
              <w:bottom w:val="single" w:sz="12" w:space="0" w:color="auto"/>
            </w:tcBorders>
            <w:vAlign w:val="center"/>
          </w:tcPr>
          <w:p w:rsidR="00EA4246" w:rsidRPr="002B02D3" w:rsidRDefault="00EA4246" w:rsidP="00EA4246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24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36" w:type="pct"/>
            <w:tcBorders>
              <w:bottom w:val="single" w:sz="12" w:space="0" w:color="auto"/>
            </w:tcBorders>
            <w:vAlign w:val="center"/>
          </w:tcPr>
          <w:p w:rsidR="00EA4246" w:rsidRPr="002B02D3" w:rsidRDefault="00EA4246" w:rsidP="00EA4246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25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36" w:type="pct"/>
            <w:tcBorders>
              <w:bottom w:val="single" w:sz="12" w:space="0" w:color="auto"/>
            </w:tcBorders>
            <w:vAlign w:val="center"/>
          </w:tcPr>
          <w:p w:rsidR="00EA4246" w:rsidRPr="002B02D3" w:rsidRDefault="00EA4246" w:rsidP="00EA4246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2026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36" w:type="pct"/>
            <w:tcBorders>
              <w:bottom w:val="single" w:sz="12" w:space="0" w:color="auto"/>
            </w:tcBorders>
            <w:vAlign w:val="center"/>
          </w:tcPr>
          <w:p w:rsidR="00EA4246" w:rsidRDefault="00EA4246" w:rsidP="00EA4246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2027г.</w:t>
            </w:r>
          </w:p>
        </w:tc>
        <w:tc>
          <w:tcPr>
            <w:tcW w:w="536" w:type="pct"/>
            <w:tcBorders>
              <w:bottom w:val="single" w:sz="12" w:space="0" w:color="auto"/>
            </w:tcBorders>
            <w:vAlign w:val="center"/>
          </w:tcPr>
          <w:p w:rsidR="00EA4246" w:rsidRPr="002B02D3" w:rsidRDefault="00EA4246" w:rsidP="00EA4246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2028</w:t>
            </w:r>
            <w:r w:rsidR="00743703">
              <w:rPr>
                <w:szCs w:val="24"/>
              </w:rPr>
              <w:t>г.</w:t>
            </w:r>
          </w:p>
        </w:tc>
        <w:tc>
          <w:tcPr>
            <w:tcW w:w="536" w:type="pct"/>
            <w:tcBorders>
              <w:bottom w:val="single" w:sz="12" w:space="0" w:color="auto"/>
            </w:tcBorders>
            <w:vAlign w:val="center"/>
          </w:tcPr>
          <w:p w:rsidR="00EA4246" w:rsidRPr="002B02D3" w:rsidRDefault="00EA4246" w:rsidP="00EA4246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2029-2034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37" w:type="pct"/>
            <w:tcBorders>
              <w:bottom w:val="single" w:sz="12" w:space="0" w:color="auto"/>
            </w:tcBorders>
            <w:vAlign w:val="center"/>
          </w:tcPr>
          <w:p w:rsidR="00EA4246" w:rsidRPr="002B02D3" w:rsidRDefault="00EA4246" w:rsidP="00D411BB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34-20</w:t>
            </w:r>
            <w:r w:rsidR="00D411BB">
              <w:rPr>
                <w:szCs w:val="24"/>
              </w:rPr>
              <w:t>40</w:t>
            </w:r>
            <w:r w:rsidRPr="002B02D3">
              <w:rPr>
                <w:szCs w:val="24"/>
              </w:rPr>
              <w:t>г.</w:t>
            </w:r>
          </w:p>
        </w:tc>
      </w:tr>
      <w:tr w:rsidR="00A334F7" w:rsidRPr="00040FB8" w:rsidTr="008101F6">
        <w:trPr>
          <w:trHeight w:val="252"/>
          <w:jc w:val="center"/>
        </w:trPr>
        <w:tc>
          <w:tcPr>
            <w:tcW w:w="1247" w:type="pct"/>
            <w:tcBorders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pStyle w:val="af6"/>
              <w:jc w:val="left"/>
            </w:pPr>
            <w:r>
              <w:t>Собственные нужды котельной «Б-1», Гкал</w:t>
            </w:r>
          </w:p>
        </w:tc>
        <w:tc>
          <w:tcPr>
            <w:tcW w:w="536" w:type="pct"/>
            <w:tcBorders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536" w:type="pct"/>
            <w:tcBorders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536" w:type="pct"/>
            <w:tcBorders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536" w:type="pct"/>
            <w:tcBorders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536" w:type="pct"/>
            <w:tcBorders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536" w:type="pct"/>
            <w:tcBorders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537" w:type="pct"/>
            <w:tcBorders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</w:tr>
      <w:tr w:rsidR="00A334F7" w:rsidTr="008101F6">
        <w:trPr>
          <w:trHeight w:val="252"/>
          <w:jc w:val="center"/>
        </w:trPr>
        <w:tc>
          <w:tcPr>
            <w:tcW w:w="124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pStyle w:val="af3"/>
              <w:spacing w:line="240" w:lineRule="auto"/>
              <w:ind w:firstLine="22"/>
              <w:jc w:val="left"/>
            </w:pPr>
            <w:bookmarkStart w:id="32" w:name="_Toc43324143"/>
            <w:bookmarkStart w:id="33" w:name="_Toc43364927"/>
            <w:r>
              <w:t>Собственные нужды котельной «Б-2», Гкал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53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</w:tr>
      <w:tr w:rsidR="00A334F7" w:rsidTr="008101F6">
        <w:trPr>
          <w:trHeight w:val="252"/>
          <w:jc w:val="center"/>
        </w:trPr>
        <w:tc>
          <w:tcPr>
            <w:tcW w:w="124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pStyle w:val="af6"/>
              <w:jc w:val="left"/>
            </w:pPr>
            <w:r>
              <w:t>Собственные нужды котельной «База», Гкал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53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</w:tr>
      <w:tr w:rsidR="00A334F7" w:rsidTr="00A334F7">
        <w:trPr>
          <w:trHeight w:val="252"/>
          <w:jc w:val="center"/>
        </w:trPr>
        <w:tc>
          <w:tcPr>
            <w:tcW w:w="124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pStyle w:val="af3"/>
              <w:spacing w:line="240" w:lineRule="auto"/>
              <w:ind w:firstLine="22"/>
              <w:jc w:val="left"/>
            </w:pPr>
            <w:r>
              <w:t>Собственные нужды котельной «Восьмилетняя школа», Гкал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53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53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</w:tr>
      <w:tr w:rsidR="00A334F7" w:rsidTr="008101F6">
        <w:trPr>
          <w:trHeight w:val="252"/>
          <w:jc w:val="center"/>
        </w:trPr>
        <w:tc>
          <w:tcPr>
            <w:tcW w:w="1247" w:type="pct"/>
            <w:tcBorders>
              <w:top w:val="single" w:sz="4" w:space="0" w:color="auto"/>
            </w:tcBorders>
            <w:vAlign w:val="center"/>
          </w:tcPr>
          <w:p w:rsidR="00A334F7" w:rsidRDefault="00A334F7" w:rsidP="00A334F7">
            <w:pPr>
              <w:pStyle w:val="af3"/>
              <w:spacing w:line="240" w:lineRule="auto"/>
              <w:ind w:firstLine="22"/>
              <w:jc w:val="left"/>
            </w:pPr>
            <w:r>
              <w:t>Собственные нужды котельной «Байкал», Гкал</w:t>
            </w:r>
          </w:p>
        </w:tc>
        <w:tc>
          <w:tcPr>
            <w:tcW w:w="536" w:type="pct"/>
            <w:tcBorders>
              <w:top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536" w:type="pct"/>
            <w:tcBorders>
              <w:top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536" w:type="pct"/>
            <w:tcBorders>
              <w:top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536" w:type="pct"/>
            <w:tcBorders>
              <w:top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536" w:type="pct"/>
            <w:tcBorders>
              <w:top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536" w:type="pct"/>
            <w:tcBorders>
              <w:top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537" w:type="pct"/>
            <w:tcBorders>
              <w:top w:val="single" w:sz="4" w:space="0" w:color="auto"/>
            </w:tcBorders>
            <w:vAlign w:val="center"/>
          </w:tcPr>
          <w:p w:rsidR="00A334F7" w:rsidRDefault="00A334F7" w:rsidP="00A334F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</w:tr>
    </w:tbl>
    <w:p w:rsidR="009E7715" w:rsidRPr="00125FA5" w:rsidRDefault="009E7715" w:rsidP="00F67A0F">
      <w:pPr>
        <w:pStyle w:val="af3"/>
        <w:rPr>
          <w:sz w:val="28"/>
        </w:rPr>
      </w:pPr>
    </w:p>
    <w:p w:rsidR="00F67A0F" w:rsidRDefault="0000588A" w:rsidP="00495FBD">
      <w:pPr>
        <w:pStyle w:val="2"/>
      </w:pPr>
      <w:bookmarkStart w:id="34" w:name="_Toc192250165"/>
      <w:r>
        <w:t>2.3.4 Значения</w:t>
      </w:r>
      <w:r w:rsidR="00F67A0F">
        <w:t xml:space="preserve"> существующей и перспективной тепловой мощности источников тепловой энергии нетто</w:t>
      </w:r>
      <w:bookmarkEnd w:id="30"/>
      <w:bookmarkEnd w:id="31"/>
      <w:bookmarkEnd w:id="32"/>
      <w:bookmarkEnd w:id="33"/>
      <w:bookmarkEnd w:id="34"/>
    </w:p>
    <w:p w:rsidR="00EA4246" w:rsidRDefault="00F67A0F" w:rsidP="004114D2">
      <w:pPr>
        <w:pStyle w:val="af3"/>
      </w:pPr>
      <w:r>
        <w:t>Согласно Постановления Правительства Российской Федерации от 22 февраля 2012г. №154 «О требованиях к схемам теплоснабжения, порядку их разработке и утверждения», мощность источника тепловой энергии нетто – величина, равная располагаемой мощности источника тепловой энергии за вычетом тепловой нагрузки на собственные и хозяйственные нужды</w:t>
      </w:r>
      <w:r w:rsidR="004114D2">
        <w:t>.</w:t>
      </w:r>
    </w:p>
    <w:p w:rsidR="00BB1A54" w:rsidRPr="00B152F8" w:rsidRDefault="00BB1A54" w:rsidP="00BB1A54">
      <w:pPr>
        <w:pStyle w:val="af3"/>
        <w:rPr>
          <w:sz w:val="18"/>
        </w:rPr>
      </w:pPr>
    </w:p>
    <w:p w:rsidR="00F67A0F" w:rsidRDefault="00F67A0F" w:rsidP="00BB1A54">
      <w:pPr>
        <w:pStyle w:val="af3"/>
      </w:pPr>
      <w:r>
        <w:t>Таблица 2.</w:t>
      </w:r>
      <w:r w:rsidR="00E467C0">
        <w:t>7.1</w:t>
      </w:r>
      <w:r>
        <w:t xml:space="preserve"> – Сущес</w:t>
      </w:r>
      <w:r w:rsidR="0094217A">
        <w:t>твующие и перспективные тепловые</w:t>
      </w:r>
      <w:r>
        <w:t xml:space="preserve"> мощности источника тепловой энергии нетто </w:t>
      </w:r>
      <w:r w:rsidR="006A172C">
        <w:t>котельной «</w:t>
      </w:r>
      <w:r w:rsidR="00F87DFF">
        <w:t>Б-1</w:t>
      </w:r>
      <w:r w:rsidR="006A172C">
        <w:t>»</w:t>
      </w:r>
      <w:r w:rsidR="00BB1A54" w:rsidRPr="00BB1A54">
        <w:t xml:space="preserve"> </w:t>
      </w:r>
      <w:r w:rsidR="00BB1A54">
        <w:t xml:space="preserve"> 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 w:firstRow="0" w:lastRow="0" w:firstColumn="0" w:lastColumn="0" w:noHBand="0" w:noVBand="0"/>
      </w:tblPr>
      <w:tblGrid>
        <w:gridCol w:w="2734"/>
        <w:gridCol w:w="1065"/>
        <w:gridCol w:w="1066"/>
        <w:gridCol w:w="1066"/>
        <w:gridCol w:w="1066"/>
        <w:gridCol w:w="1066"/>
        <w:gridCol w:w="1066"/>
        <w:gridCol w:w="1046"/>
      </w:tblGrid>
      <w:tr w:rsidR="00EA4246" w:rsidRPr="00040FB8" w:rsidTr="00345E1F">
        <w:trPr>
          <w:trHeight w:val="372"/>
          <w:jc w:val="center"/>
        </w:trPr>
        <w:tc>
          <w:tcPr>
            <w:tcW w:w="1343" w:type="pct"/>
            <w:vAlign w:val="center"/>
          </w:tcPr>
          <w:p w:rsidR="00EA4246" w:rsidRPr="00040FB8" w:rsidRDefault="00EA4246" w:rsidP="00EA4246">
            <w:pPr>
              <w:pStyle w:val="af6"/>
              <w:jc w:val="left"/>
            </w:pPr>
            <w:r>
              <w:t>Наименование показателя/период</w:t>
            </w:r>
          </w:p>
        </w:tc>
        <w:tc>
          <w:tcPr>
            <w:tcW w:w="523" w:type="pct"/>
            <w:vAlign w:val="center"/>
          </w:tcPr>
          <w:p w:rsidR="00EA4246" w:rsidRPr="002B02D3" w:rsidRDefault="00EA4246" w:rsidP="00EA4246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24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EA4246" w:rsidRPr="002B02D3" w:rsidRDefault="00EA4246" w:rsidP="00EA4246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25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EA4246" w:rsidRPr="002B02D3" w:rsidRDefault="00EA4246" w:rsidP="00EA4246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2026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EA4246" w:rsidRDefault="00EA4246" w:rsidP="00EA4246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2027г.</w:t>
            </w:r>
          </w:p>
        </w:tc>
        <w:tc>
          <w:tcPr>
            <w:tcW w:w="524" w:type="pct"/>
            <w:vAlign w:val="center"/>
          </w:tcPr>
          <w:p w:rsidR="00EA4246" w:rsidRPr="002B02D3" w:rsidRDefault="00EA4246" w:rsidP="00EA4246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2028</w:t>
            </w:r>
            <w:r w:rsidR="0074370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EA4246" w:rsidRPr="002B02D3" w:rsidRDefault="00EA4246" w:rsidP="00EA4246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2029-2034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15" w:type="pct"/>
            <w:vAlign w:val="center"/>
          </w:tcPr>
          <w:p w:rsidR="00EA4246" w:rsidRPr="002B02D3" w:rsidRDefault="00EA4246" w:rsidP="00D411BB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34-20</w:t>
            </w:r>
            <w:r w:rsidR="00D411BB">
              <w:rPr>
                <w:szCs w:val="24"/>
              </w:rPr>
              <w:t>40</w:t>
            </w:r>
            <w:r w:rsidRPr="002B02D3">
              <w:rPr>
                <w:szCs w:val="24"/>
              </w:rPr>
              <w:t>г.</w:t>
            </w:r>
          </w:p>
        </w:tc>
      </w:tr>
      <w:tr w:rsidR="00345E1F" w:rsidRPr="00040FB8" w:rsidTr="00345E1F">
        <w:trPr>
          <w:trHeight w:val="252"/>
          <w:jc w:val="center"/>
        </w:trPr>
        <w:tc>
          <w:tcPr>
            <w:tcW w:w="1343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pStyle w:val="af6"/>
              <w:jc w:val="left"/>
            </w:pPr>
            <w:r>
              <w:t>Установленная мощность, Гкал/ч/%</w:t>
            </w:r>
          </w:p>
        </w:tc>
        <w:tc>
          <w:tcPr>
            <w:tcW w:w="523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15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</w:tr>
      <w:tr w:rsidR="00345E1F" w:rsidRPr="00040FB8" w:rsidTr="00345E1F">
        <w:trPr>
          <w:trHeight w:val="252"/>
          <w:jc w:val="center"/>
        </w:trPr>
        <w:tc>
          <w:tcPr>
            <w:tcW w:w="134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pStyle w:val="af6"/>
              <w:jc w:val="left"/>
            </w:pPr>
            <w:r>
              <w:t>Располагаемая тепловая мощность, Гкал/ч /%</w:t>
            </w:r>
          </w:p>
        </w:tc>
        <w:tc>
          <w:tcPr>
            <w:tcW w:w="52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  <w:tc>
          <w:tcPr>
            <w:tcW w:w="51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 /100%</w:t>
            </w:r>
          </w:p>
        </w:tc>
      </w:tr>
      <w:tr w:rsidR="00345E1F" w:rsidRPr="00040FB8" w:rsidTr="00345E1F">
        <w:trPr>
          <w:trHeight w:val="252"/>
          <w:jc w:val="center"/>
        </w:trPr>
        <w:tc>
          <w:tcPr>
            <w:tcW w:w="1343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pStyle w:val="af6"/>
              <w:jc w:val="left"/>
            </w:pPr>
            <w:r>
              <w:t>Тепловая мощность нетто, Гкал/ч /%</w:t>
            </w:r>
          </w:p>
        </w:tc>
        <w:tc>
          <w:tcPr>
            <w:tcW w:w="523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  <w:tc>
          <w:tcPr>
            <w:tcW w:w="515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 /98,65%</w:t>
            </w:r>
          </w:p>
        </w:tc>
      </w:tr>
    </w:tbl>
    <w:p w:rsidR="004130CC" w:rsidRDefault="004130CC" w:rsidP="009B03C2">
      <w:pPr>
        <w:pStyle w:val="af3"/>
      </w:pPr>
    </w:p>
    <w:p w:rsidR="00F95893" w:rsidRDefault="00F95893" w:rsidP="009B03C2">
      <w:pPr>
        <w:pStyle w:val="af3"/>
      </w:pPr>
    </w:p>
    <w:p w:rsidR="00F95893" w:rsidRDefault="00F95893" w:rsidP="009B03C2">
      <w:pPr>
        <w:pStyle w:val="af3"/>
      </w:pPr>
    </w:p>
    <w:p w:rsidR="00BB1A54" w:rsidRDefault="00BB1A54" w:rsidP="00BB1A54">
      <w:pPr>
        <w:pStyle w:val="af3"/>
      </w:pPr>
      <w:r>
        <w:lastRenderedPageBreak/>
        <w:t>Таблица 2.7.</w:t>
      </w:r>
      <w:r w:rsidR="00D411BB">
        <w:t>2</w:t>
      </w:r>
      <w:r>
        <w:t xml:space="preserve"> – Существующие и перспективные тепловые мощности источника тепловой энергии нетто </w:t>
      </w:r>
      <w:r w:rsidR="006A172C">
        <w:t>котельной «</w:t>
      </w:r>
      <w:r w:rsidR="00F87DFF">
        <w:t>Б-2</w:t>
      </w:r>
      <w:r w:rsidR="006A172C">
        <w:t>»</w:t>
      </w:r>
      <w:r w:rsidRPr="00BB1A54">
        <w:t xml:space="preserve"> </w:t>
      </w:r>
      <w:r>
        <w:t xml:space="preserve"> 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 w:firstRow="0" w:lastRow="0" w:firstColumn="0" w:lastColumn="0" w:noHBand="0" w:noVBand="0"/>
      </w:tblPr>
      <w:tblGrid>
        <w:gridCol w:w="2734"/>
        <w:gridCol w:w="1065"/>
        <w:gridCol w:w="1066"/>
        <w:gridCol w:w="1066"/>
        <w:gridCol w:w="1066"/>
        <w:gridCol w:w="1066"/>
        <w:gridCol w:w="1066"/>
        <w:gridCol w:w="1046"/>
      </w:tblGrid>
      <w:tr w:rsidR="00BB1A54" w:rsidRPr="00040FB8" w:rsidTr="00345E1F">
        <w:trPr>
          <w:trHeight w:val="20"/>
          <w:jc w:val="center"/>
        </w:trPr>
        <w:tc>
          <w:tcPr>
            <w:tcW w:w="1343" w:type="pct"/>
            <w:vAlign w:val="center"/>
          </w:tcPr>
          <w:p w:rsidR="00BB1A54" w:rsidRPr="00040FB8" w:rsidRDefault="00BB1A54" w:rsidP="00206622">
            <w:pPr>
              <w:pStyle w:val="af6"/>
              <w:jc w:val="left"/>
            </w:pPr>
            <w:r>
              <w:t>Наименование показателя/период</w:t>
            </w:r>
          </w:p>
        </w:tc>
        <w:tc>
          <w:tcPr>
            <w:tcW w:w="523" w:type="pct"/>
            <w:vAlign w:val="center"/>
          </w:tcPr>
          <w:p w:rsidR="00BB1A54" w:rsidRPr="002B02D3" w:rsidRDefault="00BB1A54" w:rsidP="00206622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24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BB1A54" w:rsidRPr="002B02D3" w:rsidRDefault="00BB1A54" w:rsidP="00206622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25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BB1A54" w:rsidRPr="002B02D3" w:rsidRDefault="00BB1A54" w:rsidP="00206622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2026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BB1A54" w:rsidRDefault="00BB1A54" w:rsidP="00206622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2027г.</w:t>
            </w:r>
          </w:p>
        </w:tc>
        <w:tc>
          <w:tcPr>
            <w:tcW w:w="524" w:type="pct"/>
            <w:vAlign w:val="center"/>
          </w:tcPr>
          <w:p w:rsidR="00BB1A54" w:rsidRPr="002B02D3" w:rsidRDefault="00BB1A54" w:rsidP="00206622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2028г.</w:t>
            </w:r>
          </w:p>
        </w:tc>
        <w:tc>
          <w:tcPr>
            <w:tcW w:w="524" w:type="pct"/>
            <w:vAlign w:val="center"/>
          </w:tcPr>
          <w:p w:rsidR="00BB1A54" w:rsidRPr="002B02D3" w:rsidRDefault="00BB1A54" w:rsidP="00206622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2029-2034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14" w:type="pct"/>
            <w:vAlign w:val="center"/>
          </w:tcPr>
          <w:p w:rsidR="00BB1A54" w:rsidRPr="002B02D3" w:rsidRDefault="00BB1A54" w:rsidP="00D411BB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34-20</w:t>
            </w:r>
            <w:r w:rsidR="00D411BB">
              <w:rPr>
                <w:szCs w:val="24"/>
              </w:rPr>
              <w:t>40</w:t>
            </w:r>
            <w:r w:rsidRPr="002B02D3">
              <w:rPr>
                <w:szCs w:val="24"/>
              </w:rPr>
              <w:t>г.</w:t>
            </w:r>
          </w:p>
        </w:tc>
      </w:tr>
      <w:tr w:rsidR="00345E1F" w:rsidRPr="00040FB8" w:rsidTr="00345E1F">
        <w:trPr>
          <w:trHeight w:val="20"/>
          <w:jc w:val="center"/>
        </w:trPr>
        <w:tc>
          <w:tcPr>
            <w:tcW w:w="1343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pStyle w:val="af6"/>
              <w:jc w:val="left"/>
            </w:pPr>
            <w:r>
              <w:t>Установленная мощность, Гкал/ч/%</w:t>
            </w:r>
          </w:p>
        </w:tc>
        <w:tc>
          <w:tcPr>
            <w:tcW w:w="523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</w:tr>
      <w:tr w:rsidR="00345E1F" w:rsidRPr="00040FB8" w:rsidTr="00345E1F">
        <w:trPr>
          <w:trHeight w:val="20"/>
          <w:jc w:val="center"/>
        </w:trPr>
        <w:tc>
          <w:tcPr>
            <w:tcW w:w="134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pStyle w:val="af6"/>
              <w:jc w:val="left"/>
            </w:pPr>
            <w:r>
              <w:t>Располагаемая тепловая мощность, Гкал/ч /%</w:t>
            </w:r>
          </w:p>
        </w:tc>
        <w:tc>
          <w:tcPr>
            <w:tcW w:w="52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  <w:tc>
          <w:tcPr>
            <w:tcW w:w="51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 /100%</w:t>
            </w:r>
          </w:p>
        </w:tc>
      </w:tr>
      <w:tr w:rsidR="00345E1F" w:rsidRPr="00040FB8" w:rsidTr="00345E1F">
        <w:trPr>
          <w:trHeight w:val="20"/>
          <w:jc w:val="center"/>
        </w:trPr>
        <w:tc>
          <w:tcPr>
            <w:tcW w:w="1343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pStyle w:val="af6"/>
              <w:jc w:val="left"/>
            </w:pPr>
            <w:r>
              <w:t>Тепловая мощность нетто, Гкал/ч /%</w:t>
            </w:r>
          </w:p>
        </w:tc>
        <w:tc>
          <w:tcPr>
            <w:tcW w:w="523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  <w:tc>
          <w:tcPr>
            <w:tcW w:w="51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 /97,91%</w:t>
            </w:r>
          </w:p>
        </w:tc>
      </w:tr>
    </w:tbl>
    <w:p w:rsidR="00BB1A54" w:rsidRDefault="00D411BB" w:rsidP="00D411BB">
      <w:pPr>
        <w:pStyle w:val="af3"/>
        <w:tabs>
          <w:tab w:val="left" w:pos="829"/>
        </w:tabs>
        <w:ind w:firstLine="0"/>
      </w:pPr>
      <w:r>
        <w:tab/>
      </w:r>
    </w:p>
    <w:p w:rsidR="004130CC" w:rsidRDefault="004130CC" w:rsidP="004130CC">
      <w:pPr>
        <w:pStyle w:val="af3"/>
      </w:pPr>
      <w:r>
        <w:t xml:space="preserve">Таблица 2.7.3 – Существующие и перспективные тепловые мощности источника тепловой энергии нетто </w:t>
      </w:r>
      <w:r w:rsidR="006A172C">
        <w:t xml:space="preserve">котельной </w:t>
      </w:r>
      <w:r w:rsidR="00F87DFF">
        <w:t>«База»</w:t>
      </w:r>
      <w:r w:rsidRPr="00BB1A54">
        <w:t xml:space="preserve"> </w:t>
      </w:r>
      <w:r>
        <w:t xml:space="preserve"> 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 w:firstRow="0" w:lastRow="0" w:firstColumn="0" w:lastColumn="0" w:noHBand="0" w:noVBand="0"/>
      </w:tblPr>
      <w:tblGrid>
        <w:gridCol w:w="2734"/>
        <w:gridCol w:w="1065"/>
        <w:gridCol w:w="1066"/>
        <w:gridCol w:w="1066"/>
        <w:gridCol w:w="1066"/>
        <w:gridCol w:w="1066"/>
        <w:gridCol w:w="1066"/>
        <w:gridCol w:w="1046"/>
      </w:tblGrid>
      <w:tr w:rsidR="004130CC" w:rsidRPr="00040FB8" w:rsidTr="00345E1F">
        <w:trPr>
          <w:trHeight w:val="372"/>
          <w:jc w:val="center"/>
        </w:trPr>
        <w:tc>
          <w:tcPr>
            <w:tcW w:w="1343" w:type="pct"/>
            <w:vAlign w:val="center"/>
          </w:tcPr>
          <w:p w:rsidR="004130CC" w:rsidRPr="00040FB8" w:rsidRDefault="004130CC" w:rsidP="00D015D1">
            <w:pPr>
              <w:pStyle w:val="af6"/>
              <w:jc w:val="left"/>
            </w:pPr>
            <w:r>
              <w:t>Наименование показателя/период</w:t>
            </w:r>
          </w:p>
        </w:tc>
        <w:tc>
          <w:tcPr>
            <w:tcW w:w="523" w:type="pct"/>
            <w:vAlign w:val="center"/>
          </w:tcPr>
          <w:p w:rsidR="004130CC" w:rsidRPr="002B02D3" w:rsidRDefault="004130CC" w:rsidP="00D015D1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24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4130CC" w:rsidRPr="002B02D3" w:rsidRDefault="004130CC" w:rsidP="00D015D1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25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4130CC" w:rsidRPr="002B02D3" w:rsidRDefault="004130CC" w:rsidP="00D015D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2026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4130CC" w:rsidRDefault="004130CC" w:rsidP="00D015D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2027г.</w:t>
            </w:r>
          </w:p>
        </w:tc>
        <w:tc>
          <w:tcPr>
            <w:tcW w:w="524" w:type="pct"/>
            <w:vAlign w:val="center"/>
          </w:tcPr>
          <w:p w:rsidR="004130CC" w:rsidRPr="002B02D3" w:rsidRDefault="004130CC" w:rsidP="00D015D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2028г.</w:t>
            </w:r>
          </w:p>
        </w:tc>
        <w:tc>
          <w:tcPr>
            <w:tcW w:w="524" w:type="pct"/>
            <w:vAlign w:val="center"/>
          </w:tcPr>
          <w:p w:rsidR="004130CC" w:rsidRPr="002B02D3" w:rsidRDefault="004130CC" w:rsidP="00D015D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2029-2034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15" w:type="pct"/>
            <w:vAlign w:val="center"/>
          </w:tcPr>
          <w:p w:rsidR="004130CC" w:rsidRPr="002B02D3" w:rsidRDefault="004130CC" w:rsidP="00D015D1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34-2040</w:t>
            </w:r>
            <w:r w:rsidRPr="002B02D3">
              <w:rPr>
                <w:szCs w:val="24"/>
              </w:rPr>
              <w:t>г.</w:t>
            </w:r>
          </w:p>
        </w:tc>
      </w:tr>
      <w:tr w:rsidR="00345E1F" w:rsidRPr="00040FB8" w:rsidTr="00345E1F">
        <w:trPr>
          <w:trHeight w:val="252"/>
          <w:jc w:val="center"/>
        </w:trPr>
        <w:tc>
          <w:tcPr>
            <w:tcW w:w="1343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pStyle w:val="af6"/>
              <w:jc w:val="left"/>
            </w:pPr>
            <w:r>
              <w:t>Установленная мощность, Гкал/ч/%</w:t>
            </w:r>
          </w:p>
        </w:tc>
        <w:tc>
          <w:tcPr>
            <w:tcW w:w="523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15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</w:tr>
      <w:tr w:rsidR="00345E1F" w:rsidRPr="00040FB8" w:rsidTr="00345E1F">
        <w:trPr>
          <w:trHeight w:val="252"/>
          <w:jc w:val="center"/>
        </w:trPr>
        <w:tc>
          <w:tcPr>
            <w:tcW w:w="134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pStyle w:val="af6"/>
              <w:jc w:val="left"/>
            </w:pPr>
            <w:r>
              <w:t>Располагаемая тепловая мощность, Гкал/ч /%</w:t>
            </w:r>
          </w:p>
        </w:tc>
        <w:tc>
          <w:tcPr>
            <w:tcW w:w="52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  <w:tc>
          <w:tcPr>
            <w:tcW w:w="51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 /100%</w:t>
            </w:r>
          </w:p>
        </w:tc>
      </w:tr>
      <w:tr w:rsidR="00345E1F" w:rsidRPr="00040FB8" w:rsidTr="00345E1F">
        <w:trPr>
          <w:trHeight w:val="252"/>
          <w:jc w:val="center"/>
        </w:trPr>
        <w:tc>
          <w:tcPr>
            <w:tcW w:w="1343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pStyle w:val="af6"/>
              <w:jc w:val="left"/>
            </w:pPr>
            <w:r>
              <w:t>Тепловая мощность нетто, Гкал/ч /%</w:t>
            </w:r>
          </w:p>
        </w:tc>
        <w:tc>
          <w:tcPr>
            <w:tcW w:w="523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  <w:tc>
          <w:tcPr>
            <w:tcW w:w="515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 /98,78%</w:t>
            </w:r>
          </w:p>
        </w:tc>
      </w:tr>
    </w:tbl>
    <w:p w:rsidR="004130CC" w:rsidRDefault="004130CC" w:rsidP="004130CC">
      <w:pPr>
        <w:pStyle w:val="af3"/>
      </w:pPr>
    </w:p>
    <w:p w:rsidR="004130CC" w:rsidRDefault="004130CC" w:rsidP="004130CC">
      <w:pPr>
        <w:pStyle w:val="af3"/>
      </w:pPr>
      <w:r>
        <w:t xml:space="preserve">Таблица 2.7.4 – Существующие и перспективные тепловые мощности источника тепловой энергии нетто </w:t>
      </w:r>
      <w:r w:rsidR="006A172C">
        <w:t>котельной «</w:t>
      </w:r>
      <w:r w:rsidR="00F87DFF">
        <w:t>Восьмилетняя школа</w:t>
      </w:r>
      <w:r w:rsidR="006A172C">
        <w:t>»</w:t>
      </w:r>
      <w:r w:rsidRPr="00BB1A54">
        <w:t xml:space="preserve"> </w:t>
      </w:r>
      <w:r>
        <w:t xml:space="preserve"> 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 w:firstRow="0" w:lastRow="0" w:firstColumn="0" w:lastColumn="0" w:noHBand="0" w:noVBand="0"/>
      </w:tblPr>
      <w:tblGrid>
        <w:gridCol w:w="2734"/>
        <w:gridCol w:w="1065"/>
        <w:gridCol w:w="1066"/>
        <w:gridCol w:w="1066"/>
        <w:gridCol w:w="1066"/>
        <w:gridCol w:w="1066"/>
        <w:gridCol w:w="1066"/>
        <w:gridCol w:w="1046"/>
      </w:tblGrid>
      <w:tr w:rsidR="004130CC" w:rsidRPr="00040FB8" w:rsidTr="00345E1F">
        <w:trPr>
          <w:trHeight w:val="20"/>
          <w:jc w:val="center"/>
        </w:trPr>
        <w:tc>
          <w:tcPr>
            <w:tcW w:w="1343" w:type="pct"/>
            <w:vAlign w:val="center"/>
          </w:tcPr>
          <w:p w:rsidR="004130CC" w:rsidRPr="00040FB8" w:rsidRDefault="004130CC" w:rsidP="00D015D1">
            <w:pPr>
              <w:pStyle w:val="af6"/>
              <w:jc w:val="left"/>
            </w:pPr>
            <w:r>
              <w:t>Наименование показателя/период</w:t>
            </w:r>
          </w:p>
        </w:tc>
        <w:tc>
          <w:tcPr>
            <w:tcW w:w="523" w:type="pct"/>
            <w:vAlign w:val="center"/>
          </w:tcPr>
          <w:p w:rsidR="004130CC" w:rsidRPr="002B02D3" w:rsidRDefault="004130CC" w:rsidP="00D015D1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24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4130CC" w:rsidRPr="002B02D3" w:rsidRDefault="004130CC" w:rsidP="00D015D1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25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4130CC" w:rsidRPr="002B02D3" w:rsidRDefault="004130CC" w:rsidP="00D015D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2026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4130CC" w:rsidRDefault="004130CC" w:rsidP="00D015D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2027г.</w:t>
            </w:r>
          </w:p>
        </w:tc>
        <w:tc>
          <w:tcPr>
            <w:tcW w:w="524" w:type="pct"/>
            <w:vAlign w:val="center"/>
          </w:tcPr>
          <w:p w:rsidR="004130CC" w:rsidRPr="002B02D3" w:rsidRDefault="004130CC" w:rsidP="00D015D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2028г.</w:t>
            </w:r>
          </w:p>
        </w:tc>
        <w:tc>
          <w:tcPr>
            <w:tcW w:w="524" w:type="pct"/>
            <w:vAlign w:val="center"/>
          </w:tcPr>
          <w:p w:rsidR="004130CC" w:rsidRPr="002B02D3" w:rsidRDefault="004130CC" w:rsidP="00D015D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2029-2034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14" w:type="pct"/>
            <w:vAlign w:val="center"/>
          </w:tcPr>
          <w:p w:rsidR="004130CC" w:rsidRPr="002B02D3" w:rsidRDefault="004130CC" w:rsidP="00D015D1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34-2040</w:t>
            </w:r>
            <w:r w:rsidRPr="002B02D3">
              <w:rPr>
                <w:szCs w:val="24"/>
              </w:rPr>
              <w:t>г.</w:t>
            </w:r>
          </w:p>
        </w:tc>
      </w:tr>
      <w:tr w:rsidR="00345E1F" w:rsidRPr="00040FB8" w:rsidTr="00345E1F">
        <w:trPr>
          <w:trHeight w:val="20"/>
          <w:jc w:val="center"/>
        </w:trPr>
        <w:tc>
          <w:tcPr>
            <w:tcW w:w="1343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pStyle w:val="af6"/>
              <w:jc w:val="left"/>
            </w:pPr>
            <w:r>
              <w:t>Установленная мощность, Гкал/ч/%</w:t>
            </w:r>
          </w:p>
        </w:tc>
        <w:tc>
          <w:tcPr>
            <w:tcW w:w="523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</w:tr>
      <w:tr w:rsidR="00345E1F" w:rsidRPr="00040FB8" w:rsidTr="00345E1F">
        <w:trPr>
          <w:trHeight w:val="20"/>
          <w:jc w:val="center"/>
        </w:trPr>
        <w:tc>
          <w:tcPr>
            <w:tcW w:w="134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pStyle w:val="af6"/>
              <w:jc w:val="left"/>
            </w:pPr>
            <w:r>
              <w:t>Располагаемая тепловая мощность, Гкал/ч /%</w:t>
            </w:r>
          </w:p>
        </w:tc>
        <w:tc>
          <w:tcPr>
            <w:tcW w:w="52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  <w:tc>
          <w:tcPr>
            <w:tcW w:w="51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 /100%</w:t>
            </w:r>
          </w:p>
        </w:tc>
      </w:tr>
      <w:tr w:rsidR="00345E1F" w:rsidRPr="00040FB8" w:rsidTr="00345E1F">
        <w:trPr>
          <w:trHeight w:val="20"/>
          <w:jc w:val="center"/>
        </w:trPr>
        <w:tc>
          <w:tcPr>
            <w:tcW w:w="1343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pStyle w:val="af6"/>
              <w:jc w:val="left"/>
            </w:pPr>
            <w:r>
              <w:t>Тепловая мощность нетто, Гкал/ч /%</w:t>
            </w:r>
          </w:p>
        </w:tc>
        <w:tc>
          <w:tcPr>
            <w:tcW w:w="523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  <w:tc>
          <w:tcPr>
            <w:tcW w:w="51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 /99,25%</w:t>
            </w:r>
          </w:p>
        </w:tc>
      </w:tr>
    </w:tbl>
    <w:p w:rsidR="004130CC" w:rsidRDefault="004130CC" w:rsidP="00D411BB">
      <w:pPr>
        <w:pStyle w:val="af3"/>
        <w:tabs>
          <w:tab w:val="left" w:pos="829"/>
        </w:tabs>
        <w:ind w:firstLine="0"/>
        <w:rPr>
          <w:sz w:val="28"/>
        </w:rPr>
      </w:pPr>
    </w:p>
    <w:p w:rsidR="00F95893" w:rsidRDefault="00F95893" w:rsidP="00F95893">
      <w:pPr>
        <w:pStyle w:val="af3"/>
      </w:pPr>
      <w:r>
        <w:t>Таблица 2.7.5 – Существующие и перспективные тепловые мощности источника тепловой энергии нетто котельной «Байкал»</w:t>
      </w:r>
      <w:r w:rsidRPr="00BB1A54">
        <w:t xml:space="preserve"> </w:t>
      </w:r>
      <w:r>
        <w:t xml:space="preserve"> 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 w:firstRow="0" w:lastRow="0" w:firstColumn="0" w:lastColumn="0" w:noHBand="0" w:noVBand="0"/>
      </w:tblPr>
      <w:tblGrid>
        <w:gridCol w:w="2734"/>
        <w:gridCol w:w="1065"/>
        <w:gridCol w:w="1066"/>
        <w:gridCol w:w="1066"/>
        <w:gridCol w:w="1066"/>
        <w:gridCol w:w="1066"/>
        <w:gridCol w:w="1066"/>
        <w:gridCol w:w="1046"/>
      </w:tblGrid>
      <w:tr w:rsidR="00F95893" w:rsidRPr="00040FB8" w:rsidTr="00345E1F">
        <w:trPr>
          <w:trHeight w:val="20"/>
          <w:jc w:val="center"/>
        </w:trPr>
        <w:tc>
          <w:tcPr>
            <w:tcW w:w="1343" w:type="pct"/>
            <w:vAlign w:val="center"/>
          </w:tcPr>
          <w:p w:rsidR="00F95893" w:rsidRPr="00040FB8" w:rsidRDefault="00F95893" w:rsidP="00074E67">
            <w:pPr>
              <w:pStyle w:val="af6"/>
              <w:jc w:val="left"/>
            </w:pPr>
            <w:r>
              <w:t>Наименование показателя/период</w:t>
            </w:r>
          </w:p>
        </w:tc>
        <w:tc>
          <w:tcPr>
            <w:tcW w:w="523" w:type="pct"/>
            <w:vAlign w:val="center"/>
          </w:tcPr>
          <w:p w:rsidR="00F95893" w:rsidRPr="002B02D3" w:rsidRDefault="00F95893" w:rsidP="00074E67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24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F95893" w:rsidRPr="002B02D3" w:rsidRDefault="00F95893" w:rsidP="00074E67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25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F95893" w:rsidRPr="002B02D3" w:rsidRDefault="00F95893" w:rsidP="00074E6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2026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24" w:type="pct"/>
            <w:vAlign w:val="center"/>
          </w:tcPr>
          <w:p w:rsidR="00F95893" w:rsidRDefault="00F95893" w:rsidP="00074E6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2027г.</w:t>
            </w:r>
          </w:p>
        </w:tc>
        <w:tc>
          <w:tcPr>
            <w:tcW w:w="524" w:type="pct"/>
            <w:vAlign w:val="center"/>
          </w:tcPr>
          <w:p w:rsidR="00F95893" w:rsidRPr="002B02D3" w:rsidRDefault="00F95893" w:rsidP="00074E6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2028г.</w:t>
            </w:r>
          </w:p>
        </w:tc>
        <w:tc>
          <w:tcPr>
            <w:tcW w:w="524" w:type="pct"/>
            <w:vAlign w:val="center"/>
          </w:tcPr>
          <w:p w:rsidR="00F95893" w:rsidRPr="002B02D3" w:rsidRDefault="00F95893" w:rsidP="00074E6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2029-2034</w:t>
            </w:r>
            <w:r w:rsidRPr="002B02D3">
              <w:rPr>
                <w:szCs w:val="24"/>
              </w:rPr>
              <w:t>г.</w:t>
            </w:r>
          </w:p>
        </w:tc>
        <w:tc>
          <w:tcPr>
            <w:tcW w:w="514" w:type="pct"/>
            <w:vAlign w:val="center"/>
          </w:tcPr>
          <w:p w:rsidR="00F95893" w:rsidRPr="002B02D3" w:rsidRDefault="00F95893" w:rsidP="00074E67">
            <w:pPr>
              <w:pStyle w:val="af6"/>
              <w:rPr>
                <w:szCs w:val="24"/>
              </w:rPr>
            </w:pPr>
            <w:r w:rsidRPr="002B02D3">
              <w:rPr>
                <w:szCs w:val="24"/>
              </w:rPr>
              <w:t>20</w:t>
            </w:r>
            <w:r>
              <w:rPr>
                <w:szCs w:val="24"/>
              </w:rPr>
              <w:t>34-2040</w:t>
            </w:r>
            <w:r w:rsidRPr="002B02D3">
              <w:rPr>
                <w:szCs w:val="24"/>
              </w:rPr>
              <w:t>г.</w:t>
            </w:r>
          </w:p>
        </w:tc>
      </w:tr>
      <w:tr w:rsidR="00345E1F" w:rsidRPr="00040FB8" w:rsidTr="00345E1F">
        <w:trPr>
          <w:trHeight w:val="20"/>
          <w:jc w:val="center"/>
        </w:trPr>
        <w:tc>
          <w:tcPr>
            <w:tcW w:w="1343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pStyle w:val="af6"/>
              <w:jc w:val="left"/>
            </w:pPr>
            <w:r>
              <w:t>Установленная мощность, Гкал/ч/%</w:t>
            </w:r>
          </w:p>
        </w:tc>
        <w:tc>
          <w:tcPr>
            <w:tcW w:w="523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2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14" w:type="pct"/>
            <w:tcBorders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</w:tr>
      <w:tr w:rsidR="00345E1F" w:rsidRPr="00040FB8" w:rsidTr="00345E1F">
        <w:trPr>
          <w:trHeight w:val="20"/>
          <w:jc w:val="center"/>
        </w:trPr>
        <w:tc>
          <w:tcPr>
            <w:tcW w:w="134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pStyle w:val="af6"/>
              <w:jc w:val="left"/>
            </w:pPr>
            <w:r>
              <w:t>Располагаемая тепловая мощность, Гкал/ч /%</w:t>
            </w:r>
          </w:p>
        </w:tc>
        <w:tc>
          <w:tcPr>
            <w:tcW w:w="52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2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  <w:tc>
          <w:tcPr>
            <w:tcW w:w="51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 /100%</w:t>
            </w:r>
          </w:p>
        </w:tc>
      </w:tr>
      <w:tr w:rsidR="00345E1F" w:rsidRPr="00040FB8" w:rsidTr="00345E1F">
        <w:trPr>
          <w:trHeight w:val="20"/>
          <w:jc w:val="center"/>
        </w:trPr>
        <w:tc>
          <w:tcPr>
            <w:tcW w:w="1343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pStyle w:val="af6"/>
              <w:jc w:val="left"/>
            </w:pPr>
            <w:r>
              <w:t>Тепловая мощность нетто, Гкал/ч /%</w:t>
            </w:r>
          </w:p>
        </w:tc>
        <w:tc>
          <w:tcPr>
            <w:tcW w:w="523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2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  <w:tc>
          <w:tcPr>
            <w:tcW w:w="514" w:type="pct"/>
            <w:tcBorders>
              <w:top w:val="single" w:sz="4" w:space="0" w:color="auto"/>
            </w:tcBorders>
            <w:vAlign w:val="center"/>
          </w:tcPr>
          <w:p w:rsidR="00345E1F" w:rsidRDefault="00345E1F" w:rsidP="00345E1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 /98,31%</w:t>
            </w:r>
          </w:p>
        </w:tc>
      </w:tr>
    </w:tbl>
    <w:p w:rsidR="00F95893" w:rsidRPr="004130CC" w:rsidRDefault="00F95893" w:rsidP="00D411BB">
      <w:pPr>
        <w:pStyle w:val="af3"/>
        <w:tabs>
          <w:tab w:val="left" w:pos="829"/>
        </w:tabs>
        <w:ind w:firstLine="0"/>
        <w:rPr>
          <w:sz w:val="28"/>
        </w:rPr>
      </w:pPr>
    </w:p>
    <w:p w:rsidR="00F67A0F" w:rsidRDefault="0000588A" w:rsidP="00495FBD">
      <w:pPr>
        <w:pStyle w:val="2"/>
      </w:pPr>
      <w:bookmarkStart w:id="35" w:name="_Toc42018729"/>
      <w:bookmarkStart w:id="36" w:name="_Toc42030196"/>
      <w:bookmarkStart w:id="37" w:name="_Toc43324144"/>
      <w:bookmarkStart w:id="38" w:name="_Toc43364928"/>
      <w:bookmarkStart w:id="39" w:name="_Toc192250166"/>
      <w:r>
        <w:lastRenderedPageBreak/>
        <w:t>2.3.5 Значения</w:t>
      </w:r>
      <w:r w:rsidR="00F67A0F">
        <w:t xml:space="preserve"> существующих и перспективных потерь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</w:t>
      </w:r>
      <w:bookmarkEnd w:id="35"/>
      <w:bookmarkEnd w:id="36"/>
      <w:bookmarkEnd w:id="37"/>
      <w:bookmarkEnd w:id="38"/>
      <w:bookmarkEnd w:id="39"/>
    </w:p>
    <w:p w:rsidR="00F67A0F" w:rsidRPr="004038CB" w:rsidRDefault="00F67A0F" w:rsidP="00F7536D">
      <w:pPr>
        <w:pStyle w:val="af3"/>
      </w:pPr>
      <w:bookmarkStart w:id="40" w:name="_Toc42018730"/>
      <w:bookmarkStart w:id="41" w:name="_Toc42030197"/>
      <w:r w:rsidRPr="004038CB">
        <w:t>Таблица 2.</w:t>
      </w:r>
      <w:r w:rsidR="00E467C0">
        <w:t>8</w:t>
      </w:r>
      <w:r w:rsidRPr="004038CB">
        <w:t xml:space="preserve"> – Существующие и перспективные потери тепловой энергии при ее передаче по тепловым сетям </w:t>
      </w:r>
      <w:r w:rsidR="00BE159D" w:rsidRPr="004038CB">
        <w:t xml:space="preserve">от </w:t>
      </w:r>
      <w:r w:rsidR="000C14A7" w:rsidRPr="004038CB">
        <w:t>котельн</w:t>
      </w:r>
      <w:r w:rsidR="004114D2">
        <w:t xml:space="preserve">ых </w:t>
      </w:r>
      <w:proofErr w:type="spellStart"/>
      <w:r w:rsidR="008101F6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 w:firstRow="0" w:lastRow="0" w:firstColumn="0" w:lastColumn="0" w:noHBand="0" w:noVBand="0"/>
      </w:tblPr>
      <w:tblGrid>
        <w:gridCol w:w="2809"/>
        <w:gridCol w:w="1053"/>
        <w:gridCol w:w="1053"/>
        <w:gridCol w:w="1052"/>
        <w:gridCol w:w="1052"/>
        <w:gridCol w:w="1052"/>
        <w:gridCol w:w="1052"/>
        <w:gridCol w:w="1052"/>
      </w:tblGrid>
      <w:tr w:rsidR="00EA4246" w:rsidRPr="00040FB8" w:rsidTr="00875BFB">
        <w:trPr>
          <w:trHeight w:val="20"/>
          <w:jc w:val="center"/>
        </w:trPr>
        <w:tc>
          <w:tcPr>
            <w:tcW w:w="1380" w:type="pct"/>
            <w:tcBorders>
              <w:bottom w:val="single" w:sz="12" w:space="0" w:color="auto"/>
            </w:tcBorders>
            <w:vAlign w:val="center"/>
          </w:tcPr>
          <w:p w:rsidR="00EA4246" w:rsidRPr="006F4949" w:rsidRDefault="00EA4246" w:rsidP="00D55EC8">
            <w:pPr>
              <w:pStyle w:val="af6"/>
              <w:ind w:right="-129"/>
              <w:jc w:val="left"/>
              <w:rPr>
                <w:szCs w:val="24"/>
              </w:rPr>
            </w:pPr>
            <w:r w:rsidRPr="006F4949">
              <w:rPr>
                <w:szCs w:val="24"/>
              </w:rPr>
              <w:t>Наименование показателя/период</w:t>
            </w:r>
          </w:p>
        </w:tc>
        <w:tc>
          <w:tcPr>
            <w:tcW w:w="517" w:type="pct"/>
            <w:tcBorders>
              <w:bottom w:val="single" w:sz="12" w:space="0" w:color="auto"/>
            </w:tcBorders>
            <w:vAlign w:val="center"/>
          </w:tcPr>
          <w:p w:rsidR="00EA4246" w:rsidRPr="006F4949" w:rsidRDefault="00EA4246" w:rsidP="00EA4246">
            <w:pPr>
              <w:pStyle w:val="af6"/>
              <w:rPr>
                <w:szCs w:val="24"/>
              </w:rPr>
            </w:pPr>
            <w:r w:rsidRPr="006F4949">
              <w:rPr>
                <w:szCs w:val="24"/>
              </w:rPr>
              <w:t>2024г.</w:t>
            </w:r>
          </w:p>
        </w:tc>
        <w:tc>
          <w:tcPr>
            <w:tcW w:w="517" w:type="pct"/>
            <w:tcBorders>
              <w:bottom w:val="single" w:sz="12" w:space="0" w:color="auto"/>
            </w:tcBorders>
            <w:vAlign w:val="center"/>
          </w:tcPr>
          <w:p w:rsidR="00EA4246" w:rsidRPr="006F4949" w:rsidRDefault="00EA4246" w:rsidP="00EA4246">
            <w:pPr>
              <w:pStyle w:val="af6"/>
              <w:rPr>
                <w:szCs w:val="24"/>
              </w:rPr>
            </w:pPr>
            <w:r w:rsidRPr="006F4949">
              <w:rPr>
                <w:szCs w:val="24"/>
              </w:rPr>
              <w:t>2025г.</w:t>
            </w:r>
          </w:p>
        </w:tc>
        <w:tc>
          <w:tcPr>
            <w:tcW w:w="517" w:type="pct"/>
            <w:tcBorders>
              <w:bottom w:val="single" w:sz="12" w:space="0" w:color="auto"/>
            </w:tcBorders>
            <w:vAlign w:val="center"/>
          </w:tcPr>
          <w:p w:rsidR="00EA4246" w:rsidRPr="006F4949" w:rsidRDefault="00EA4246" w:rsidP="00EA4246">
            <w:pPr>
              <w:pStyle w:val="af6"/>
              <w:rPr>
                <w:szCs w:val="24"/>
              </w:rPr>
            </w:pPr>
            <w:r w:rsidRPr="006F4949">
              <w:rPr>
                <w:szCs w:val="24"/>
              </w:rPr>
              <w:t>2026г.</w:t>
            </w:r>
          </w:p>
        </w:tc>
        <w:tc>
          <w:tcPr>
            <w:tcW w:w="517" w:type="pct"/>
            <w:tcBorders>
              <w:bottom w:val="single" w:sz="12" w:space="0" w:color="auto"/>
            </w:tcBorders>
            <w:vAlign w:val="center"/>
          </w:tcPr>
          <w:p w:rsidR="00EA4246" w:rsidRPr="006F4949" w:rsidRDefault="00EA4246" w:rsidP="00EA4246">
            <w:pPr>
              <w:pStyle w:val="af6"/>
              <w:rPr>
                <w:szCs w:val="24"/>
              </w:rPr>
            </w:pPr>
            <w:r w:rsidRPr="006F4949">
              <w:rPr>
                <w:szCs w:val="24"/>
              </w:rPr>
              <w:t>2027г.</w:t>
            </w:r>
          </w:p>
        </w:tc>
        <w:tc>
          <w:tcPr>
            <w:tcW w:w="517" w:type="pct"/>
            <w:tcBorders>
              <w:bottom w:val="single" w:sz="12" w:space="0" w:color="auto"/>
            </w:tcBorders>
            <w:vAlign w:val="center"/>
          </w:tcPr>
          <w:p w:rsidR="00EA4246" w:rsidRPr="006F4949" w:rsidRDefault="00EA4246" w:rsidP="00EA4246">
            <w:pPr>
              <w:pStyle w:val="af6"/>
              <w:rPr>
                <w:szCs w:val="24"/>
              </w:rPr>
            </w:pPr>
            <w:r w:rsidRPr="006F4949">
              <w:rPr>
                <w:szCs w:val="24"/>
              </w:rPr>
              <w:t>2028</w:t>
            </w:r>
            <w:r w:rsidR="00743703" w:rsidRPr="006F4949">
              <w:rPr>
                <w:szCs w:val="24"/>
              </w:rPr>
              <w:t>г.</w:t>
            </w:r>
          </w:p>
        </w:tc>
        <w:tc>
          <w:tcPr>
            <w:tcW w:w="517" w:type="pct"/>
            <w:tcBorders>
              <w:bottom w:val="single" w:sz="12" w:space="0" w:color="auto"/>
            </w:tcBorders>
            <w:vAlign w:val="center"/>
          </w:tcPr>
          <w:p w:rsidR="00EA4246" w:rsidRPr="006F4949" w:rsidRDefault="00EA4246" w:rsidP="00EA4246">
            <w:pPr>
              <w:pStyle w:val="af6"/>
              <w:rPr>
                <w:szCs w:val="24"/>
              </w:rPr>
            </w:pPr>
            <w:r w:rsidRPr="006F4949">
              <w:rPr>
                <w:szCs w:val="24"/>
              </w:rPr>
              <w:t>2029-2034г.</w:t>
            </w:r>
          </w:p>
        </w:tc>
        <w:tc>
          <w:tcPr>
            <w:tcW w:w="517" w:type="pct"/>
            <w:tcBorders>
              <w:bottom w:val="single" w:sz="12" w:space="0" w:color="auto"/>
            </w:tcBorders>
            <w:vAlign w:val="center"/>
          </w:tcPr>
          <w:p w:rsidR="00EA4246" w:rsidRPr="006F4949" w:rsidRDefault="00EA4246" w:rsidP="00597A61">
            <w:pPr>
              <w:pStyle w:val="af6"/>
              <w:rPr>
                <w:szCs w:val="24"/>
              </w:rPr>
            </w:pPr>
            <w:r w:rsidRPr="006F4949">
              <w:rPr>
                <w:szCs w:val="24"/>
              </w:rPr>
              <w:t>2034-20</w:t>
            </w:r>
            <w:r w:rsidR="00597A61">
              <w:rPr>
                <w:szCs w:val="24"/>
              </w:rPr>
              <w:t>40</w:t>
            </w:r>
            <w:r w:rsidRPr="006F4949">
              <w:rPr>
                <w:szCs w:val="24"/>
              </w:rPr>
              <w:t>г.</w:t>
            </w:r>
          </w:p>
        </w:tc>
      </w:tr>
      <w:tr w:rsidR="00AE0719" w:rsidRPr="00040FB8" w:rsidTr="00875BFB">
        <w:trPr>
          <w:trHeight w:val="20"/>
          <w:jc w:val="center"/>
        </w:trPr>
        <w:tc>
          <w:tcPr>
            <w:tcW w:w="1380" w:type="pct"/>
            <w:tcBorders>
              <w:bottom w:val="single" w:sz="6" w:space="0" w:color="auto"/>
            </w:tcBorders>
            <w:vAlign w:val="center"/>
          </w:tcPr>
          <w:p w:rsidR="00AE0719" w:rsidRPr="006F4949" w:rsidRDefault="00AE0719" w:rsidP="00AE0719">
            <w:pPr>
              <w:pStyle w:val="af6"/>
              <w:ind w:right="-129"/>
              <w:jc w:val="left"/>
              <w:rPr>
                <w:szCs w:val="24"/>
              </w:rPr>
            </w:pPr>
            <w:r w:rsidRPr="006F4949">
              <w:rPr>
                <w:szCs w:val="24"/>
              </w:rPr>
              <w:t>Потери тепловой мо</w:t>
            </w:r>
            <w:r>
              <w:rPr>
                <w:szCs w:val="24"/>
              </w:rPr>
              <w:t>щности в сетях котельной «Б-1»</w:t>
            </w:r>
            <w:r w:rsidRPr="006F4949">
              <w:rPr>
                <w:szCs w:val="24"/>
              </w:rPr>
              <w:t>, Гкал/ч /%</w:t>
            </w:r>
          </w:p>
        </w:tc>
        <w:tc>
          <w:tcPr>
            <w:tcW w:w="517" w:type="pct"/>
            <w:tcBorders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 /35,04%</w:t>
            </w:r>
          </w:p>
        </w:tc>
        <w:tc>
          <w:tcPr>
            <w:tcW w:w="517" w:type="pct"/>
            <w:tcBorders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 /35,04%</w:t>
            </w:r>
          </w:p>
        </w:tc>
        <w:tc>
          <w:tcPr>
            <w:tcW w:w="517" w:type="pct"/>
            <w:tcBorders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0,553 /34,27%</w:t>
            </w:r>
          </w:p>
        </w:tc>
        <w:tc>
          <w:tcPr>
            <w:tcW w:w="517" w:type="pct"/>
            <w:tcBorders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0,523 /33,03%</w:t>
            </w:r>
          </w:p>
        </w:tc>
        <w:tc>
          <w:tcPr>
            <w:tcW w:w="517" w:type="pct"/>
            <w:tcBorders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0,513 /32,62%</w:t>
            </w:r>
          </w:p>
        </w:tc>
        <w:tc>
          <w:tcPr>
            <w:tcW w:w="517" w:type="pct"/>
            <w:tcBorders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0,498 /31,95%</w:t>
            </w:r>
          </w:p>
        </w:tc>
        <w:tc>
          <w:tcPr>
            <w:tcW w:w="517" w:type="pct"/>
            <w:tcBorders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0,452 /29,88%</w:t>
            </w:r>
          </w:p>
        </w:tc>
      </w:tr>
      <w:tr w:rsidR="00AE0719" w:rsidRPr="00040FB8" w:rsidTr="00125FA5">
        <w:trPr>
          <w:trHeight w:val="20"/>
          <w:jc w:val="center"/>
        </w:trPr>
        <w:tc>
          <w:tcPr>
            <w:tcW w:w="1380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Pr="006F4949" w:rsidRDefault="00AE0719" w:rsidP="00AE0719">
            <w:pPr>
              <w:pStyle w:val="af6"/>
              <w:ind w:right="-129"/>
              <w:jc w:val="left"/>
              <w:rPr>
                <w:szCs w:val="24"/>
              </w:rPr>
            </w:pPr>
            <w:r w:rsidRPr="006F4949">
              <w:rPr>
                <w:szCs w:val="24"/>
              </w:rPr>
              <w:t xml:space="preserve">Потери тепловой мощности в сетях </w:t>
            </w:r>
            <w:r>
              <w:rPr>
                <w:szCs w:val="24"/>
              </w:rPr>
              <w:t>котельной «Б-2»</w:t>
            </w:r>
            <w:r w:rsidRPr="006F4949">
              <w:rPr>
                <w:szCs w:val="24"/>
              </w:rPr>
              <w:t>, Гкал/ч /%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 /33,9%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0,963 /33,4%</w:t>
            </w:r>
          </w:p>
        </w:tc>
      </w:tr>
      <w:tr w:rsidR="00AE0719" w:rsidRPr="00040FB8" w:rsidTr="00125FA5">
        <w:trPr>
          <w:trHeight w:val="20"/>
          <w:jc w:val="center"/>
        </w:trPr>
        <w:tc>
          <w:tcPr>
            <w:tcW w:w="1380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Pr="006F4949" w:rsidRDefault="00AE0719" w:rsidP="00AE0719">
            <w:pPr>
              <w:pStyle w:val="af6"/>
              <w:ind w:right="-129"/>
              <w:jc w:val="left"/>
              <w:rPr>
                <w:szCs w:val="24"/>
              </w:rPr>
            </w:pPr>
            <w:r w:rsidRPr="006F4949">
              <w:rPr>
                <w:szCs w:val="24"/>
              </w:rPr>
              <w:t>Потери тепловой мо</w:t>
            </w:r>
            <w:r>
              <w:rPr>
                <w:szCs w:val="24"/>
              </w:rPr>
              <w:t>щности в сетях котельной «База»</w:t>
            </w:r>
            <w:r w:rsidRPr="006F4949">
              <w:rPr>
                <w:szCs w:val="24"/>
              </w:rPr>
              <w:t>, Гкал/ч /%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 /24,04%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 /24,04%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 /24,04%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 /24,03%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 /24,03%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0,347 /24,02%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0,347 /24,01%</w:t>
            </w:r>
          </w:p>
        </w:tc>
      </w:tr>
      <w:tr w:rsidR="00AE0719" w:rsidRPr="00040FB8" w:rsidTr="00F95893">
        <w:trPr>
          <w:trHeight w:val="20"/>
          <w:jc w:val="center"/>
        </w:trPr>
        <w:tc>
          <w:tcPr>
            <w:tcW w:w="1380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Pr="006F4949" w:rsidRDefault="00AE0719" w:rsidP="00AE0719">
            <w:pPr>
              <w:pStyle w:val="af6"/>
              <w:ind w:right="-129"/>
              <w:jc w:val="left"/>
              <w:rPr>
                <w:szCs w:val="24"/>
              </w:rPr>
            </w:pPr>
            <w:r w:rsidRPr="006F4949">
              <w:rPr>
                <w:szCs w:val="24"/>
              </w:rPr>
              <w:t xml:space="preserve">Потери тепловой мощности в сетях </w:t>
            </w:r>
            <w:r>
              <w:rPr>
                <w:szCs w:val="24"/>
              </w:rPr>
              <w:t>котельной «Восьмилетняя школа»</w:t>
            </w:r>
            <w:r w:rsidRPr="006F4949">
              <w:rPr>
                <w:szCs w:val="24"/>
              </w:rPr>
              <w:t>, Гкал/ч /%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0,236 /28,19%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0,236 /28,19%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0,229 /27,56%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0,212 /26,07%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0,212 /26,07%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0,208 /25,73%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0,208 /25,73%</w:t>
            </w:r>
          </w:p>
        </w:tc>
      </w:tr>
      <w:tr w:rsidR="00AE0719" w:rsidRPr="00040FB8" w:rsidTr="00875BFB">
        <w:trPr>
          <w:trHeight w:val="20"/>
          <w:jc w:val="center"/>
        </w:trPr>
        <w:tc>
          <w:tcPr>
            <w:tcW w:w="1380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AE0719" w:rsidRPr="006F4949" w:rsidRDefault="00AE0719" w:rsidP="00AE0719">
            <w:pPr>
              <w:pStyle w:val="af6"/>
              <w:ind w:right="-129"/>
              <w:jc w:val="left"/>
              <w:rPr>
                <w:szCs w:val="24"/>
              </w:rPr>
            </w:pPr>
            <w:r w:rsidRPr="006F4949">
              <w:rPr>
                <w:szCs w:val="24"/>
              </w:rPr>
              <w:t xml:space="preserve">Потери тепловой мощности в сетях </w:t>
            </w:r>
            <w:r>
              <w:rPr>
                <w:szCs w:val="24"/>
              </w:rPr>
              <w:t>котельной «Байкал»</w:t>
            </w:r>
            <w:r w:rsidRPr="006F4949">
              <w:rPr>
                <w:szCs w:val="24"/>
              </w:rPr>
              <w:t>, Гкал/ч /%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0,322 /21,49%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0,322 /21,49%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0,306 /20,66%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0,306 /20,66%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0,306 /20,66%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0,306 /20,66%</w:t>
            </w:r>
          </w:p>
        </w:tc>
        <w:tc>
          <w:tcPr>
            <w:tcW w:w="517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0,306 /20,66%</w:t>
            </w:r>
          </w:p>
        </w:tc>
      </w:tr>
    </w:tbl>
    <w:p w:rsidR="008101F6" w:rsidRDefault="008101F6" w:rsidP="00495FBD">
      <w:pPr>
        <w:pStyle w:val="2"/>
      </w:pPr>
      <w:bookmarkStart w:id="42" w:name="_Toc43324145"/>
      <w:bookmarkStart w:id="43" w:name="_Toc43364929"/>
      <w:bookmarkStart w:id="44" w:name="_Toc192250167"/>
    </w:p>
    <w:p w:rsidR="00F67A0F" w:rsidRDefault="00F67A0F" w:rsidP="00495FBD">
      <w:pPr>
        <w:pStyle w:val="2"/>
      </w:pPr>
      <w:r>
        <w:t>2.3.6 Затраты существующей и перспективной тепловой мощности на хозяйственные нужды теплоснабжающей (</w:t>
      </w:r>
      <w:proofErr w:type="spellStart"/>
      <w:r>
        <w:t>теплосетевой</w:t>
      </w:r>
      <w:proofErr w:type="spellEnd"/>
      <w:r>
        <w:t>) организации в отношении тепловых сетей</w:t>
      </w:r>
      <w:bookmarkEnd w:id="40"/>
      <w:bookmarkEnd w:id="41"/>
      <w:bookmarkEnd w:id="42"/>
      <w:bookmarkEnd w:id="43"/>
      <w:bookmarkEnd w:id="44"/>
    </w:p>
    <w:p w:rsidR="00F67A0F" w:rsidRPr="00B72100" w:rsidRDefault="00F67A0F" w:rsidP="00F7536D">
      <w:pPr>
        <w:pStyle w:val="af3"/>
      </w:pPr>
      <w:r w:rsidRPr="00B72100">
        <w:t>Таблица 2.</w:t>
      </w:r>
      <w:r w:rsidR="00E467C0">
        <w:t>9</w:t>
      </w:r>
      <w:r w:rsidRPr="00B72100">
        <w:t xml:space="preserve"> – Затраты существующей и перспективной тепловой мощности на хозяйственные нужды тепловых сетей</w:t>
      </w:r>
      <w:r w:rsidR="004038CB" w:rsidRPr="00B72100">
        <w:t xml:space="preserve"> </w:t>
      </w:r>
      <w:proofErr w:type="spellStart"/>
      <w:r w:rsidR="008101F6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 w:firstRow="0" w:lastRow="0" w:firstColumn="0" w:lastColumn="0" w:noHBand="0" w:noVBand="0"/>
      </w:tblPr>
      <w:tblGrid>
        <w:gridCol w:w="2962"/>
        <w:gridCol w:w="1029"/>
        <w:gridCol w:w="1030"/>
        <w:gridCol w:w="1032"/>
        <w:gridCol w:w="1030"/>
        <w:gridCol w:w="1032"/>
        <w:gridCol w:w="1030"/>
        <w:gridCol w:w="1030"/>
      </w:tblGrid>
      <w:tr w:rsidR="00F67A0F" w:rsidRPr="00040FB8" w:rsidTr="00875BFB">
        <w:trPr>
          <w:trHeight w:val="20"/>
          <w:jc w:val="center"/>
        </w:trPr>
        <w:tc>
          <w:tcPr>
            <w:tcW w:w="1456" w:type="pct"/>
            <w:vMerge w:val="restart"/>
            <w:vAlign w:val="center"/>
          </w:tcPr>
          <w:p w:rsidR="00F67A0F" w:rsidRPr="009046EB" w:rsidRDefault="00F67A0F" w:rsidP="00D4332D">
            <w:pPr>
              <w:pStyle w:val="af6"/>
              <w:rPr>
                <w:szCs w:val="24"/>
              </w:rPr>
            </w:pPr>
            <w:r w:rsidRPr="009046EB">
              <w:rPr>
                <w:szCs w:val="24"/>
              </w:rPr>
              <w:t>Источник теплоснабжения</w:t>
            </w:r>
          </w:p>
        </w:tc>
        <w:tc>
          <w:tcPr>
            <w:tcW w:w="3544" w:type="pct"/>
            <w:gridSpan w:val="7"/>
            <w:vAlign w:val="center"/>
          </w:tcPr>
          <w:p w:rsidR="00F67A0F" w:rsidRPr="00B96C64" w:rsidRDefault="00F67A0F" w:rsidP="00EA4246">
            <w:pPr>
              <w:pStyle w:val="af6"/>
              <w:rPr>
                <w:sz w:val="23"/>
                <w:szCs w:val="23"/>
              </w:rPr>
            </w:pPr>
            <w:r w:rsidRPr="009046EB">
              <w:rPr>
                <w:szCs w:val="23"/>
              </w:rPr>
              <w:t>Значения затрат тепловой мощности на хозяйственные нужды</w:t>
            </w:r>
          </w:p>
        </w:tc>
      </w:tr>
      <w:tr w:rsidR="00EA4246" w:rsidRPr="00040FB8" w:rsidTr="00C659DB">
        <w:trPr>
          <w:trHeight w:val="20"/>
          <w:jc w:val="center"/>
        </w:trPr>
        <w:tc>
          <w:tcPr>
            <w:tcW w:w="1456" w:type="pct"/>
            <w:vMerge/>
            <w:tcBorders>
              <w:bottom w:val="single" w:sz="12" w:space="0" w:color="auto"/>
            </w:tcBorders>
            <w:vAlign w:val="center"/>
          </w:tcPr>
          <w:p w:rsidR="00EA4246" w:rsidRPr="009046EB" w:rsidRDefault="00EA4246" w:rsidP="00EA4246">
            <w:pPr>
              <w:pStyle w:val="af6"/>
              <w:jc w:val="left"/>
              <w:rPr>
                <w:szCs w:val="24"/>
              </w:rPr>
            </w:pPr>
          </w:p>
        </w:tc>
        <w:tc>
          <w:tcPr>
            <w:tcW w:w="506" w:type="pct"/>
            <w:tcBorders>
              <w:bottom w:val="single" w:sz="12" w:space="0" w:color="auto"/>
            </w:tcBorders>
            <w:vAlign w:val="center"/>
          </w:tcPr>
          <w:p w:rsidR="00EA4246" w:rsidRPr="009046EB" w:rsidRDefault="00EA4246" w:rsidP="00EA4246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2024г.</w:t>
            </w:r>
          </w:p>
        </w:tc>
        <w:tc>
          <w:tcPr>
            <w:tcW w:w="506" w:type="pct"/>
            <w:tcBorders>
              <w:bottom w:val="single" w:sz="12" w:space="0" w:color="auto"/>
            </w:tcBorders>
            <w:vAlign w:val="center"/>
          </w:tcPr>
          <w:p w:rsidR="00EA4246" w:rsidRPr="009046EB" w:rsidRDefault="00EA4246" w:rsidP="00EA4246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2025г.</w:t>
            </w:r>
          </w:p>
        </w:tc>
        <w:tc>
          <w:tcPr>
            <w:tcW w:w="507" w:type="pct"/>
            <w:tcBorders>
              <w:bottom w:val="single" w:sz="12" w:space="0" w:color="auto"/>
            </w:tcBorders>
            <w:vAlign w:val="center"/>
          </w:tcPr>
          <w:p w:rsidR="00EA4246" w:rsidRPr="009046EB" w:rsidRDefault="00EA4246" w:rsidP="00EA4246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2026г.</w:t>
            </w:r>
          </w:p>
        </w:tc>
        <w:tc>
          <w:tcPr>
            <w:tcW w:w="506" w:type="pct"/>
            <w:tcBorders>
              <w:bottom w:val="single" w:sz="12" w:space="0" w:color="auto"/>
            </w:tcBorders>
            <w:vAlign w:val="center"/>
          </w:tcPr>
          <w:p w:rsidR="00EA4246" w:rsidRPr="009046EB" w:rsidRDefault="00EA4246" w:rsidP="00EA4246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2027г.</w:t>
            </w:r>
          </w:p>
        </w:tc>
        <w:tc>
          <w:tcPr>
            <w:tcW w:w="507" w:type="pct"/>
            <w:tcBorders>
              <w:bottom w:val="single" w:sz="12" w:space="0" w:color="auto"/>
            </w:tcBorders>
            <w:vAlign w:val="center"/>
          </w:tcPr>
          <w:p w:rsidR="00EA4246" w:rsidRPr="009046EB" w:rsidRDefault="00EA4246" w:rsidP="00EA4246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2028</w:t>
            </w:r>
            <w:r w:rsidR="00743703" w:rsidRPr="009046EB">
              <w:rPr>
                <w:szCs w:val="23"/>
              </w:rPr>
              <w:t>г.</w:t>
            </w:r>
          </w:p>
        </w:tc>
        <w:tc>
          <w:tcPr>
            <w:tcW w:w="506" w:type="pct"/>
            <w:tcBorders>
              <w:bottom w:val="single" w:sz="12" w:space="0" w:color="auto"/>
            </w:tcBorders>
            <w:vAlign w:val="center"/>
          </w:tcPr>
          <w:p w:rsidR="00EA4246" w:rsidRPr="009046EB" w:rsidRDefault="00EA4246" w:rsidP="00EA4246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2029-2034г.</w:t>
            </w:r>
          </w:p>
        </w:tc>
        <w:tc>
          <w:tcPr>
            <w:tcW w:w="506" w:type="pct"/>
            <w:tcBorders>
              <w:bottom w:val="single" w:sz="12" w:space="0" w:color="auto"/>
            </w:tcBorders>
            <w:vAlign w:val="center"/>
          </w:tcPr>
          <w:p w:rsidR="00EA4246" w:rsidRPr="009046EB" w:rsidRDefault="00EA4246" w:rsidP="00597A61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2034-20</w:t>
            </w:r>
            <w:r w:rsidR="00597A61">
              <w:rPr>
                <w:szCs w:val="23"/>
              </w:rPr>
              <w:t>40</w:t>
            </w:r>
            <w:r w:rsidRPr="009046EB">
              <w:rPr>
                <w:szCs w:val="23"/>
              </w:rPr>
              <w:t>г.</w:t>
            </w:r>
          </w:p>
        </w:tc>
      </w:tr>
      <w:tr w:rsidR="00EA4246" w:rsidRPr="00040FB8" w:rsidTr="00C659DB">
        <w:trPr>
          <w:trHeight w:val="20"/>
          <w:jc w:val="center"/>
        </w:trPr>
        <w:tc>
          <w:tcPr>
            <w:tcW w:w="1456" w:type="pct"/>
            <w:tcBorders>
              <w:bottom w:val="single" w:sz="6" w:space="0" w:color="auto"/>
            </w:tcBorders>
            <w:vAlign w:val="center"/>
          </w:tcPr>
          <w:p w:rsidR="00EA4246" w:rsidRPr="009046EB" w:rsidRDefault="006A172C" w:rsidP="00597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Б-1</w:t>
            </w:r>
            <w:r>
              <w:rPr>
                <w:color w:val="000000"/>
              </w:rPr>
              <w:t>»</w:t>
            </w:r>
          </w:p>
        </w:tc>
        <w:tc>
          <w:tcPr>
            <w:tcW w:w="506" w:type="pct"/>
            <w:tcBorders>
              <w:bottom w:val="single" w:sz="6" w:space="0" w:color="auto"/>
            </w:tcBorders>
            <w:vAlign w:val="center"/>
          </w:tcPr>
          <w:p w:rsidR="00EA4246" w:rsidRPr="009046EB" w:rsidRDefault="00EA4246" w:rsidP="00632087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bottom w:val="single" w:sz="6" w:space="0" w:color="auto"/>
            </w:tcBorders>
            <w:vAlign w:val="center"/>
          </w:tcPr>
          <w:p w:rsidR="00EA4246" w:rsidRPr="009046EB" w:rsidRDefault="00EA4246" w:rsidP="00632087">
            <w:pPr>
              <w:jc w:val="center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7" w:type="pct"/>
            <w:tcBorders>
              <w:bottom w:val="single" w:sz="6" w:space="0" w:color="auto"/>
            </w:tcBorders>
            <w:vAlign w:val="center"/>
          </w:tcPr>
          <w:p w:rsidR="00EA4246" w:rsidRPr="009046EB" w:rsidRDefault="00EA4246" w:rsidP="00632087">
            <w:pPr>
              <w:jc w:val="center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bottom w:val="single" w:sz="6" w:space="0" w:color="auto"/>
            </w:tcBorders>
            <w:vAlign w:val="center"/>
          </w:tcPr>
          <w:p w:rsidR="00EA4246" w:rsidRPr="009046EB" w:rsidRDefault="00EA4246" w:rsidP="00632087">
            <w:pPr>
              <w:jc w:val="center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7" w:type="pct"/>
            <w:tcBorders>
              <w:bottom w:val="single" w:sz="6" w:space="0" w:color="auto"/>
            </w:tcBorders>
            <w:vAlign w:val="center"/>
          </w:tcPr>
          <w:p w:rsidR="00EA4246" w:rsidRPr="009046EB" w:rsidRDefault="00EA4246" w:rsidP="00632087">
            <w:pPr>
              <w:jc w:val="center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bottom w:val="single" w:sz="6" w:space="0" w:color="auto"/>
            </w:tcBorders>
            <w:vAlign w:val="center"/>
          </w:tcPr>
          <w:p w:rsidR="00EA4246" w:rsidRPr="009046EB" w:rsidRDefault="00EA4246" w:rsidP="00632087">
            <w:pPr>
              <w:jc w:val="center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bottom w:val="single" w:sz="6" w:space="0" w:color="auto"/>
            </w:tcBorders>
            <w:vAlign w:val="center"/>
          </w:tcPr>
          <w:p w:rsidR="00EA4246" w:rsidRPr="009046EB" w:rsidRDefault="00EA4246" w:rsidP="00632087">
            <w:pPr>
              <w:jc w:val="center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</w:tr>
      <w:tr w:rsidR="005C0C8C" w:rsidRPr="00040FB8" w:rsidTr="00C659DB">
        <w:trPr>
          <w:trHeight w:val="20"/>
          <w:jc w:val="center"/>
        </w:trPr>
        <w:tc>
          <w:tcPr>
            <w:tcW w:w="145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5C0C8C" w:rsidRPr="009046EB" w:rsidRDefault="006A172C" w:rsidP="00597A61">
            <w:pPr>
              <w:jc w:val="center"/>
              <w:rPr>
                <w:color w:val="000000"/>
              </w:rPr>
            </w:pPr>
            <w:r>
              <w:t>Котельная «</w:t>
            </w:r>
            <w:r w:rsidR="00F87DFF">
              <w:t>Б-2</w:t>
            </w:r>
            <w:r>
              <w:t>»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5C0C8C" w:rsidRPr="009046EB" w:rsidRDefault="005C0C8C" w:rsidP="005C0C8C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5C0C8C" w:rsidRPr="009046EB" w:rsidRDefault="005C0C8C" w:rsidP="005C0C8C">
            <w:pPr>
              <w:jc w:val="center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5C0C8C" w:rsidRPr="009046EB" w:rsidRDefault="005C0C8C" w:rsidP="005C0C8C">
            <w:pPr>
              <w:jc w:val="center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5C0C8C" w:rsidRPr="009046EB" w:rsidRDefault="005C0C8C" w:rsidP="005C0C8C">
            <w:pPr>
              <w:jc w:val="center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5C0C8C" w:rsidRPr="009046EB" w:rsidRDefault="005C0C8C" w:rsidP="005C0C8C">
            <w:pPr>
              <w:jc w:val="center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5C0C8C" w:rsidRPr="009046EB" w:rsidRDefault="005C0C8C" w:rsidP="005C0C8C">
            <w:pPr>
              <w:jc w:val="center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5C0C8C" w:rsidRPr="009046EB" w:rsidRDefault="005C0C8C" w:rsidP="005C0C8C">
            <w:pPr>
              <w:jc w:val="center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</w:tr>
      <w:tr w:rsidR="00C659DB" w:rsidRPr="00040FB8" w:rsidTr="00C659DB">
        <w:trPr>
          <w:trHeight w:val="20"/>
          <w:jc w:val="center"/>
        </w:trPr>
        <w:tc>
          <w:tcPr>
            <w:tcW w:w="145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6A172C" w:rsidP="00C659D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Котельная </w:t>
            </w:r>
            <w:r w:rsidR="00F87DFF">
              <w:rPr>
                <w:color w:val="000000"/>
              </w:rPr>
              <w:t>«База»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C659DB" w:rsidP="00C659DB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C659DB" w:rsidP="00C659DB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C659DB" w:rsidP="00C659DB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C659DB" w:rsidP="00C659DB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C659DB" w:rsidP="00C659DB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C659DB" w:rsidP="00C659DB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C659DB" w:rsidP="00C659DB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</w:tr>
      <w:tr w:rsidR="00C659DB" w:rsidRPr="00040FB8" w:rsidTr="00F95893">
        <w:trPr>
          <w:trHeight w:val="20"/>
          <w:jc w:val="center"/>
        </w:trPr>
        <w:tc>
          <w:tcPr>
            <w:tcW w:w="145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6A172C" w:rsidP="00C659DB">
            <w:pPr>
              <w:jc w:val="center"/>
              <w:rPr>
                <w:color w:val="000000"/>
              </w:rPr>
            </w:pPr>
            <w:r>
              <w:t>Котельная «</w:t>
            </w:r>
            <w:r w:rsidR="00F87DFF">
              <w:t>Восьмилетняя школа</w:t>
            </w:r>
            <w:r>
              <w:t>»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C659DB" w:rsidP="00C659DB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C659DB" w:rsidP="00C659DB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C659DB" w:rsidP="00C659DB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C659DB" w:rsidP="00C659DB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7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C659DB" w:rsidP="00C659DB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C659DB" w:rsidP="00C659DB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C659DB" w:rsidRPr="009046EB" w:rsidRDefault="00C659DB" w:rsidP="00C659DB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</w:tr>
      <w:tr w:rsidR="00F95893" w:rsidRPr="00040FB8" w:rsidTr="00C659DB">
        <w:trPr>
          <w:trHeight w:val="20"/>
          <w:jc w:val="center"/>
        </w:trPr>
        <w:tc>
          <w:tcPr>
            <w:tcW w:w="1456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F95893" w:rsidRPr="009046EB" w:rsidRDefault="00F95893" w:rsidP="00F95893">
            <w:pPr>
              <w:jc w:val="center"/>
              <w:rPr>
                <w:color w:val="000000"/>
              </w:rPr>
            </w:pPr>
            <w:r>
              <w:t>Котельная «Байкал»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F95893" w:rsidRPr="009046EB" w:rsidRDefault="00F95893" w:rsidP="00F95893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F95893" w:rsidRPr="009046EB" w:rsidRDefault="00F95893" w:rsidP="00F95893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7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F95893" w:rsidRPr="009046EB" w:rsidRDefault="00F95893" w:rsidP="00F95893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F95893" w:rsidRPr="009046EB" w:rsidRDefault="00F95893" w:rsidP="00F95893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7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F95893" w:rsidRPr="009046EB" w:rsidRDefault="00F95893" w:rsidP="00F95893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F95893" w:rsidRPr="009046EB" w:rsidRDefault="00F95893" w:rsidP="00F95893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  <w:tc>
          <w:tcPr>
            <w:tcW w:w="506" w:type="pct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F95893" w:rsidRPr="009046EB" w:rsidRDefault="00F95893" w:rsidP="00F95893">
            <w:pPr>
              <w:pStyle w:val="af6"/>
              <w:rPr>
                <w:szCs w:val="23"/>
              </w:rPr>
            </w:pPr>
            <w:r w:rsidRPr="009046EB">
              <w:rPr>
                <w:szCs w:val="23"/>
              </w:rPr>
              <w:t>0,0</w:t>
            </w:r>
          </w:p>
        </w:tc>
      </w:tr>
    </w:tbl>
    <w:p w:rsidR="00F67A0F" w:rsidRPr="00E65EB3" w:rsidRDefault="00F67A0F" w:rsidP="00CA053F">
      <w:pPr>
        <w:pStyle w:val="af3"/>
        <w:spacing w:line="240" w:lineRule="auto"/>
        <w:rPr>
          <w:sz w:val="36"/>
        </w:rPr>
      </w:pPr>
      <w:bookmarkStart w:id="45" w:name="_Toc42018731"/>
      <w:bookmarkStart w:id="46" w:name="_Toc42030198"/>
      <w:bookmarkStart w:id="47" w:name="_Toc43324146"/>
      <w:bookmarkStart w:id="48" w:name="_Toc43364930"/>
    </w:p>
    <w:p w:rsidR="00F67A0F" w:rsidRDefault="00F67A0F" w:rsidP="00F7536D">
      <w:pPr>
        <w:pStyle w:val="2"/>
        <w:spacing w:line="336" w:lineRule="auto"/>
      </w:pPr>
      <w:bookmarkStart w:id="49" w:name="_Toc192250168"/>
      <w:r>
        <w:lastRenderedPageBreak/>
        <w:t>2.3.7 Значение существующей и перспективной резервной тепловой мощности источников тепловой энергии, в том числе источников тепловой энергии, принадлежащих потребителям, и источников тепловой энергии теплоснабжающих организаций, с выделением значений аварийного резерва и резерва по договорам на поддержание резервной тепловой мощности</w:t>
      </w:r>
      <w:bookmarkEnd w:id="45"/>
      <w:bookmarkEnd w:id="46"/>
      <w:bookmarkEnd w:id="47"/>
      <w:bookmarkEnd w:id="48"/>
      <w:bookmarkEnd w:id="49"/>
    </w:p>
    <w:p w:rsidR="00CA053F" w:rsidRDefault="00F67A0F" w:rsidP="00F7536D">
      <w:pPr>
        <w:pStyle w:val="af3"/>
        <w:spacing w:line="336" w:lineRule="auto"/>
      </w:pPr>
      <w:r>
        <w:t xml:space="preserve">Согласно Федеральному закону от 27.07.2010 № 190-ФЗ «О теплоснабжении», резервная тепловая мощность – тепловая мощность источников тепловой энергии и тепловых сетей, необходимая для обеспечения тепловой нагрузки </w:t>
      </w:r>
      <w:proofErr w:type="spellStart"/>
      <w:r>
        <w:t>теплопотребляющих</w:t>
      </w:r>
      <w:proofErr w:type="spellEnd"/>
      <w:r>
        <w:t xml:space="preserve"> установок, входящих в систему теплоснабжения, но не потре</w:t>
      </w:r>
      <w:r w:rsidR="00680687">
        <w:t>бляющих тепловой энергии</w:t>
      </w:r>
      <w:r>
        <w:t xml:space="preserve"> теплоносителя.</w:t>
      </w:r>
    </w:p>
    <w:p w:rsidR="00F7536D" w:rsidRPr="00931C02" w:rsidRDefault="00F7536D" w:rsidP="00F7536D">
      <w:pPr>
        <w:pStyle w:val="af3"/>
        <w:spacing w:line="336" w:lineRule="auto"/>
      </w:pPr>
    </w:p>
    <w:p w:rsidR="00F67A0F" w:rsidRPr="004038CB" w:rsidRDefault="00F67A0F" w:rsidP="009A6F30">
      <w:pPr>
        <w:pStyle w:val="af3"/>
        <w:spacing w:line="336" w:lineRule="auto"/>
      </w:pPr>
      <w:bookmarkStart w:id="50" w:name="_Toc42018732"/>
      <w:bookmarkStart w:id="51" w:name="_Toc42030199"/>
      <w:r w:rsidRPr="004038CB">
        <w:t>Таблица 2.</w:t>
      </w:r>
      <w:r w:rsidR="00915C7B" w:rsidRPr="004038CB">
        <w:t>1</w:t>
      </w:r>
      <w:r w:rsidR="00E467C0">
        <w:t>0</w:t>
      </w:r>
      <w:r w:rsidRPr="004038CB">
        <w:t xml:space="preserve"> – Существующая и перспективная резервная тепловая мо</w:t>
      </w:r>
      <w:r w:rsidR="00531A43" w:rsidRPr="004038CB">
        <w:t>щность источник</w:t>
      </w:r>
      <w:r w:rsidR="00CA053F">
        <w:t>ов</w:t>
      </w:r>
      <w:r w:rsidR="00531A43" w:rsidRPr="004038CB">
        <w:t xml:space="preserve"> теплоснабжения</w:t>
      </w:r>
      <w:r w:rsidR="00FF00DB" w:rsidRPr="004038CB">
        <w:t xml:space="preserve"> </w:t>
      </w:r>
      <w:proofErr w:type="spellStart"/>
      <w:r w:rsidR="008101F6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 w:firstRow="0" w:lastRow="0" w:firstColumn="0" w:lastColumn="0" w:noHBand="0" w:noVBand="0"/>
      </w:tblPr>
      <w:tblGrid>
        <w:gridCol w:w="2123"/>
        <w:gridCol w:w="1149"/>
        <w:gridCol w:w="1149"/>
        <w:gridCol w:w="1150"/>
        <w:gridCol w:w="1152"/>
        <w:gridCol w:w="1150"/>
        <w:gridCol w:w="1150"/>
        <w:gridCol w:w="1152"/>
      </w:tblGrid>
      <w:tr w:rsidR="000A2BDD" w:rsidRPr="006D2D1B" w:rsidTr="000A2BDD">
        <w:trPr>
          <w:trHeight w:val="372"/>
          <w:jc w:val="center"/>
        </w:trPr>
        <w:tc>
          <w:tcPr>
            <w:tcW w:w="1043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EA4246">
            <w:pPr>
              <w:pStyle w:val="af6"/>
              <w:jc w:val="left"/>
              <w:rPr>
                <w:szCs w:val="24"/>
              </w:rPr>
            </w:pPr>
            <w:r w:rsidRPr="00B47317">
              <w:rPr>
                <w:szCs w:val="24"/>
              </w:rPr>
              <w:t>Наименование показателя/период</w:t>
            </w:r>
          </w:p>
        </w:tc>
        <w:tc>
          <w:tcPr>
            <w:tcW w:w="565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EA4246">
            <w:pPr>
              <w:pStyle w:val="af6"/>
              <w:rPr>
                <w:szCs w:val="24"/>
              </w:rPr>
            </w:pPr>
            <w:r w:rsidRPr="00B47317">
              <w:rPr>
                <w:szCs w:val="24"/>
              </w:rPr>
              <w:t>2024г.</w:t>
            </w:r>
          </w:p>
        </w:tc>
        <w:tc>
          <w:tcPr>
            <w:tcW w:w="565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EA4246">
            <w:pPr>
              <w:pStyle w:val="af6"/>
              <w:rPr>
                <w:szCs w:val="24"/>
              </w:rPr>
            </w:pPr>
            <w:r w:rsidRPr="00B47317">
              <w:rPr>
                <w:szCs w:val="24"/>
              </w:rPr>
              <w:t>2025г.</w:t>
            </w:r>
          </w:p>
        </w:tc>
        <w:tc>
          <w:tcPr>
            <w:tcW w:w="565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EA4246">
            <w:pPr>
              <w:pStyle w:val="af6"/>
              <w:rPr>
                <w:szCs w:val="24"/>
              </w:rPr>
            </w:pPr>
            <w:r w:rsidRPr="00B47317">
              <w:rPr>
                <w:szCs w:val="24"/>
              </w:rPr>
              <w:t>2026г.</w:t>
            </w:r>
          </w:p>
        </w:tc>
        <w:tc>
          <w:tcPr>
            <w:tcW w:w="566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EA4246">
            <w:pPr>
              <w:pStyle w:val="af6"/>
              <w:rPr>
                <w:szCs w:val="24"/>
              </w:rPr>
            </w:pPr>
            <w:r w:rsidRPr="00B47317">
              <w:rPr>
                <w:szCs w:val="24"/>
              </w:rPr>
              <w:t>2027г.</w:t>
            </w:r>
          </w:p>
        </w:tc>
        <w:tc>
          <w:tcPr>
            <w:tcW w:w="565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EA4246">
            <w:pPr>
              <w:pStyle w:val="af6"/>
              <w:rPr>
                <w:szCs w:val="24"/>
              </w:rPr>
            </w:pPr>
            <w:r w:rsidRPr="00B47317">
              <w:rPr>
                <w:szCs w:val="24"/>
              </w:rPr>
              <w:t>2028</w:t>
            </w:r>
            <w:r w:rsidR="00743703" w:rsidRPr="00B47317">
              <w:rPr>
                <w:szCs w:val="24"/>
              </w:rPr>
              <w:t>г.</w:t>
            </w:r>
          </w:p>
        </w:tc>
        <w:tc>
          <w:tcPr>
            <w:tcW w:w="565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EA4246">
            <w:pPr>
              <w:pStyle w:val="af6"/>
              <w:rPr>
                <w:szCs w:val="24"/>
              </w:rPr>
            </w:pPr>
            <w:r w:rsidRPr="00B47317">
              <w:rPr>
                <w:szCs w:val="24"/>
              </w:rPr>
              <w:t>2029-2034г.</w:t>
            </w:r>
          </w:p>
        </w:tc>
        <w:tc>
          <w:tcPr>
            <w:tcW w:w="566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4A1EE6">
            <w:pPr>
              <w:pStyle w:val="af6"/>
              <w:rPr>
                <w:szCs w:val="24"/>
              </w:rPr>
            </w:pPr>
            <w:r w:rsidRPr="00B47317">
              <w:rPr>
                <w:szCs w:val="24"/>
              </w:rPr>
              <w:t>2034-20</w:t>
            </w:r>
            <w:r w:rsidR="004A1EE6">
              <w:rPr>
                <w:szCs w:val="24"/>
              </w:rPr>
              <w:t>40</w:t>
            </w:r>
            <w:r w:rsidRPr="00B47317">
              <w:rPr>
                <w:szCs w:val="24"/>
              </w:rPr>
              <w:t>г.</w:t>
            </w:r>
          </w:p>
        </w:tc>
      </w:tr>
      <w:tr w:rsidR="00AE0719" w:rsidRPr="006D2D1B" w:rsidTr="001C0CDF">
        <w:trPr>
          <w:trHeight w:val="252"/>
          <w:jc w:val="center"/>
        </w:trPr>
        <w:tc>
          <w:tcPr>
            <w:tcW w:w="1043" w:type="pct"/>
            <w:tcBorders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pStyle w:val="af6"/>
              <w:jc w:val="left"/>
              <w:rPr>
                <w:szCs w:val="24"/>
              </w:rPr>
            </w:pPr>
            <w:r w:rsidRPr="00B47317">
              <w:rPr>
                <w:szCs w:val="24"/>
              </w:rPr>
              <w:t xml:space="preserve">Резерв мощности </w:t>
            </w:r>
            <w:r>
              <w:rPr>
                <w:szCs w:val="24"/>
              </w:rPr>
              <w:t>котельной «Б-1»,</w:t>
            </w:r>
          </w:p>
          <w:p w:rsidR="00AE0719" w:rsidRPr="00B47317" w:rsidRDefault="00AE0719" w:rsidP="00AE0719">
            <w:pPr>
              <w:pStyle w:val="af6"/>
              <w:jc w:val="left"/>
              <w:rPr>
                <w:szCs w:val="24"/>
              </w:rPr>
            </w:pPr>
            <w:r>
              <w:rPr>
                <w:szCs w:val="24"/>
              </w:rPr>
              <w:t>Гкал/ч /</w:t>
            </w:r>
            <w:r w:rsidRPr="00B47317">
              <w:rPr>
                <w:szCs w:val="24"/>
              </w:rPr>
              <w:t>%</w:t>
            </w:r>
          </w:p>
        </w:tc>
        <w:tc>
          <w:tcPr>
            <w:tcW w:w="565" w:type="pct"/>
            <w:tcBorders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2,445 /59,98%</w:t>
            </w:r>
          </w:p>
        </w:tc>
        <w:tc>
          <w:tcPr>
            <w:tcW w:w="565" w:type="pct"/>
            <w:tcBorders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2,445 /59,98%</w:t>
            </w:r>
          </w:p>
        </w:tc>
        <w:tc>
          <w:tcPr>
            <w:tcW w:w="565" w:type="pct"/>
            <w:tcBorders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2,464 /60,45%</w:t>
            </w:r>
          </w:p>
        </w:tc>
        <w:tc>
          <w:tcPr>
            <w:tcW w:w="566" w:type="pct"/>
            <w:tcBorders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2,494 /61,18%</w:t>
            </w:r>
          </w:p>
        </w:tc>
        <w:tc>
          <w:tcPr>
            <w:tcW w:w="565" w:type="pct"/>
            <w:tcBorders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2,504 /61,42%</w:t>
            </w:r>
          </w:p>
        </w:tc>
        <w:tc>
          <w:tcPr>
            <w:tcW w:w="565" w:type="pct"/>
            <w:tcBorders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2,519 /61,8%</w:t>
            </w:r>
          </w:p>
        </w:tc>
        <w:tc>
          <w:tcPr>
            <w:tcW w:w="566" w:type="pct"/>
            <w:tcBorders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 /62,92%</w:t>
            </w:r>
          </w:p>
        </w:tc>
      </w:tr>
      <w:tr w:rsidR="00AE0719" w:rsidRPr="006D2D1B" w:rsidTr="00C659DB">
        <w:trPr>
          <w:trHeight w:val="252"/>
          <w:jc w:val="center"/>
        </w:trPr>
        <w:tc>
          <w:tcPr>
            <w:tcW w:w="104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pStyle w:val="af6"/>
              <w:jc w:val="left"/>
              <w:rPr>
                <w:szCs w:val="24"/>
              </w:rPr>
            </w:pPr>
            <w:r w:rsidRPr="00B47317">
              <w:rPr>
                <w:szCs w:val="24"/>
              </w:rPr>
              <w:t xml:space="preserve">Резерв мощности </w:t>
            </w:r>
            <w:r>
              <w:t>котельной «Б-2»</w:t>
            </w:r>
            <w:r>
              <w:rPr>
                <w:szCs w:val="24"/>
              </w:rPr>
              <w:t>,</w:t>
            </w:r>
          </w:p>
          <w:p w:rsidR="00AE0719" w:rsidRPr="00B47317" w:rsidRDefault="00AE0719" w:rsidP="00AE0719">
            <w:pPr>
              <w:pStyle w:val="af6"/>
              <w:jc w:val="left"/>
              <w:rPr>
                <w:szCs w:val="24"/>
              </w:rPr>
            </w:pPr>
            <w:r>
              <w:rPr>
                <w:szCs w:val="24"/>
              </w:rPr>
              <w:t>Гкал/ч /</w:t>
            </w:r>
            <w:r w:rsidRPr="00B47317">
              <w:rPr>
                <w:szCs w:val="24"/>
              </w:rPr>
              <w:t>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 /38,2%</w:t>
            </w:r>
          </w:p>
        </w:tc>
        <w:tc>
          <w:tcPr>
            <w:tcW w:w="5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1,817 /38,66%</w:t>
            </w:r>
          </w:p>
        </w:tc>
      </w:tr>
      <w:tr w:rsidR="00AE0719" w:rsidRPr="006D2D1B" w:rsidTr="00C659DB">
        <w:trPr>
          <w:trHeight w:val="252"/>
          <w:jc w:val="center"/>
        </w:trPr>
        <w:tc>
          <w:tcPr>
            <w:tcW w:w="104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pStyle w:val="af6"/>
              <w:jc w:val="left"/>
              <w:rPr>
                <w:szCs w:val="24"/>
              </w:rPr>
            </w:pPr>
            <w:r w:rsidRPr="00B47317">
              <w:rPr>
                <w:szCs w:val="24"/>
              </w:rPr>
              <w:t xml:space="preserve">Резерв мощности </w:t>
            </w:r>
            <w:r>
              <w:rPr>
                <w:szCs w:val="24"/>
              </w:rPr>
              <w:t>котельной «База»,</w:t>
            </w:r>
          </w:p>
          <w:p w:rsidR="00AE0719" w:rsidRPr="00B47317" w:rsidRDefault="00AE0719" w:rsidP="00AE0719">
            <w:pPr>
              <w:pStyle w:val="af6"/>
              <w:jc w:val="left"/>
              <w:rPr>
                <w:szCs w:val="24"/>
              </w:rPr>
            </w:pPr>
            <w:r>
              <w:rPr>
                <w:szCs w:val="24"/>
              </w:rPr>
              <w:t>Гкал/ч /</w:t>
            </w:r>
            <w:r w:rsidRPr="00B47317">
              <w:rPr>
                <w:szCs w:val="24"/>
              </w:rPr>
              <w:t>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 /63,83%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 /63,83%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 /63,83%</w:t>
            </w:r>
          </w:p>
        </w:tc>
        <w:tc>
          <w:tcPr>
            <w:tcW w:w="5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 /63,84%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 /63,84%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 /63,84%</w:t>
            </w:r>
          </w:p>
        </w:tc>
        <w:tc>
          <w:tcPr>
            <w:tcW w:w="5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 /63,85%</w:t>
            </w:r>
          </w:p>
        </w:tc>
      </w:tr>
      <w:tr w:rsidR="00AE0719" w:rsidRPr="006D2D1B" w:rsidTr="00F95893">
        <w:trPr>
          <w:trHeight w:val="252"/>
          <w:jc w:val="center"/>
        </w:trPr>
        <w:tc>
          <w:tcPr>
            <w:tcW w:w="1043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Pr="00B47317" w:rsidRDefault="00AE0719" w:rsidP="00AE0719">
            <w:pPr>
              <w:pStyle w:val="af6"/>
              <w:jc w:val="left"/>
              <w:rPr>
                <w:szCs w:val="24"/>
              </w:rPr>
            </w:pPr>
            <w:r w:rsidRPr="00B47317">
              <w:rPr>
                <w:szCs w:val="24"/>
              </w:rPr>
              <w:t xml:space="preserve">Резерв мощности </w:t>
            </w:r>
            <w:r>
              <w:t>котельной «Восьмилетняя школа»</w:t>
            </w:r>
            <w:r>
              <w:rPr>
                <w:szCs w:val="24"/>
              </w:rPr>
              <w:t>, Гкал/ч /</w:t>
            </w:r>
            <w:r w:rsidRPr="00B47317">
              <w:rPr>
                <w:szCs w:val="24"/>
              </w:rPr>
              <w:t>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2,964 /77,99%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2,964 /77,99%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2,971 /78,18%</w:t>
            </w:r>
          </w:p>
        </w:tc>
        <w:tc>
          <w:tcPr>
            <w:tcW w:w="5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2,988 /78,62%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2,988 /78,62%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 /78,72%</w:t>
            </w:r>
          </w:p>
        </w:tc>
        <w:tc>
          <w:tcPr>
            <w:tcW w:w="5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 /78,72%</w:t>
            </w:r>
          </w:p>
        </w:tc>
      </w:tr>
      <w:tr w:rsidR="00AE0719" w:rsidRPr="006D2D1B" w:rsidTr="001C0CDF">
        <w:trPr>
          <w:trHeight w:val="252"/>
          <w:jc w:val="center"/>
        </w:trPr>
        <w:tc>
          <w:tcPr>
            <w:tcW w:w="104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Pr="00B47317" w:rsidRDefault="00AE0719" w:rsidP="00AE0719">
            <w:pPr>
              <w:pStyle w:val="af6"/>
              <w:jc w:val="left"/>
              <w:rPr>
                <w:szCs w:val="24"/>
              </w:rPr>
            </w:pPr>
            <w:r w:rsidRPr="00B47317">
              <w:rPr>
                <w:szCs w:val="24"/>
              </w:rPr>
              <w:t xml:space="preserve">Резерв мощности </w:t>
            </w:r>
            <w:r>
              <w:t>котельной «Байкал»</w:t>
            </w:r>
            <w:r>
              <w:rPr>
                <w:szCs w:val="24"/>
              </w:rPr>
              <w:t>, Гкал/ч /</w:t>
            </w:r>
            <w:r w:rsidRPr="00B47317">
              <w:rPr>
                <w:szCs w:val="24"/>
              </w:rPr>
              <w:t>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1,495 /49,96%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1,495 /49,96%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/50,48%</w:t>
            </w:r>
          </w:p>
        </w:tc>
        <w:tc>
          <w:tcPr>
            <w:tcW w:w="5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/50,48%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/50,48%</w:t>
            </w:r>
          </w:p>
        </w:tc>
        <w:tc>
          <w:tcPr>
            <w:tcW w:w="56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/50,48%</w:t>
            </w:r>
          </w:p>
        </w:tc>
        <w:tc>
          <w:tcPr>
            <w:tcW w:w="5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/50,48%</w:t>
            </w:r>
          </w:p>
        </w:tc>
      </w:tr>
    </w:tbl>
    <w:p w:rsidR="00F95893" w:rsidRDefault="00F95893" w:rsidP="009A6F30">
      <w:pPr>
        <w:pStyle w:val="2"/>
        <w:spacing w:line="336" w:lineRule="auto"/>
      </w:pPr>
      <w:bookmarkStart w:id="52" w:name="_Toc43324147"/>
      <w:bookmarkStart w:id="53" w:name="_Toc43364931"/>
      <w:bookmarkStart w:id="54" w:name="_Toc192250169"/>
    </w:p>
    <w:p w:rsidR="00F67A0F" w:rsidRPr="00495FBD" w:rsidRDefault="00F67A0F" w:rsidP="009A6F30">
      <w:pPr>
        <w:pStyle w:val="2"/>
        <w:spacing w:line="336" w:lineRule="auto"/>
      </w:pPr>
      <w:r w:rsidRPr="00495FBD">
        <w:t>2.3.8 Значения существующей и перспективной тепловой нагрузки потребителей, устанавливаемые с учетом расчетной тепловой нагрузки</w:t>
      </w:r>
      <w:bookmarkEnd w:id="50"/>
      <w:bookmarkEnd w:id="51"/>
      <w:bookmarkEnd w:id="52"/>
      <w:bookmarkEnd w:id="53"/>
      <w:bookmarkEnd w:id="54"/>
    </w:p>
    <w:p w:rsidR="00F67A0F" w:rsidRPr="00743703" w:rsidRDefault="00F67A0F" w:rsidP="009A6F30">
      <w:pPr>
        <w:pStyle w:val="af3"/>
        <w:spacing w:line="336" w:lineRule="auto"/>
      </w:pPr>
      <w:r w:rsidRPr="00743703">
        <w:t>Таблица 2.</w:t>
      </w:r>
      <w:r w:rsidR="00915C7B" w:rsidRPr="00743703">
        <w:t>1</w:t>
      </w:r>
      <w:r w:rsidR="00E467C0">
        <w:t>1</w:t>
      </w:r>
      <w:r w:rsidRPr="00743703">
        <w:t xml:space="preserve"> – Сущес</w:t>
      </w:r>
      <w:r w:rsidR="00680687">
        <w:t>твующая и перспективная тепловая нагрузка</w:t>
      </w:r>
      <w:r w:rsidRPr="00743703">
        <w:t xml:space="preserve"> потребителей на </w:t>
      </w:r>
      <w:r w:rsidR="000C14A7" w:rsidRPr="00743703">
        <w:t>котельн</w:t>
      </w:r>
      <w:r w:rsidR="00CA053F">
        <w:t>ых</w:t>
      </w:r>
      <w:r w:rsidR="000C14A7" w:rsidRPr="00743703">
        <w:t xml:space="preserve"> </w:t>
      </w:r>
      <w:proofErr w:type="spellStart"/>
      <w:r w:rsidR="008101F6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25"/>
        <w:gridCol w:w="1050"/>
        <w:gridCol w:w="1050"/>
        <w:gridCol w:w="1050"/>
        <w:gridCol w:w="1050"/>
        <w:gridCol w:w="1050"/>
        <w:gridCol w:w="1050"/>
        <w:gridCol w:w="1050"/>
      </w:tblGrid>
      <w:tr w:rsidR="00EA4246" w:rsidRPr="00040FB8" w:rsidTr="00D26094">
        <w:trPr>
          <w:trHeight w:val="372"/>
          <w:jc w:val="center"/>
        </w:trPr>
        <w:tc>
          <w:tcPr>
            <w:tcW w:w="1388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EA4246">
            <w:pPr>
              <w:pStyle w:val="af6"/>
              <w:jc w:val="left"/>
              <w:rPr>
                <w:szCs w:val="24"/>
              </w:rPr>
            </w:pPr>
            <w:r w:rsidRPr="00B47317">
              <w:rPr>
                <w:szCs w:val="24"/>
              </w:rPr>
              <w:t>Наименование показателя/период</w:t>
            </w:r>
          </w:p>
        </w:tc>
        <w:tc>
          <w:tcPr>
            <w:tcW w:w="516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EA4246">
            <w:pPr>
              <w:pStyle w:val="af6"/>
              <w:rPr>
                <w:szCs w:val="24"/>
              </w:rPr>
            </w:pPr>
            <w:r w:rsidRPr="00B47317">
              <w:rPr>
                <w:szCs w:val="24"/>
              </w:rPr>
              <w:t>2024г.</w:t>
            </w:r>
          </w:p>
        </w:tc>
        <w:tc>
          <w:tcPr>
            <w:tcW w:w="516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EA4246">
            <w:pPr>
              <w:pStyle w:val="af6"/>
              <w:rPr>
                <w:szCs w:val="24"/>
              </w:rPr>
            </w:pPr>
            <w:r w:rsidRPr="00B47317">
              <w:rPr>
                <w:szCs w:val="24"/>
              </w:rPr>
              <w:t>2025г.</w:t>
            </w:r>
          </w:p>
        </w:tc>
        <w:tc>
          <w:tcPr>
            <w:tcW w:w="516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EA4246">
            <w:pPr>
              <w:pStyle w:val="af6"/>
              <w:rPr>
                <w:szCs w:val="24"/>
              </w:rPr>
            </w:pPr>
            <w:r w:rsidRPr="00B47317">
              <w:rPr>
                <w:szCs w:val="24"/>
              </w:rPr>
              <w:t>2026г.</w:t>
            </w:r>
          </w:p>
        </w:tc>
        <w:tc>
          <w:tcPr>
            <w:tcW w:w="516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EA4246">
            <w:pPr>
              <w:pStyle w:val="af6"/>
              <w:rPr>
                <w:szCs w:val="24"/>
              </w:rPr>
            </w:pPr>
            <w:r w:rsidRPr="00B47317">
              <w:rPr>
                <w:szCs w:val="24"/>
              </w:rPr>
              <w:t>2027г.</w:t>
            </w:r>
          </w:p>
        </w:tc>
        <w:tc>
          <w:tcPr>
            <w:tcW w:w="516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EA4246">
            <w:pPr>
              <w:pStyle w:val="af6"/>
              <w:rPr>
                <w:szCs w:val="24"/>
              </w:rPr>
            </w:pPr>
            <w:r w:rsidRPr="00B47317">
              <w:rPr>
                <w:szCs w:val="24"/>
              </w:rPr>
              <w:t>2028</w:t>
            </w:r>
            <w:r w:rsidR="00743703" w:rsidRPr="00B47317">
              <w:rPr>
                <w:szCs w:val="24"/>
              </w:rPr>
              <w:t>г.</w:t>
            </w:r>
          </w:p>
        </w:tc>
        <w:tc>
          <w:tcPr>
            <w:tcW w:w="516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EA4246">
            <w:pPr>
              <w:pStyle w:val="af6"/>
              <w:rPr>
                <w:szCs w:val="24"/>
              </w:rPr>
            </w:pPr>
            <w:r w:rsidRPr="00B47317">
              <w:rPr>
                <w:szCs w:val="24"/>
              </w:rPr>
              <w:t>2029-2034г.</w:t>
            </w:r>
          </w:p>
        </w:tc>
        <w:tc>
          <w:tcPr>
            <w:tcW w:w="516" w:type="pct"/>
            <w:tcBorders>
              <w:bottom w:val="single" w:sz="12" w:space="0" w:color="auto"/>
            </w:tcBorders>
            <w:vAlign w:val="center"/>
          </w:tcPr>
          <w:p w:rsidR="00EA4246" w:rsidRPr="00B47317" w:rsidRDefault="00EA4246" w:rsidP="004A1EE6">
            <w:pPr>
              <w:pStyle w:val="af6"/>
              <w:rPr>
                <w:szCs w:val="24"/>
              </w:rPr>
            </w:pPr>
            <w:r w:rsidRPr="00B47317">
              <w:rPr>
                <w:szCs w:val="24"/>
              </w:rPr>
              <w:t>2034-20</w:t>
            </w:r>
            <w:r w:rsidR="004A1EE6">
              <w:rPr>
                <w:szCs w:val="24"/>
              </w:rPr>
              <w:t>40</w:t>
            </w:r>
            <w:r w:rsidRPr="00B47317">
              <w:rPr>
                <w:szCs w:val="24"/>
              </w:rPr>
              <w:t>г.</w:t>
            </w:r>
          </w:p>
        </w:tc>
      </w:tr>
      <w:tr w:rsidR="00AE0719" w:rsidRPr="00040FB8" w:rsidTr="00D26094">
        <w:trPr>
          <w:trHeight w:val="252"/>
          <w:jc w:val="center"/>
        </w:trPr>
        <w:tc>
          <w:tcPr>
            <w:tcW w:w="1388" w:type="pct"/>
            <w:tcBorders>
              <w:bottom w:val="single" w:sz="4" w:space="0" w:color="auto"/>
            </w:tcBorders>
            <w:vAlign w:val="center"/>
          </w:tcPr>
          <w:p w:rsidR="00AE0719" w:rsidRPr="003903DE" w:rsidRDefault="00AE0719" w:rsidP="00AE0719">
            <w:pPr>
              <w:pStyle w:val="af6"/>
              <w:ind w:right="-105"/>
              <w:jc w:val="left"/>
            </w:pPr>
            <w:r w:rsidRPr="00B47317">
              <w:rPr>
                <w:szCs w:val="24"/>
              </w:rPr>
              <w:t xml:space="preserve">Подключенная нагрузка </w:t>
            </w:r>
            <w:r>
              <w:rPr>
                <w:szCs w:val="24"/>
              </w:rPr>
              <w:t>котельной «Б-1»</w:t>
            </w:r>
            <w:r>
              <w:t xml:space="preserve">, </w:t>
            </w:r>
            <w:r>
              <w:rPr>
                <w:szCs w:val="24"/>
              </w:rPr>
              <w:t>Гкал/ч</w:t>
            </w:r>
            <w:r w:rsidRPr="00B47317">
              <w:rPr>
                <w:szCs w:val="24"/>
              </w:rPr>
              <w:t>/%</w:t>
            </w:r>
          </w:p>
        </w:tc>
        <w:tc>
          <w:tcPr>
            <w:tcW w:w="516" w:type="pct"/>
            <w:tcBorders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1,631 /40,02%</w:t>
            </w:r>
          </w:p>
        </w:tc>
        <w:tc>
          <w:tcPr>
            <w:tcW w:w="516" w:type="pct"/>
            <w:tcBorders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1,631 /40,02%</w:t>
            </w:r>
          </w:p>
        </w:tc>
        <w:tc>
          <w:tcPr>
            <w:tcW w:w="516" w:type="pct"/>
            <w:tcBorders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1,612 /39,55%</w:t>
            </w:r>
          </w:p>
        </w:tc>
        <w:tc>
          <w:tcPr>
            <w:tcW w:w="516" w:type="pct"/>
            <w:tcBorders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1,582 /38,82%</w:t>
            </w:r>
          </w:p>
        </w:tc>
        <w:tc>
          <w:tcPr>
            <w:tcW w:w="516" w:type="pct"/>
            <w:tcBorders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1,573 /38,58%</w:t>
            </w:r>
          </w:p>
        </w:tc>
        <w:tc>
          <w:tcPr>
            <w:tcW w:w="516" w:type="pct"/>
            <w:tcBorders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1,557 /38,2%</w:t>
            </w:r>
          </w:p>
        </w:tc>
        <w:tc>
          <w:tcPr>
            <w:tcW w:w="516" w:type="pct"/>
            <w:tcBorders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 /37,08%</w:t>
            </w:r>
          </w:p>
        </w:tc>
      </w:tr>
      <w:tr w:rsidR="00AE0719" w:rsidRPr="00040FB8" w:rsidTr="00C659DB">
        <w:trPr>
          <w:trHeight w:val="252"/>
          <w:jc w:val="center"/>
        </w:trPr>
        <w:tc>
          <w:tcPr>
            <w:tcW w:w="138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Pr="00B47317" w:rsidRDefault="00AE0719" w:rsidP="00AE0719">
            <w:pPr>
              <w:pStyle w:val="af6"/>
              <w:jc w:val="left"/>
              <w:rPr>
                <w:szCs w:val="24"/>
              </w:rPr>
            </w:pPr>
            <w:r w:rsidRPr="00B47317">
              <w:rPr>
                <w:szCs w:val="24"/>
              </w:rPr>
              <w:t xml:space="preserve">Подключенная нагрузка </w:t>
            </w:r>
            <w:r>
              <w:t xml:space="preserve">котельной «Б-2», </w:t>
            </w:r>
            <w:r w:rsidRPr="00B47317">
              <w:rPr>
                <w:szCs w:val="24"/>
              </w:rPr>
              <w:t>Гкал/ч /%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 /61,8%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2,883 /61,34%</w:t>
            </w:r>
          </w:p>
        </w:tc>
      </w:tr>
      <w:tr w:rsidR="00AE0719" w:rsidRPr="00040FB8" w:rsidTr="00C659DB">
        <w:trPr>
          <w:trHeight w:val="252"/>
          <w:jc w:val="center"/>
        </w:trPr>
        <w:tc>
          <w:tcPr>
            <w:tcW w:w="138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Pr="003903DE" w:rsidRDefault="00AE0719" w:rsidP="00AE0719">
            <w:pPr>
              <w:pStyle w:val="af6"/>
              <w:jc w:val="left"/>
            </w:pPr>
            <w:r w:rsidRPr="00B47317">
              <w:rPr>
                <w:szCs w:val="24"/>
              </w:rPr>
              <w:t xml:space="preserve">Подключенная нагрузка </w:t>
            </w:r>
            <w:r>
              <w:rPr>
                <w:szCs w:val="24"/>
              </w:rPr>
              <w:t>котельной «База»</w:t>
            </w:r>
            <w:r>
              <w:t xml:space="preserve">, </w:t>
            </w:r>
            <w:r w:rsidRPr="00B47317">
              <w:rPr>
                <w:szCs w:val="24"/>
              </w:rPr>
              <w:t>Гкал/ч /%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 /36,17%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 /36,17%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 /36,17%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 /36,16%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 /36,16%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 /36,16%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 /36,15%</w:t>
            </w:r>
          </w:p>
        </w:tc>
      </w:tr>
      <w:tr w:rsidR="00AE0719" w:rsidRPr="00040FB8" w:rsidTr="00F95893">
        <w:trPr>
          <w:trHeight w:val="252"/>
          <w:jc w:val="center"/>
        </w:trPr>
        <w:tc>
          <w:tcPr>
            <w:tcW w:w="138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Pr="00B47317" w:rsidRDefault="00AE0719" w:rsidP="00AE0719">
            <w:pPr>
              <w:pStyle w:val="af6"/>
              <w:ind w:right="-105"/>
              <w:jc w:val="left"/>
              <w:rPr>
                <w:szCs w:val="24"/>
              </w:rPr>
            </w:pPr>
            <w:r w:rsidRPr="00B47317">
              <w:rPr>
                <w:szCs w:val="24"/>
              </w:rPr>
              <w:lastRenderedPageBreak/>
              <w:t xml:space="preserve">Подключенная нагрузка </w:t>
            </w:r>
            <w:r>
              <w:t xml:space="preserve">котельной «Восьмилетняя школа», </w:t>
            </w:r>
            <w:r w:rsidRPr="00B47317">
              <w:rPr>
                <w:szCs w:val="24"/>
              </w:rPr>
              <w:t>Гкал/ч /%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0,836 /22,01%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0,836 /22,01%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0,829 /21,82%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0,812 /21,38%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0,812 /21,38%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 /21,28%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 /21,28%</w:t>
            </w:r>
          </w:p>
        </w:tc>
      </w:tr>
      <w:tr w:rsidR="00AE0719" w:rsidRPr="00040FB8" w:rsidTr="001C0CDF">
        <w:trPr>
          <w:trHeight w:val="252"/>
          <w:jc w:val="center"/>
        </w:trPr>
        <w:tc>
          <w:tcPr>
            <w:tcW w:w="1388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Pr="00B47317" w:rsidRDefault="00AE0719" w:rsidP="00AE0719">
            <w:pPr>
              <w:pStyle w:val="af6"/>
              <w:ind w:right="-105"/>
              <w:jc w:val="left"/>
              <w:rPr>
                <w:szCs w:val="24"/>
              </w:rPr>
            </w:pPr>
            <w:r w:rsidRPr="00B47317">
              <w:rPr>
                <w:szCs w:val="24"/>
              </w:rPr>
              <w:t xml:space="preserve">Подключенная нагрузка </w:t>
            </w:r>
            <w:r>
              <w:t xml:space="preserve">котельной «Байкал», </w:t>
            </w:r>
            <w:r w:rsidRPr="00B47317">
              <w:rPr>
                <w:szCs w:val="24"/>
              </w:rPr>
              <w:t>Гкал/ч /%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1,498 /50,04%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1,498 /50,04%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 /49,52%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 /49,52%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 /49,52%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 /49,52%</w:t>
            </w:r>
          </w:p>
        </w:tc>
        <w:tc>
          <w:tcPr>
            <w:tcW w:w="51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E0719" w:rsidRDefault="00AE0719" w:rsidP="00AE071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 /49,52%</w:t>
            </w:r>
          </w:p>
        </w:tc>
      </w:tr>
    </w:tbl>
    <w:p w:rsidR="00B5737C" w:rsidRPr="00B96C64" w:rsidRDefault="00B5737C" w:rsidP="00B5737C">
      <w:pPr>
        <w:pStyle w:val="af3"/>
      </w:pPr>
    </w:p>
    <w:p w:rsidR="001241F7" w:rsidRDefault="00F67A0F" w:rsidP="00F95893">
      <w:pPr>
        <w:pStyle w:val="2"/>
      </w:pPr>
      <w:bookmarkStart w:id="55" w:name="_Toc192250170"/>
      <w:r>
        <w:t>2</w:t>
      </w:r>
      <w:r w:rsidR="001241F7">
        <w:t>.4 П</w:t>
      </w:r>
      <w:r w:rsidR="001241F7" w:rsidRPr="001241F7">
        <w:t xml:space="preserve">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</w:t>
      </w:r>
      <w:r w:rsidR="001B3C45">
        <w:t xml:space="preserve">муниципальных округов, </w:t>
      </w:r>
      <w:r w:rsidR="001241F7" w:rsidRPr="001241F7">
        <w:t>городских округов либо в границах городского округа (</w:t>
      </w:r>
      <w:r w:rsidR="001B3C45">
        <w:t xml:space="preserve">муниципального округа, </w:t>
      </w:r>
      <w:r w:rsidR="001241F7" w:rsidRPr="001241F7">
        <w:t xml:space="preserve">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</w:t>
      </w:r>
      <w:r w:rsidR="001B3C45">
        <w:t xml:space="preserve">муниципального округа, </w:t>
      </w:r>
      <w:r w:rsidR="001241F7" w:rsidRPr="001241F7">
        <w:t>городского округа, города федерального значения</w:t>
      </w:r>
      <w:bookmarkEnd w:id="55"/>
    </w:p>
    <w:p w:rsidR="003B203F" w:rsidRDefault="003B203F" w:rsidP="00F95893">
      <w:pPr>
        <w:pStyle w:val="af3"/>
      </w:pPr>
      <w:r>
        <w:t>Зон</w:t>
      </w:r>
      <w:r w:rsidR="00CA053F">
        <w:t>ы</w:t>
      </w:r>
      <w:r>
        <w:t xml:space="preserve"> действия источник</w:t>
      </w:r>
      <w:r w:rsidR="00CA053F">
        <w:t>ов</w:t>
      </w:r>
      <w:r>
        <w:t xml:space="preserve"> тепловой энергии расположен</w:t>
      </w:r>
      <w:r w:rsidR="00CA053F">
        <w:t>ы</w:t>
      </w:r>
      <w:r>
        <w:t xml:space="preserve"> только на территории </w:t>
      </w:r>
      <w:proofErr w:type="spellStart"/>
      <w:r w:rsidR="002435AC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CA053F">
        <w:t>.</w:t>
      </w:r>
    </w:p>
    <w:p w:rsidR="003903DE" w:rsidRPr="00F95893" w:rsidRDefault="003903DE" w:rsidP="00F95893">
      <w:pPr>
        <w:pStyle w:val="af3"/>
      </w:pPr>
    </w:p>
    <w:p w:rsidR="001241F7" w:rsidRDefault="001241F7" w:rsidP="00F95893">
      <w:pPr>
        <w:pStyle w:val="2"/>
      </w:pPr>
      <w:bookmarkStart w:id="56" w:name="_Toc192250171"/>
      <w:r>
        <w:t xml:space="preserve">2.5 </w:t>
      </w:r>
      <w:r w:rsidRPr="009679FC">
        <w:t>Радиус эффективного теплоснабжения</w:t>
      </w:r>
      <w:bookmarkEnd w:id="56"/>
      <w:r w:rsidRPr="009679FC">
        <w:t xml:space="preserve"> </w:t>
      </w:r>
    </w:p>
    <w:p w:rsidR="001241F7" w:rsidRDefault="001241F7" w:rsidP="00F95893">
      <w:pPr>
        <w:pStyle w:val="af3"/>
      </w:pPr>
      <w:r>
        <w:t>Расчёт радиуса эффективного теплоснабжения при</w:t>
      </w:r>
      <w:r w:rsidR="00066067">
        <w:t xml:space="preserve">ведён в главе </w:t>
      </w:r>
      <w:r>
        <w:t>5 обосновывающих ма</w:t>
      </w:r>
      <w:r w:rsidR="000C14A7">
        <w:t xml:space="preserve">териалов к схеме теплоснабжения </w:t>
      </w:r>
      <w:proofErr w:type="spellStart"/>
      <w:r w:rsidR="002435AC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4A3FF8">
        <w:t>.</w:t>
      </w:r>
    </w:p>
    <w:p w:rsidR="00915C7B" w:rsidRDefault="00915C7B" w:rsidP="00F95893">
      <w:pPr>
        <w:pStyle w:val="af3"/>
      </w:pPr>
      <w:r w:rsidRPr="003F311E">
        <w:t>На перспективу до 20</w:t>
      </w:r>
      <w:r w:rsidR="00920B25">
        <w:t>40</w:t>
      </w:r>
      <w:r w:rsidRPr="003F311E">
        <w:t xml:space="preserve"> года значительных изменений значения радиуса эффективного теплоснабжения не произойдет, т.к. основные влияющие параметры либо не изменятся (площадь зоны действия источника, удельная стоимость материальной характеристики тепловой сети и др.), либо их изменения не привед</w:t>
      </w:r>
      <w:r>
        <w:t>у</w:t>
      </w:r>
      <w:r w:rsidRPr="003F311E">
        <w:t>т к существенным отклонениям от существующего состояния в структуре распределения тепловых нагрузок в зон</w:t>
      </w:r>
      <w:r>
        <w:t>е</w:t>
      </w:r>
      <w:r w:rsidRPr="003F311E">
        <w:t xml:space="preserve"> действия источник</w:t>
      </w:r>
      <w:r>
        <w:t>а</w:t>
      </w:r>
      <w:r w:rsidRPr="003F311E">
        <w:t xml:space="preserve"> тепловой энергии</w:t>
      </w:r>
      <w:r>
        <w:t>.</w:t>
      </w:r>
    </w:p>
    <w:p w:rsidR="00EA4246" w:rsidRDefault="00066067" w:rsidP="00F95893">
      <w:pPr>
        <w:pStyle w:val="af3"/>
      </w:pPr>
      <w:r>
        <w:t xml:space="preserve">В таблице </w:t>
      </w:r>
      <w:r w:rsidR="001241F7">
        <w:t>2.</w:t>
      </w:r>
      <w:r w:rsidR="00915C7B">
        <w:t>1</w:t>
      </w:r>
      <w:r w:rsidR="00E467C0">
        <w:t>2</w:t>
      </w:r>
      <w:r w:rsidR="00867ADE">
        <w:t xml:space="preserve"> </w:t>
      </w:r>
      <w:r w:rsidR="006D4035">
        <w:t>представлен результат</w:t>
      </w:r>
      <w:r w:rsidR="001241F7">
        <w:t xml:space="preserve"> расчета радиус</w:t>
      </w:r>
      <w:r w:rsidR="009A6F30">
        <w:t>а эффективного теплоснабжения.</w:t>
      </w:r>
    </w:p>
    <w:p w:rsidR="00551915" w:rsidRPr="00F95893" w:rsidRDefault="00551915" w:rsidP="00F95893">
      <w:pPr>
        <w:pStyle w:val="af3"/>
      </w:pPr>
    </w:p>
    <w:p w:rsidR="007C69AE" w:rsidRDefault="00066067" w:rsidP="00F95893">
      <w:pPr>
        <w:pStyle w:val="af3"/>
      </w:pPr>
      <w:r>
        <w:t xml:space="preserve">Таблица </w:t>
      </w:r>
      <w:r w:rsidR="001241F7">
        <w:t>2.</w:t>
      </w:r>
      <w:r w:rsidR="00915C7B">
        <w:t>1</w:t>
      </w:r>
      <w:r w:rsidR="00E467C0">
        <w:t>2</w:t>
      </w:r>
      <w:r w:rsidR="001241F7">
        <w:t xml:space="preserve"> – Радиус эффективного теплоснабжения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ook w:val="0000" w:firstRow="0" w:lastRow="0" w:firstColumn="0" w:lastColumn="0" w:noHBand="0" w:noVBand="0"/>
      </w:tblPr>
      <w:tblGrid>
        <w:gridCol w:w="3386"/>
        <w:gridCol w:w="3545"/>
        <w:gridCol w:w="3244"/>
      </w:tblGrid>
      <w:tr w:rsidR="007C69AE" w:rsidRPr="007C69AE" w:rsidTr="003903DE">
        <w:trPr>
          <w:trHeight w:val="152"/>
          <w:jc w:val="center"/>
        </w:trPr>
        <w:tc>
          <w:tcPr>
            <w:tcW w:w="166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C69AE" w:rsidRPr="007C69AE" w:rsidRDefault="007C69AE" w:rsidP="007C69AE">
            <w:pPr>
              <w:widowControl w:val="0"/>
              <w:jc w:val="center"/>
              <w:rPr>
                <w:rFonts w:eastAsia="Calibri"/>
                <w:szCs w:val="20"/>
                <w:lang w:eastAsia="en-US"/>
              </w:rPr>
            </w:pPr>
            <w:bookmarkStart w:id="57" w:name="OLE_LINK16"/>
            <w:r w:rsidRPr="007C69AE">
              <w:rPr>
                <w:rFonts w:eastAsia="Calibri"/>
                <w:szCs w:val="20"/>
                <w:lang w:eastAsia="en-US"/>
              </w:rPr>
              <w:t>Источник тепловой энергии</w:t>
            </w:r>
          </w:p>
        </w:tc>
        <w:tc>
          <w:tcPr>
            <w:tcW w:w="1742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C69AE" w:rsidRPr="007C69AE" w:rsidRDefault="007C69AE" w:rsidP="007C69AE">
            <w:pPr>
              <w:widowControl w:val="0"/>
              <w:jc w:val="center"/>
              <w:rPr>
                <w:rFonts w:eastAsia="Calibri"/>
                <w:szCs w:val="20"/>
                <w:lang w:eastAsia="en-US"/>
              </w:rPr>
            </w:pPr>
            <w:r w:rsidRPr="007C69AE">
              <w:rPr>
                <w:rFonts w:eastAsia="Calibri"/>
                <w:szCs w:val="20"/>
                <w:lang w:eastAsia="en-US"/>
              </w:rPr>
              <w:t>Расстояние до самого дальнего потребителя, м</w:t>
            </w:r>
          </w:p>
        </w:tc>
        <w:tc>
          <w:tcPr>
            <w:tcW w:w="159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C69AE" w:rsidRPr="007C69AE" w:rsidRDefault="007C69AE" w:rsidP="007C69AE">
            <w:pPr>
              <w:widowControl w:val="0"/>
              <w:jc w:val="center"/>
              <w:rPr>
                <w:rFonts w:eastAsia="Calibri"/>
                <w:szCs w:val="20"/>
                <w:lang w:eastAsia="en-US"/>
              </w:rPr>
            </w:pPr>
            <w:r w:rsidRPr="007C69AE">
              <w:rPr>
                <w:rFonts w:eastAsia="Calibri"/>
                <w:szCs w:val="20"/>
                <w:lang w:eastAsia="en-US"/>
              </w:rPr>
              <w:t>Эффективный радиус теплоснабжения, м</w:t>
            </w:r>
          </w:p>
        </w:tc>
      </w:tr>
      <w:tr w:rsidR="000D3DA2" w:rsidRPr="007C69AE" w:rsidTr="003903DE">
        <w:trPr>
          <w:trHeight w:val="43"/>
          <w:jc w:val="center"/>
        </w:trPr>
        <w:tc>
          <w:tcPr>
            <w:tcW w:w="166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D3DA2" w:rsidRPr="007C69AE" w:rsidRDefault="000D3DA2" w:rsidP="000D3DA2">
            <w:pPr>
              <w:jc w:val="center"/>
              <w:rPr>
                <w:color w:val="000000"/>
              </w:rPr>
            </w:pPr>
            <w:r>
              <w:t>Котельная «Б-1»</w:t>
            </w:r>
            <w:r w:rsidRPr="007C69AE">
              <w:rPr>
                <w:lang w:val="en-US"/>
              </w:rPr>
              <w:t xml:space="preserve"> </w:t>
            </w:r>
            <w:r w:rsidRPr="007C69AE">
              <w:t xml:space="preserve"> </w:t>
            </w:r>
          </w:p>
        </w:tc>
        <w:tc>
          <w:tcPr>
            <w:tcW w:w="1742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470</w:t>
            </w:r>
          </w:p>
        </w:tc>
        <w:tc>
          <w:tcPr>
            <w:tcW w:w="1594" w:type="pct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569</w:t>
            </w:r>
          </w:p>
        </w:tc>
      </w:tr>
      <w:tr w:rsidR="000D3DA2" w:rsidRPr="007C69AE" w:rsidTr="003903DE">
        <w:trPr>
          <w:trHeight w:val="283"/>
          <w:jc w:val="center"/>
        </w:trPr>
        <w:tc>
          <w:tcPr>
            <w:tcW w:w="1664" w:type="pct"/>
            <w:tcBorders>
              <w:top w:val="single" w:sz="4" w:space="0" w:color="auto"/>
              <w:bottom w:val="single" w:sz="4" w:space="0" w:color="auto"/>
            </w:tcBorders>
          </w:tcPr>
          <w:p w:rsidR="000D3DA2" w:rsidRPr="007C69AE" w:rsidRDefault="000D3DA2" w:rsidP="000D3DA2">
            <w:pPr>
              <w:jc w:val="center"/>
              <w:rPr>
                <w:color w:val="000000"/>
              </w:rPr>
            </w:pPr>
            <w:r>
              <w:t>Котельная «Б-2»</w:t>
            </w:r>
          </w:p>
        </w:tc>
        <w:tc>
          <w:tcPr>
            <w:tcW w:w="174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1200</w:t>
            </w:r>
          </w:p>
        </w:tc>
        <w:tc>
          <w:tcPr>
            <w:tcW w:w="15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632</w:t>
            </w:r>
          </w:p>
        </w:tc>
      </w:tr>
      <w:tr w:rsidR="000D3DA2" w:rsidRPr="007C69AE" w:rsidTr="00D015D1">
        <w:trPr>
          <w:trHeight w:val="283"/>
          <w:jc w:val="center"/>
        </w:trPr>
        <w:tc>
          <w:tcPr>
            <w:tcW w:w="166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0D3DA2" w:rsidRPr="007C69AE" w:rsidRDefault="000D3DA2" w:rsidP="000D3DA2">
            <w:pPr>
              <w:jc w:val="center"/>
              <w:rPr>
                <w:color w:val="000000"/>
              </w:rPr>
            </w:pPr>
            <w:r>
              <w:t>Котельная «База»</w:t>
            </w:r>
            <w:r w:rsidRPr="007C69AE">
              <w:rPr>
                <w:lang w:val="en-US"/>
              </w:rPr>
              <w:t xml:space="preserve"> </w:t>
            </w:r>
            <w:r w:rsidRPr="007C69AE">
              <w:t xml:space="preserve"> </w:t>
            </w:r>
          </w:p>
        </w:tc>
        <w:tc>
          <w:tcPr>
            <w:tcW w:w="174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360</w:t>
            </w:r>
          </w:p>
        </w:tc>
        <w:tc>
          <w:tcPr>
            <w:tcW w:w="15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561</w:t>
            </w:r>
          </w:p>
        </w:tc>
      </w:tr>
      <w:tr w:rsidR="000D3DA2" w:rsidRPr="007C69AE" w:rsidTr="00F95893">
        <w:trPr>
          <w:trHeight w:val="283"/>
          <w:jc w:val="center"/>
        </w:trPr>
        <w:tc>
          <w:tcPr>
            <w:tcW w:w="1664" w:type="pct"/>
            <w:tcBorders>
              <w:top w:val="single" w:sz="4" w:space="0" w:color="auto"/>
              <w:bottom w:val="single" w:sz="4" w:space="0" w:color="auto"/>
            </w:tcBorders>
          </w:tcPr>
          <w:p w:rsidR="000D3DA2" w:rsidRPr="007C69AE" w:rsidRDefault="000D3DA2" w:rsidP="000D3DA2">
            <w:pPr>
              <w:jc w:val="center"/>
              <w:rPr>
                <w:color w:val="000000"/>
              </w:rPr>
            </w:pPr>
            <w:r>
              <w:t>Котельная «Восьмилетняя школа»</w:t>
            </w:r>
          </w:p>
        </w:tc>
        <w:tc>
          <w:tcPr>
            <w:tcW w:w="174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260</w:t>
            </w:r>
          </w:p>
        </w:tc>
        <w:tc>
          <w:tcPr>
            <w:tcW w:w="15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541</w:t>
            </w:r>
          </w:p>
        </w:tc>
      </w:tr>
      <w:tr w:rsidR="000D3DA2" w:rsidRPr="007C69AE" w:rsidTr="001C0CDF">
        <w:trPr>
          <w:trHeight w:val="283"/>
          <w:jc w:val="center"/>
        </w:trPr>
        <w:tc>
          <w:tcPr>
            <w:tcW w:w="1664" w:type="pct"/>
            <w:tcBorders>
              <w:top w:val="single" w:sz="4" w:space="0" w:color="auto"/>
              <w:bottom w:val="single" w:sz="12" w:space="0" w:color="auto"/>
            </w:tcBorders>
          </w:tcPr>
          <w:p w:rsidR="000D3DA2" w:rsidRPr="007C69AE" w:rsidRDefault="000D3DA2" w:rsidP="000D3DA2">
            <w:pPr>
              <w:jc w:val="center"/>
              <w:rPr>
                <w:color w:val="000000"/>
              </w:rPr>
            </w:pPr>
            <w:r>
              <w:t>Котельная «Байкал»</w:t>
            </w:r>
          </w:p>
        </w:tc>
        <w:tc>
          <w:tcPr>
            <w:tcW w:w="1742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650</w:t>
            </w:r>
          </w:p>
        </w:tc>
        <w:tc>
          <w:tcPr>
            <w:tcW w:w="1594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459</w:t>
            </w:r>
          </w:p>
        </w:tc>
      </w:tr>
    </w:tbl>
    <w:p w:rsidR="00127EF7" w:rsidRDefault="00066067" w:rsidP="008056F6">
      <w:pPr>
        <w:pStyle w:val="1"/>
      </w:pPr>
      <w:bookmarkStart w:id="58" w:name="_Toc192250172"/>
      <w:bookmarkEnd w:id="57"/>
      <w:r>
        <w:lastRenderedPageBreak/>
        <w:t xml:space="preserve">Раздел </w:t>
      </w:r>
      <w:r w:rsidR="000B0EE4">
        <w:t xml:space="preserve">3. </w:t>
      </w:r>
      <w:r w:rsidR="00B419F5" w:rsidRPr="00B419F5">
        <w:t>Существующие и перспективные балансы теплоносителя</w:t>
      </w:r>
      <w:bookmarkEnd w:id="58"/>
    </w:p>
    <w:p w:rsidR="00E703BB" w:rsidRDefault="000B0EE4" w:rsidP="00495FBD">
      <w:pPr>
        <w:pStyle w:val="2"/>
      </w:pPr>
      <w:bookmarkStart w:id="59" w:name="_Toc192250173"/>
      <w:r>
        <w:t xml:space="preserve">3.1. </w:t>
      </w:r>
      <w:r w:rsidR="001241F7">
        <w:t>С</w:t>
      </w:r>
      <w:r w:rsidR="001241F7" w:rsidRPr="001241F7">
        <w:t xml:space="preserve">уществующие и 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 w:rsidR="001241F7" w:rsidRPr="001241F7">
        <w:t>теплопотребляющими</w:t>
      </w:r>
      <w:proofErr w:type="spellEnd"/>
      <w:r w:rsidR="001241F7" w:rsidRPr="001241F7">
        <w:t xml:space="preserve"> установками потребителей</w:t>
      </w:r>
      <w:bookmarkEnd w:id="59"/>
    </w:p>
    <w:p w:rsidR="00DD0A1D" w:rsidRPr="004C00FA" w:rsidRDefault="00DD0A1D" w:rsidP="00EA4246">
      <w:pPr>
        <w:pStyle w:val="af3"/>
      </w:pPr>
      <w:r w:rsidRPr="004C00FA">
        <w:t xml:space="preserve">Перспективный баланс производительности водоподготовительных установок </w:t>
      </w:r>
      <w:r>
        <w:t>источников тепловой энергии представлен в таблице 3.1.</w:t>
      </w:r>
    </w:p>
    <w:p w:rsidR="00DD0A1D" w:rsidRPr="00252D87" w:rsidRDefault="00DD0A1D" w:rsidP="00EA4246">
      <w:pPr>
        <w:pStyle w:val="af3"/>
        <w:spacing w:line="240" w:lineRule="auto"/>
      </w:pPr>
    </w:p>
    <w:p w:rsidR="00574FE3" w:rsidRDefault="00574FE3" w:rsidP="00495FBD">
      <w:pPr>
        <w:pStyle w:val="2"/>
      </w:pPr>
      <w:bookmarkStart w:id="60" w:name="_Toc192250174"/>
      <w:r w:rsidRPr="007C68B9">
        <w:t xml:space="preserve">3.2 </w:t>
      </w:r>
      <w:r w:rsidR="001241F7">
        <w:t>С</w:t>
      </w:r>
      <w:r w:rsidR="001241F7" w:rsidRPr="001241F7">
        <w:t>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</w:r>
      <w:bookmarkEnd w:id="60"/>
    </w:p>
    <w:p w:rsidR="00DE0017" w:rsidRDefault="00DE0017" w:rsidP="00EA4246">
      <w:pPr>
        <w:pStyle w:val="af3"/>
      </w:pPr>
      <w:r w:rsidRPr="00EA4246">
        <w:t>Согласно</w:t>
      </w:r>
      <w:r>
        <w:t xml:space="preserve"> СП 124.13330.2012 «Тепловые сети</w:t>
      </w:r>
      <w:r w:rsidR="00857E54">
        <w:t>»,</w:t>
      </w:r>
      <w:r>
        <w:t xml:space="preserve"> для открытых и закрытых систем теплоснабжения должна предусматриваться дополнительно аварийная подпитка химически не обработанной и </w:t>
      </w:r>
      <w:proofErr w:type="spellStart"/>
      <w:r>
        <w:t>недеаэрированной</w:t>
      </w:r>
      <w:proofErr w:type="spellEnd"/>
      <w:r>
        <w:t xml:space="preserve"> водой, расход которой принимается в количестве 2 % объема воды в трубопроводах тепловых сетей и присоединенных к ним системах отопления, вентиляции и в системах горячего водоснабжения для открытых систем теплоснабжения.</w:t>
      </w:r>
    </w:p>
    <w:p w:rsidR="00DD0A1D" w:rsidRDefault="00DD0A1D" w:rsidP="00EA4246">
      <w:pPr>
        <w:pStyle w:val="af3"/>
      </w:pPr>
      <w:r w:rsidRPr="004C00FA">
        <w:rPr>
          <w:color w:val="000000"/>
        </w:rPr>
        <w:t xml:space="preserve">Перспективный баланс </w:t>
      </w:r>
      <w:r w:rsidRPr="004C00FA">
        <w:t xml:space="preserve">производительности водоподготовительных установок для </w:t>
      </w:r>
      <w:r w:rsidRPr="004C00FA">
        <w:rPr>
          <w:color w:val="000000"/>
        </w:rPr>
        <w:t xml:space="preserve">компенсации потерь теплоносителя в аварийных режимах работы </w:t>
      </w:r>
      <w:r>
        <w:t xml:space="preserve">источников тепловой энергии для теплоснабжения </w:t>
      </w:r>
      <w:proofErr w:type="spellStart"/>
      <w:r w:rsidR="005C64D7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7547E0">
        <w:t xml:space="preserve"> </w:t>
      </w:r>
      <w:r w:rsidR="00620D67">
        <w:t xml:space="preserve">представлен в таблице </w:t>
      </w:r>
      <w:r>
        <w:t>3.1.</w:t>
      </w:r>
    </w:p>
    <w:p w:rsidR="006571B1" w:rsidRPr="0020571A" w:rsidRDefault="006571B1" w:rsidP="00BA7364">
      <w:pPr>
        <w:pStyle w:val="af3"/>
        <w:spacing w:line="240" w:lineRule="auto"/>
        <w:rPr>
          <w:sz w:val="14"/>
        </w:rPr>
      </w:pPr>
    </w:p>
    <w:p w:rsidR="00DD0A1D" w:rsidRDefault="00DD0A1D" w:rsidP="00EA4246">
      <w:pPr>
        <w:pStyle w:val="af3"/>
      </w:pPr>
      <w:r w:rsidRPr="00EA4246">
        <w:t>Таблица</w:t>
      </w:r>
      <w:r>
        <w:t xml:space="preserve"> </w:t>
      </w:r>
      <w:r>
        <w:rPr>
          <w:szCs w:val="28"/>
        </w:rPr>
        <w:t>3.1</w:t>
      </w:r>
      <w:r w:rsidRPr="00540819">
        <w:t xml:space="preserve"> – </w:t>
      </w:r>
      <w:r>
        <w:t>Перспективный б</w:t>
      </w:r>
      <w:r w:rsidRPr="00540819">
        <w:t>аланс производительности водоподготовительных установок</w:t>
      </w:r>
    </w:p>
    <w:tbl>
      <w:tblPr>
        <w:tblW w:w="493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46"/>
        <w:gridCol w:w="803"/>
        <w:gridCol w:w="803"/>
        <w:gridCol w:w="803"/>
        <w:gridCol w:w="803"/>
        <w:gridCol w:w="803"/>
        <w:gridCol w:w="804"/>
        <w:gridCol w:w="992"/>
        <w:gridCol w:w="976"/>
      </w:tblGrid>
      <w:tr w:rsidR="00BF15C4" w:rsidRPr="007C69AE" w:rsidTr="003665C9">
        <w:trPr>
          <w:cantSplit/>
          <w:trHeight w:val="20"/>
          <w:tblHeader/>
          <w:jc w:val="center"/>
        </w:trPr>
        <w:tc>
          <w:tcPr>
            <w:tcW w:w="32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C69AE" w:rsidRPr="0020571A" w:rsidRDefault="007C69AE" w:rsidP="007C69AE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Показатели</w:t>
            </w:r>
          </w:p>
        </w:tc>
        <w:tc>
          <w:tcPr>
            <w:tcW w:w="8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C69AE" w:rsidRPr="0020571A" w:rsidRDefault="007C69AE" w:rsidP="003665C9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202</w:t>
            </w:r>
            <w:r w:rsidR="003665C9" w:rsidRPr="0020571A">
              <w:rPr>
                <w:rFonts w:eastAsia="Calibri"/>
                <w:sz w:val="22"/>
                <w:szCs w:val="22"/>
                <w:lang w:eastAsia="en-US"/>
              </w:rPr>
              <w:t>4</w:t>
            </w:r>
            <w:r w:rsidRPr="0020571A">
              <w:rPr>
                <w:rFonts w:eastAsia="Calibri"/>
                <w:sz w:val="22"/>
                <w:szCs w:val="22"/>
                <w:lang w:eastAsia="en-US"/>
              </w:rPr>
              <w:t>г</w:t>
            </w:r>
          </w:p>
        </w:tc>
        <w:tc>
          <w:tcPr>
            <w:tcW w:w="8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C69AE" w:rsidRPr="0020571A" w:rsidRDefault="007C69AE" w:rsidP="003665C9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202</w:t>
            </w:r>
            <w:r w:rsidR="003665C9" w:rsidRPr="0020571A">
              <w:rPr>
                <w:rFonts w:eastAsia="Calibri"/>
                <w:sz w:val="22"/>
                <w:szCs w:val="22"/>
                <w:lang w:eastAsia="en-US"/>
              </w:rPr>
              <w:t>5</w:t>
            </w:r>
            <w:r w:rsidRPr="0020571A">
              <w:rPr>
                <w:rFonts w:eastAsia="Calibri"/>
                <w:sz w:val="22"/>
                <w:szCs w:val="22"/>
                <w:lang w:eastAsia="en-US"/>
              </w:rPr>
              <w:t>г</w:t>
            </w:r>
          </w:p>
        </w:tc>
        <w:tc>
          <w:tcPr>
            <w:tcW w:w="8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C69AE" w:rsidRPr="0020571A" w:rsidRDefault="007C69AE" w:rsidP="003665C9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202</w:t>
            </w:r>
            <w:r w:rsidR="003665C9" w:rsidRPr="0020571A">
              <w:rPr>
                <w:rFonts w:eastAsia="Calibri"/>
                <w:sz w:val="22"/>
                <w:szCs w:val="22"/>
                <w:lang w:eastAsia="en-US"/>
              </w:rPr>
              <w:t>6</w:t>
            </w:r>
            <w:r w:rsidRPr="0020571A">
              <w:rPr>
                <w:rFonts w:eastAsia="Calibri"/>
                <w:sz w:val="22"/>
                <w:szCs w:val="22"/>
                <w:lang w:eastAsia="en-US"/>
              </w:rPr>
              <w:t>г</w:t>
            </w:r>
          </w:p>
        </w:tc>
        <w:tc>
          <w:tcPr>
            <w:tcW w:w="8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C69AE" w:rsidRPr="0020571A" w:rsidRDefault="007C69AE" w:rsidP="003665C9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202</w:t>
            </w:r>
            <w:r w:rsidR="003665C9" w:rsidRPr="0020571A">
              <w:rPr>
                <w:rFonts w:eastAsia="Calibri"/>
                <w:sz w:val="22"/>
                <w:szCs w:val="22"/>
                <w:lang w:eastAsia="en-US"/>
              </w:rPr>
              <w:t>7</w:t>
            </w:r>
            <w:r w:rsidRPr="0020571A">
              <w:rPr>
                <w:rFonts w:eastAsia="Calibri"/>
                <w:sz w:val="22"/>
                <w:szCs w:val="22"/>
                <w:lang w:eastAsia="en-US"/>
              </w:rPr>
              <w:t>г</w:t>
            </w:r>
          </w:p>
        </w:tc>
        <w:tc>
          <w:tcPr>
            <w:tcW w:w="8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C69AE" w:rsidRPr="0020571A" w:rsidRDefault="007C69AE" w:rsidP="003665C9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202</w:t>
            </w:r>
            <w:r w:rsidR="003665C9" w:rsidRPr="0020571A">
              <w:rPr>
                <w:rFonts w:eastAsia="Calibri"/>
                <w:sz w:val="22"/>
                <w:szCs w:val="22"/>
                <w:lang w:eastAsia="en-US"/>
              </w:rPr>
              <w:t>8</w:t>
            </w:r>
            <w:r w:rsidRPr="0020571A">
              <w:rPr>
                <w:rFonts w:eastAsia="Calibri"/>
                <w:sz w:val="22"/>
                <w:szCs w:val="22"/>
                <w:lang w:eastAsia="en-US"/>
              </w:rPr>
              <w:t>г</w:t>
            </w:r>
          </w:p>
        </w:tc>
        <w:tc>
          <w:tcPr>
            <w:tcW w:w="80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C69AE" w:rsidRPr="0020571A" w:rsidRDefault="007C69AE" w:rsidP="003665C9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202</w:t>
            </w:r>
            <w:r w:rsidR="003665C9" w:rsidRPr="0020571A">
              <w:rPr>
                <w:rFonts w:eastAsia="Calibri"/>
                <w:sz w:val="22"/>
                <w:szCs w:val="22"/>
                <w:lang w:eastAsia="en-US"/>
              </w:rPr>
              <w:t>9</w:t>
            </w:r>
            <w:r w:rsidRPr="0020571A">
              <w:rPr>
                <w:rFonts w:eastAsia="Calibri"/>
                <w:sz w:val="22"/>
                <w:szCs w:val="22"/>
                <w:lang w:eastAsia="en-US"/>
              </w:rPr>
              <w:t>г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C69AE" w:rsidRPr="0020571A" w:rsidRDefault="007C69AE" w:rsidP="003665C9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2029-203</w:t>
            </w:r>
            <w:r w:rsidR="003665C9" w:rsidRPr="0020571A">
              <w:rPr>
                <w:rFonts w:eastAsia="Calibri"/>
                <w:sz w:val="22"/>
                <w:szCs w:val="22"/>
                <w:lang w:eastAsia="en-US"/>
              </w:rPr>
              <w:t>4</w:t>
            </w:r>
            <w:r w:rsidRPr="0020571A">
              <w:rPr>
                <w:rFonts w:eastAsia="Calibri"/>
                <w:sz w:val="22"/>
                <w:szCs w:val="22"/>
                <w:lang w:eastAsia="en-US"/>
              </w:rPr>
              <w:t>гг</w:t>
            </w:r>
          </w:p>
        </w:tc>
        <w:tc>
          <w:tcPr>
            <w:tcW w:w="9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7C69AE" w:rsidRPr="0020571A" w:rsidRDefault="007C69AE" w:rsidP="003665C9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203</w:t>
            </w:r>
            <w:r w:rsidR="003665C9" w:rsidRPr="0020571A">
              <w:rPr>
                <w:rFonts w:eastAsia="Calibri"/>
                <w:sz w:val="22"/>
                <w:szCs w:val="22"/>
                <w:lang w:eastAsia="en-US"/>
              </w:rPr>
              <w:t>4</w:t>
            </w:r>
            <w:r w:rsidRPr="0020571A">
              <w:rPr>
                <w:rFonts w:eastAsia="Calibri"/>
                <w:sz w:val="22"/>
                <w:szCs w:val="22"/>
                <w:lang w:eastAsia="en-US"/>
              </w:rPr>
              <w:t>-20</w:t>
            </w:r>
            <w:r w:rsidR="003665C9" w:rsidRPr="0020571A">
              <w:rPr>
                <w:rFonts w:eastAsia="Calibri"/>
                <w:sz w:val="22"/>
                <w:szCs w:val="22"/>
                <w:lang w:eastAsia="en-US"/>
              </w:rPr>
              <w:t>40</w:t>
            </w:r>
            <w:r w:rsidRPr="0020571A">
              <w:rPr>
                <w:rFonts w:eastAsia="Calibri"/>
                <w:sz w:val="22"/>
                <w:szCs w:val="22"/>
                <w:lang w:eastAsia="en-US"/>
              </w:rPr>
              <w:t>гг</w:t>
            </w:r>
          </w:p>
        </w:tc>
      </w:tr>
      <w:tr w:rsidR="007C69AE" w:rsidRPr="007C69AE" w:rsidTr="00054B0F">
        <w:trPr>
          <w:cantSplit/>
          <w:trHeight w:val="283"/>
          <w:jc w:val="center"/>
        </w:trPr>
        <w:tc>
          <w:tcPr>
            <w:tcW w:w="10033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7C69AE" w:rsidRPr="0020571A" w:rsidRDefault="006A172C" w:rsidP="003665C9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Котельная «</w:t>
            </w:r>
            <w:r w:rsidR="00F87DFF">
              <w:rPr>
                <w:rFonts w:eastAsia="Calibri"/>
                <w:sz w:val="22"/>
                <w:szCs w:val="22"/>
                <w:lang w:eastAsia="en-US"/>
              </w:rPr>
              <w:t>Б-1</w:t>
            </w:r>
            <w:r>
              <w:rPr>
                <w:rFonts w:eastAsia="Calibri"/>
                <w:sz w:val="22"/>
                <w:szCs w:val="22"/>
                <w:lang w:eastAsia="en-US"/>
              </w:rPr>
              <w:t>»</w:t>
            </w:r>
          </w:p>
        </w:tc>
      </w:tr>
      <w:tr w:rsidR="007C69AE" w:rsidRPr="007C69AE" w:rsidTr="0020571A">
        <w:trPr>
          <w:cantSplit/>
          <w:trHeight w:val="217"/>
          <w:jc w:val="center"/>
        </w:trPr>
        <w:tc>
          <w:tcPr>
            <w:tcW w:w="324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7C69AE" w:rsidRPr="0020571A" w:rsidRDefault="007C69AE" w:rsidP="007C69AE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Производительность ВПУ, т/ч</w:t>
            </w:r>
          </w:p>
        </w:tc>
        <w:tc>
          <w:tcPr>
            <w:tcW w:w="6787" w:type="dxa"/>
            <w:gridSpan w:val="8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:rsidR="007C69AE" w:rsidRPr="0020571A" w:rsidRDefault="007C69AE" w:rsidP="007C69AE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8614AC" w:rsidRPr="007C69AE" w:rsidTr="0020571A">
        <w:trPr>
          <w:cantSplit/>
          <w:trHeight w:val="634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614AC" w:rsidRPr="0020571A" w:rsidRDefault="008614AC" w:rsidP="008614AC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эксплуатационном режиме, т/ч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  <w:tc>
          <w:tcPr>
            <w:tcW w:w="80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</w:tr>
      <w:tr w:rsidR="007C69AE" w:rsidRPr="007C69AE" w:rsidTr="0020571A">
        <w:trPr>
          <w:cantSplit/>
          <w:trHeight w:val="404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7C69AE" w:rsidRPr="0020571A" w:rsidRDefault="007C69AE" w:rsidP="007C69AE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эксплуатационном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7C69AE" w:rsidRPr="0020571A" w:rsidRDefault="007C69AE" w:rsidP="007C69AE">
            <w:pPr>
              <w:ind w:left="-55" w:right="-56"/>
              <w:jc w:val="center"/>
              <w:rPr>
                <w:color w:val="000000"/>
                <w:sz w:val="22"/>
                <w:szCs w:val="22"/>
              </w:rPr>
            </w:pPr>
            <w:r w:rsidRPr="0020571A">
              <w:rPr>
                <w:color w:val="000000"/>
                <w:sz w:val="22"/>
                <w:szCs w:val="22"/>
              </w:rPr>
              <w:t>Подпитка в сеть осуществляется из холодного водоснабжения поселения</w:t>
            </w:r>
          </w:p>
        </w:tc>
      </w:tr>
      <w:tr w:rsidR="008614AC" w:rsidRPr="007C69AE" w:rsidTr="0020571A">
        <w:trPr>
          <w:cantSplit/>
          <w:trHeight w:val="71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614AC" w:rsidRPr="0020571A" w:rsidRDefault="008614AC" w:rsidP="008614AC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аварийном режиме, т/ч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  <w:tc>
          <w:tcPr>
            <w:tcW w:w="80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</w:tr>
      <w:tr w:rsidR="007C69AE" w:rsidRPr="007C69AE" w:rsidTr="00054B0F">
        <w:trPr>
          <w:cantSplit/>
          <w:trHeight w:val="463"/>
          <w:jc w:val="center"/>
        </w:trPr>
        <w:tc>
          <w:tcPr>
            <w:tcW w:w="3246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C69AE" w:rsidRPr="0020571A" w:rsidRDefault="007C69AE" w:rsidP="007C69AE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аварийном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7C69AE" w:rsidRPr="0020571A" w:rsidRDefault="007C69AE" w:rsidP="007C69AE">
            <w:pPr>
              <w:ind w:left="-55" w:right="-56"/>
              <w:jc w:val="center"/>
              <w:rPr>
                <w:color w:val="000000"/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7C69AE" w:rsidRPr="007C69AE" w:rsidTr="00054B0F">
        <w:trPr>
          <w:cantSplit/>
          <w:trHeight w:val="283"/>
          <w:jc w:val="center"/>
        </w:trPr>
        <w:tc>
          <w:tcPr>
            <w:tcW w:w="10033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7C69AE" w:rsidRPr="0020571A" w:rsidRDefault="006A172C" w:rsidP="007C69AE">
            <w:pPr>
              <w:ind w:left="-55" w:right="-5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Котельная «</w:t>
            </w:r>
            <w:r w:rsidR="00F87DFF">
              <w:rPr>
                <w:sz w:val="22"/>
                <w:szCs w:val="22"/>
              </w:rPr>
              <w:t>Б-2</w:t>
            </w:r>
            <w:r>
              <w:rPr>
                <w:sz w:val="22"/>
                <w:szCs w:val="22"/>
              </w:rPr>
              <w:t>»</w:t>
            </w:r>
          </w:p>
        </w:tc>
      </w:tr>
      <w:tr w:rsidR="007C69AE" w:rsidRPr="007C69AE" w:rsidTr="0020571A">
        <w:trPr>
          <w:cantSplit/>
          <w:trHeight w:val="166"/>
          <w:jc w:val="center"/>
        </w:trPr>
        <w:tc>
          <w:tcPr>
            <w:tcW w:w="324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C69AE" w:rsidRPr="0020571A" w:rsidRDefault="007C69AE" w:rsidP="007C69AE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Производительность ВПУ, т/ч</w:t>
            </w:r>
          </w:p>
        </w:tc>
        <w:tc>
          <w:tcPr>
            <w:tcW w:w="6787" w:type="dxa"/>
            <w:gridSpan w:val="8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:rsidR="007C69AE" w:rsidRPr="0020571A" w:rsidRDefault="007C69AE" w:rsidP="007C69AE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8614AC" w:rsidRPr="007C69AE" w:rsidTr="0020571A">
        <w:trPr>
          <w:cantSplit/>
          <w:trHeight w:val="723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8614AC" w:rsidRPr="0020571A" w:rsidRDefault="008614AC" w:rsidP="008614AC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эксплуатационном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</w:tr>
      <w:tr w:rsidR="007C69AE" w:rsidRPr="007C69AE" w:rsidTr="00054B0F">
        <w:trPr>
          <w:cantSplit/>
          <w:trHeight w:val="2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7C69AE" w:rsidRPr="0020571A" w:rsidRDefault="007C69AE" w:rsidP="007C69AE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эксплуатационном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7C69AE" w:rsidRPr="0020571A" w:rsidRDefault="007C69AE" w:rsidP="007C69AE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color w:val="000000"/>
                <w:sz w:val="22"/>
                <w:szCs w:val="22"/>
              </w:rPr>
              <w:t>Подпитка в сеть осуществляется из холодного водоснабжения поселения</w:t>
            </w:r>
          </w:p>
        </w:tc>
      </w:tr>
      <w:tr w:rsidR="008614AC" w:rsidRPr="007C69AE" w:rsidTr="003665C9">
        <w:trPr>
          <w:cantSplit/>
          <w:trHeight w:val="71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8614AC" w:rsidRPr="0020571A" w:rsidRDefault="008614AC" w:rsidP="008614AC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аварийном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</w:tr>
      <w:tr w:rsidR="007C69AE" w:rsidRPr="007C69AE" w:rsidTr="00054B0F">
        <w:trPr>
          <w:cantSplit/>
          <w:trHeight w:val="452"/>
          <w:jc w:val="center"/>
        </w:trPr>
        <w:tc>
          <w:tcPr>
            <w:tcW w:w="3246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C69AE" w:rsidRPr="0020571A" w:rsidRDefault="007C69AE" w:rsidP="007C69AE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аварийном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7C69AE" w:rsidRPr="0020571A" w:rsidRDefault="007C69AE" w:rsidP="007C69AE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9A11FC" w:rsidRPr="0020571A" w:rsidTr="00D015D1">
        <w:trPr>
          <w:cantSplit/>
          <w:trHeight w:val="283"/>
          <w:jc w:val="center"/>
        </w:trPr>
        <w:tc>
          <w:tcPr>
            <w:tcW w:w="10033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A11FC" w:rsidRPr="0020571A" w:rsidRDefault="006A172C" w:rsidP="009A11FC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bookmarkStart w:id="61" w:name="_Toc192250175"/>
            <w:r>
              <w:rPr>
                <w:rFonts w:eastAsia="Calibri"/>
                <w:sz w:val="22"/>
                <w:szCs w:val="22"/>
                <w:lang w:eastAsia="en-US"/>
              </w:rPr>
              <w:lastRenderedPageBreak/>
              <w:t xml:space="preserve">Котельная </w:t>
            </w:r>
            <w:r w:rsidR="00F87DFF">
              <w:rPr>
                <w:rFonts w:eastAsia="Calibri"/>
                <w:sz w:val="22"/>
                <w:szCs w:val="22"/>
                <w:lang w:eastAsia="en-US"/>
              </w:rPr>
              <w:t>«База»</w:t>
            </w:r>
          </w:p>
        </w:tc>
      </w:tr>
      <w:tr w:rsidR="009A11FC" w:rsidRPr="0020571A" w:rsidTr="00D015D1">
        <w:trPr>
          <w:cantSplit/>
          <w:trHeight w:val="217"/>
          <w:jc w:val="center"/>
        </w:trPr>
        <w:tc>
          <w:tcPr>
            <w:tcW w:w="324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9A11FC" w:rsidRPr="0020571A" w:rsidRDefault="009A11FC" w:rsidP="00D015D1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Производительность ВПУ, т/ч</w:t>
            </w:r>
          </w:p>
        </w:tc>
        <w:tc>
          <w:tcPr>
            <w:tcW w:w="6787" w:type="dxa"/>
            <w:gridSpan w:val="8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:rsidR="009A11FC" w:rsidRPr="0020571A" w:rsidRDefault="009A11FC" w:rsidP="00D015D1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8614AC" w:rsidRPr="00730B78" w:rsidTr="00D015D1">
        <w:trPr>
          <w:cantSplit/>
          <w:trHeight w:val="634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614AC" w:rsidRPr="0020571A" w:rsidRDefault="008614AC" w:rsidP="008614AC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эксплуатационном режиме, т/ч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  <w:tc>
          <w:tcPr>
            <w:tcW w:w="80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</w:tr>
      <w:tr w:rsidR="009A11FC" w:rsidRPr="0020571A" w:rsidTr="00D015D1">
        <w:trPr>
          <w:cantSplit/>
          <w:trHeight w:val="404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A11FC" w:rsidRPr="0020571A" w:rsidRDefault="009A11FC" w:rsidP="00D015D1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эксплуатационном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A11FC" w:rsidRPr="0020571A" w:rsidRDefault="009A11FC" w:rsidP="00D015D1">
            <w:pPr>
              <w:ind w:left="-55" w:right="-56"/>
              <w:jc w:val="center"/>
              <w:rPr>
                <w:color w:val="000000"/>
                <w:sz w:val="22"/>
                <w:szCs w:val="22"/>
              </w:rPr>
            </w:pPr>
            <w:r w:rsidRPr="0020571A">
              <w:rPr>
                <w:color w:val="000000"/>
                <w:sz w:val="22"/>
                <w:szCs w:val="22"/>
              </w:rPr>
              <w:t>Подпитка в сеть осуществляется из холодного водоснабжения поселения</w:t>
            </w:r>
          </w:p>
        </w:tc>
      </w:tr>
      <w:tr w:rsidR="008614AC" w:rsidRPr="00730B78" w:rsidTr="00D015D1">
        <w:trPr>
          <w:cantSplit/>
          <w:trHeight w:val="71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614AC" w:rsidRPr="0020571A" w:rsidRDefault="008614AC" w:rsidP="008614AC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аварийном режиме, т/ч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  <w:tc>
          <w:tcPr>
            <w:tcW w:w="80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</w:tr>
      <w:tr w:rsidR="009A11FC" w:rsidRPr="0020571A" w:rsidTr="00D015D1">
        <w:trPr>
          <w:cantSplit/>
          <w:trHeight w:val="463"/>
          <w:jc w:val="center"/>
        </w:trPr>
        <w:tc>
          <w:tcPr>
            <w:tcW w:w="3246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11FC" w:rsidRPr="0020571A" w:rsidRDefault="009A11FC" w:rsidP="00D015D1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аварийном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A11FC" w:rsidRPr="0020571A" w:rsidRDefault="009A11FC" w:rsidP="00D015D1">
            <w:pPr>
              <w:ind w:left="-55" w:right="-56"/>
              <w:jc w:val="center"/>
              <w:rPr>
                <w:color w:val="000000"/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9A11FC" w:rsidRPr="0020571A" w:rsidTr="00D015D1">
        <w:trPr>
          <w:cantSplit/>
          <w:trHeight w:val="283"/>
          <w:jc w:val="center"/>
        </w:trPr>
        <w:tc>
          <w:tcPr>
            <w:tcW w:w="10033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A11FC" w:rsidRPr="0020571A" w:rsidRDefault="006A172C" w:rsidP="009A11FC">
            <w:pPr>
              <w:ind w:left="-55" w:right="-5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Котельная «</w:t>
            </w:r>
            <w:r w:rsidR="00F87DFF">
              <w:rPr>
                <w:sz w:val="22"/>
                <w:szCs w:val="22"/>
              </w:rPr>
              <w:t>Восьмилетняя школа</w:t>
            </w:r>
            <w:r>
              <w:rPr>
                <w:sz w:val="22"/>
                <w:szCs w:val="22"/>
              </w:rPr>
              <w:t>»</w:t>
            </w:r>
          </w:p>
        </w:tc>
      </w:tr>
      <w:tr w:rsidR="009A11FC" w:rsidRPr="0020571A" w:rsidTr="00D015D1">
        <w:trPr>
          <w:cantSplit/>
          <w:trHeight w:val="166"/>
          <w:jc w:val="center"/>
        </w:trPr>
        <w:tc>
          <w:tcPr>
            <w:tcW w:w="324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11FC" w:rsidRPr="0020571A" w:rsidRDefault="009A11FC" w:rsidP="00D015D1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Производительность ВПУ, т/ч</w:t>
            </w:r>
          </w:p>
        </w:tc>
        <w:tc>
          <w:tcPr>
            <w:tcW w:w="6787" w:type="dxa"/>
            <w:gridSpan w:val="8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:rsidR="009A11FC" w:rsidRPr="0020571A" w:rsidRDefault="009A11FC" w:rsidP="00D015D1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8614AC" w:rsidRPr="00730B78" w:rsidTr="00D015D1">
        <w:trPr>
          <w:cantSplit/>
          <w:trHeight w:val="723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8614AC" w:rsidRPr="0020571A" w:rsidRDefault="008614AC" w:rsidP="008614AC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эксплуатационном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</w:tr>
      <w:tr w:rsidR="009A11FC" w:rsidRPr="0020571A" w:rsidTr="00D015D1">
        <w:trPr>
          <w:cantSplit/>
          <w:trHeight w:val="2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9A11FC" w:rsidRPr="0020571A" w:rsidRDefault="009A11FC" w:rsidP="00D015D1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эксплуатационном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9A11FC" w:rsidRPr="0020571A" w:rsidRDefault="009A11FC" w:rsidP="00D015D1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color w:val="000000"/>
                <w:sz w:val="22"/>
                <w:szCs w:val="22"/>
              </w:rPr>
              <w:t>Подпитка в сеть осуществляется из холодного водоснабжения поселения</w:t>
            </w:r>
          </w:p>
        </w:tc>
      </w:tr>
      <w:tr w:rsidR="008614AC" w:rsidRPr="00730B78" w:rsidTr="00D015D1">
        <w:trPr>
          <w:cantSplit/>
          <w:trHeight w:val="71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8614AC" w:rsidRPr="0020571A" w:rsidRDefault="008614AC" w:rsidP="008614AC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аварийном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</w:tr>
      <w:tr w:rsidR="009A11FC" w:rsidRPr="0020571A" w:rsidTr="00D015D1">
        <w:trPr>
          <w:cantSplit/>
          <w:trHeight w:val="452"/>
          <w:jc w:val="center"/>
        </w:trPr>
        <w:tc>
          <w:tcPr>
            <w:tcW w:w="3246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11FC" w:rsidRPr="0020571A" w:rsidRDefault="009A11FC" w:rsidP="00D015D1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аварийном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A11FC" w:rsidRPr="0020571A" w:rsidRDefault="009A11FC" w:rsidP="00D015D1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8614AC" w:rsidRPr="0020571A" w:rsidTr="00074E67">
        <w:trPr>
          <w:cantSplit/>
          <w:trHeight w:val="283"/>
          <w:jc w:val="center"/>
        </w:trPr>
        <w:tc>
          <w:tcPr>
            <w:tcW w:w="10033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8614AC" w:rsidRPr="0020571A" w:rsidRDefault="008614AC" w:rsidP="008614AC">
            <w:pPr>
              <w:ind w:left="-55" w:right="-5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Котельная «Байкал»</w:t>
            </w:r>
          </w:p>
        </w:tc>
      </w:tr>
      <w:tr w:rsidR="008614AC" w:rsidRPr="0020571A" w:rsidTr="00074E67">
        <w:trPr>
          <w:cantSplit/>
          <w:trHeight w:val="166"/>
          <w:jc w:val="center"/>
        </w:trPr>
        <w:tc>
          <w:tcPr>
            <w:tcW w:w="324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Pr="0020571A" w:rsidRDefault="008614AC" w:rsidP="00074E67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Производительность ВПУ, т/ч</w:t>
            </w:r>
          </w:p>
        </w:tc>
        <w:tc>
          <w:tcPr>
            <w:tcW w:w="6787" w:type="dxa"/>
            <w:gridSpan w:val="8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:rsidR="008614AC" w:rsidRPr="0020571A" w:rsidRDefault="008614AC" w:rsidP="00074E67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8614AC" w:rsidTr="00074E67">
        <w:trPr>
          <w:cantSplit/>
          <w:trHeight w:val="723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8614AC" w:rsidRPr="0020571A" w:rsidRDefault="008614AC" w:rsidP="008614AC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эксплуатационном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</w:tr>
      <w:tr w:rsidR="008614AC" w:rsidRPr="0020571A" w:rsidTr="00074E67">
        <w:trPr>
          <w:cantSplit/>
          <w:trHeight w:val="2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8614AC" w:rsidRPr="0020571A" w:rsidRDefault="008614AC" w:rsidP="00074E67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эксплуатационном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Pr="0020571A" w:rsidRDefault="008614AC" w:rsidP="00074E67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color w:val="000000"/>
                <w:sz w:val="22"/>
                <w:szCs w:val="22"/>
              </w:rPr>
              <w:t>Подпитка в сеть осуществляется из холодного водоснабжения поселения</w:t>
            </w:r>
          </w:p>
        </w:tc>
      </w:tr>
      <w:tr w:rsidR="008614AC" w:rsidTr="00074E67">
        <w:trPr>
          <w:cantSplit/>
          <w:trHeight w:val="71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8614AC" w:rsidRPr="0020571A" w:rsidRDefault="008614AC" w:rsidP="008614AC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аварийном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8614AC" w:rsidRDefault="008614AC" w:rsidP="008614A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</w:tr>
      <w:tr w:rsidR="008614AC" w:rsidRPr="0020571A" w:rsidTr="00074E67">
        <w:trPr>
          <w:cantSplit/>
          <w:trHeight w:val="452"/>
          <w:jc w:val="center"/>
        </w:trPr>
        <w:tc>
          <w:tcPr>
            <w:tcW w:w="3246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14AC" w:rsidRPr="0020571A" w:rsidRDefault="008614AC" w:rsidP="00074E67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аварийном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8614AC" w:rsidRPr="0020571A" w:rsidRDefault="008614AC" w:rsidP="00074E67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</w:tbl>
    <w:p w:rsidR="00B419F5" w:rsidRDefault="006C6098" w:rsidP="008056F6">
      <w:pPr>
        <w:pStyle w:val="1"/>
      </w:pPr>
      <w:r>
        <w:lastRenderedPageBreak/>
        <w:t>Р</w:t>
      </w:r>
      <w:r w:rsidR="00066067">
        <w:t xml:space="preserve">аздел </w:t>
      </w:r>
      <w:r w:rsidR="00B419F5">
        <w:t xml:space="preserve">4. </w:t>
      </w:r>
      <w:r w:rsidR="00B419F5" w:rsidRPr="00B419F5">
        <w:t xml:space="preserve">Основные положения мастер-плана развития систем теплоснабжения поселения, </w:t>
      </w:r>
      <w:r w:rsidR="005A78DD">
        <w:t xml:space="preserve">муниципального округа, </w:t>
      </w:r>
      <w:r w:rsidR="00B419F5" w:rsidRPr="00B419F5">
        <w:t>городского округа, города федерального значения</w:t>
      </w:r>
      <w:bookmarkEnd w:id="61"/>
    </w:p>
    <w:p w:rsidR="001241F7" w:rsidRDefault="001241F7" w:rsidP="00C14E04">
      <w:pPr>
        <w:pStyle w:val="2"/>
      </w:pPr>
      <w:bookmarkStart w:id="62" w:name="_Toc192250176"/>
      <w:r>
        <w:t>4.1 О</w:t>
      </w:r>
      <w:r w:rsidRPr="001241F7">
        <w:t xml:space="preserve">писание сценариев развития теплоснабжения поселения, </w:t>
      </w:r>
      <w:r w:rsidR="001B3C45">
        <w:t xml:space="preserve">муниципального округа, </w:t>
      </w:r>
      <w:r w:rsidRPr="001241F7">
        <w:t>городского округа, города федерального значения</w:t>
      </w:r>
      <w:bookmarkEnd w:id="62"/>
    </w:p>
    <w:p w:rsidR="00FA0A66" w:rsidRDefault="00FA0A66" w:rsidP="00FA0A66">
      <w:pPr>
        <w:pStyle w:val="af3"/>
      </w:pPr>
      <w:r>
        <w:t xml:space="preserve">В настоящее время на территории </w:t>
      </w:r>
      <w:proofErr w:type="spellStart"/>
      <w:r w:rsidR="00540FD4">
        <w:t>п</w:t>
      </w:r>
      <w:r w:rsidR="006A172C">
        <w:t>гт</w:t>
      </w:r>
      <w:proofErr w:type="spellEnd"/>
      <w:r w:rsidR="006A172C">
        <w:t xml:space="preserve"> </w:t>
      </w:r>
      <w:r w:rsidR="0030065A">
        <w:t>Вершино-Дарасунский</w:t>
      </w:r>
      <w:r>
        <w:t xml:space="preserve"> сценарий развития теплоснабжения и теплопотребления в основном направлен на модернизацию/реконструкцию имеющегося оборудования и линейных объектов </w:t>
      </w:r>
      <w:r>
        <w:rPr>
          <w:spacing w:val="-2"/>
        </w:rPr>
        <w:t>теплоснабжения.</w:t>
      </w:r>
    </w:p>
    <w:p w:rsidR="00FA0A66" w:rsidRDefault="00FA0A66" w:rsidP="00FA0A66">
      <w:pPr>
        <w:pStyle w:val="af3"/>
      </w:pPr>
      <w:r>
        <w:t>Большое</w:t>
      </w:r>
      <w:r>
        <w:rPr>
          <w:spacing w:val="-18"/>
        </w:rPr>
        <w:t xml:space="preserve"> </w:t>
      </w:r>
      <w:r>
        <w:t>внимание</w:t>
      </w:r>
      <w:r>
        <w:rPr>
          <w:spacing w:val="-17"/>
        </w:rPr>
        <w:t xml:space="preserve"> </w:t>
      </w:r>
      <w:r>
        <w:t>при</w:t>
      </w:r>
      <w:r>
        <w:rPr>
          <w:spacing w:val="-18"/>
        </w:rPr>
        <w:t xml:space="preserve"> </w:t>
      </w:r>
      <w:r>
        <w:t>модернизации</w:t>
      </w:r>
      <w:r>
        <w:rPr>
          <w:spacing w:val="-17"/>
        </w:rPr>
        <w:t xml:space="preserve"> </w:t>
      </w:r>
      <w:r>
        <w:t>системы</w:t>
      </w:r>
      <w:r>
        <w:rPr>
          <w:spacing w:val="-18"/>
        </w:rPr>
        <w:t xml:space="preserve"> </w:t>
      </w:r>
      <w:r>
        <w:t>теплоснабжения</w:t>
      </w:r>
      <w:r>
        <w:rPr>
          <w:spacing w:val="-17"/>
        </w:rPr>
        <w:t xml:space="preserve"> </w:t>
      </w:r>
      <w:r>
        <w:t>уделено</w:t>
      </w:r>
      <w:r>
        <w:rPr>
          <w:spacing w:val="-18"/>
        </w:rPr>
        <w:t xml:space="preserve"> </w:t>
      </w:r>
      <w:r>
        <w:t>вопросу усовершенствования и повышения надежности тепловых сетей, что представляет собой комплекс мероприятий по замене устаревшего или износившегося оборудования систем централизованного теплоснабжения.</w:t>
      </w:r>
    </w:p>
    <w:p w:rsidR="00FA0A66" w:rsidRDefault="00FA0A66" w:rsidP="00FA0A66">
      <w:pPr>
        <w:pStyle w:val="af3"/>
      </w:pPr>
      <w:r>
        <w:t>В</w:t>
      </w:r>
      <w:r>
        <w:rPr>
          <w:spacing w:val="-4"/>
        </w:rPr>
        <w:t xml:space="preserve"> </w:t>
      </w:r>
      <w:r>
        <w:t>целях</w:t>
      </w:r>
      <w:r>
        <w:rPr>
          <w:spacing w:val="-5"/>
        </w:rPr>
        <w:t xml:space="preserve"> </w:t>
      </w:r>
      <w:r>
        <w:t>нормализации</w:t>
      </w:r>
      <w:r>
        <w:rPr>
          <w:spacing w:val="-3"/>
        </w:rPr>
        <w:t xml:space="preserve"> </w:t>
      </w:r>
      <w:r>
        <w:t>вышеперечисленных</w:t>
      </w:r>
      <w:r>
        <w:rPr>
          <w:spacing w:val="-3"/>
        </w:rPr>
        <w:t xml:space="preserve"> </w:t>
      </w:r>
      <w:r>
        <w:t>моментов</w:t>
      </w:r>
      <w:r>
        <w:rPr>
          <w:spacing w:val="-5"/>
        </w:rPr>
        <w:t xml:space="preserve"> </w:t>
      </w:r>
      <w:r>
        <w:t>необходимы</w:t>
      </w:r>
      <w:r>
        <w:rPr>
          <w:spacing w:val="-3"/>
        </w:rPr>
        <w:t xml:space="preserve"> </w:t>
      </w:r>
      <w:r>
        <w:t xml:space="preserve">финансовые вложения по проведению ремонтных работ и реконструкции системы </w:t>
      </w:r>
      <w:r>
        <w:rPr>
          <w:spacing w:val="-2"/>
        </w:rPr>
        <w:t>теплоснабжения.</w:t>
      </w:r>
    </w:p>
    <w:p w:rsidR="009B03C2" w:rsidRPr="00013AA0" w:rsidRDefault="009B03C2" w:rsidP="00C14E04">
      <w:pPr>
        <w:pStyle w:val="af3"/>
      </w:pPr>
    </w:p>
    <w:p w:rsidR="001241F7" w:rsidRDefault="001241F7" w:rsidP="00C14E04">
      <w:pPr>
        <w:pStyle w:val="2"/>
      </w:pPr>
      <w:bookmarkStart w:id="63" w:name="_Toc192250177"/>
      <w:r>
        <w:t>4.2 О</w:t>
      </w:r>
      <w:r w:rsidRPr="001241F7">
        <w:t xml:space="preserve">боснование выбора приоритетного сценария развития теплоснабжения поселения, </w:t>
      </w:r>
      <w:r w:rsidR="001B3C45">
        <w:t xml:space="preserve">муниципального округа, </w:t>
      </w:r>
      <w:r w:rsidRPr="001241F7">
        <w:t>городского округа, города федерального значения</w:t>
      </w:r>
      <w:bookmarkEnd w:id="63"/>
    </w:p>
    <w:p w:rsidR="00FA0A66" w:rsidRDefault="00FA0A66" w:rsidP="00FA0A66">
      <w:pPr>
        <w:pStyle w:val="af3"/>
      </w:pPr>
      <w:bookmarkStart w:id="64" w:name="_Toc192250178"/>
      <w:r>
        <w:t>Применительно</w:t>
      </w:r>
      <w:r w:rsidRPr="008846C2">
        <w:t xml:space="preserve"> </w:t>
      </w:r>
      <w:r w:rsidR="00540FD4">
        <w:t xml:space="preserve">к </w:t>
      </w:r>
      <w:proofErr w:type="spellStart"/>
      <w:r w:rsidR="00540FD4">
        <w:t>п</w:t>
      </w:r>
      <w:r w:rsidR="006A172C">
        <w:t>гт</w:t>
      </w:r>
      <w:proofErr w:type="spellEnd"/>
      <w:r w:rsidR="006A172C">
        <w:t xml:space="preserve"> </w:t>
      </w:r>
      <w:r w:rsidR="0030065A">
        <w:t>Вершино-Дарасунский</w:t>
      </w:r>
      <w:r w:rsidRPr="008846C2">
        <w:rPr>
          <w:szCs w:val="28"/>
        </w:rPr>
        <w:t xml:space="preserve"> </w:t>
      </w:r>
      <w:r w:rsidRPr="008846C2">
        <w:t>приоритет</w:t>
      </w:r>
      <w:r>
        <w:t xml:space="preserve">ным сценарием развития является </w:t>
      </w:r>
      <w:r w:rsidRPr="008846C2">
        <w:t>обеспечение существующих и перспективных потребителей централизованным теплоснабжени</w:t>
      </w:r>
      <w:r>
        <w:t>ем</w:t>
      </w:r>
      <w:r w:rsidRPr="008846C2">
        <w:t xml:space="preserve">. </w:t>
      </w:r>
    </w:p>
    <w:p w:rsidR="00FA0A66" w:rsidRDefault="00FA0A66" w:rsidP="00FA0A66">
      <w:pPr>
        <w:pStyle w:val="af3"/>
      </w:pPr>
      <w:r w:rsidRPr="008846C2">
        <w:t>Выбор данного направления позволит увеличить надежность и качество теплоснабжения</w:t>
      </w:r>
      <w:r>
        <w:t>.</w:t>
      </w:r>
    </w:p>
    <w:p w:rsidR="00E703BB" w:rsidRDefault="00066067" w:rsidP="008056F6">
      <w:pPr>
        <w:pStyle w:val="1"/>
      </w:pPr>
      <w:r>
        <w:lastRenderedPageBreak/>
        <w:t xml:space="preserve">Раздел </w:t>
      </w:r>
      <w:r w:rsidR="00B419F5">
        <w:t>5</w:t>
      </w:r>
      <w:r w:rsidR="002C1A95">
        <w:t xml:space="preserve">. </w:t>
      </w:r>
      <w:r w:rsidR="00B419F5" w:rsidRPr="00B419F5">
        <w:t>Предложения по строительству, реконструкции, техническому перевооружению и (или) модернизации источников тепловой энергии</w:t>
      </w:r>
      <w:bookmarkEnd w:id="64"/>
    </w:p>
    <w:p w:rsidR="00574FE3" w:rsidRDefault="00DF6A91" w:rsidP="00540FD4">
      <w:pPr>
        <w:pStyle w:val="2"/>
        <w:spacing w:line="336" w:lineRule="auto"/>
      </w:pPr>
      <w:bookmarkStart w:id="65" w:name="_Toc192250179"/>
      <w:r>
        <w:t>5.1 П</w:t>
      </w:r>
      <w:r w:rsidR="001241F7" w:rsidRPr="001241F7">
        <w:t xml:space="preserve">редложения по строительству источников тепловой энергии, обеспечивающих перспективную тепловую нагрузку на осваиваемых территориях поселения, </w:t>
      </w:r>
      <w:r w:rsidR="00F74F2B">
        <w:t xml:space="preserve">муниципального округа, </w:t>
      </w:r>
      <w:r w:rsidR="001241F7" w:rsidRPr="001241F7">
        <w:t>городского округа, города федерального значения,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и радиуса эффективного теплоснабжения</w:t>
      </w:r>
      <w:bookmarkEnd w:id="65"/>
    </w:p>
    <w:p w:rsidR="009B511E" w:rsidRDefault="00E77C08" w:rsidP="00540FD4">
      <w:pPr>
        <w:pStyle w:val="af3"/>
        <w:spacing w:line="336" w:lineRule="auto"/>
        <w:rPr>
          <w:lang w:eastAsia="en-US"/>
        </w:rPr>
      </w:pPr>
      <w:r>
        <w:rPr>
          <w:lang w:eastAsia="en-US"/>
        </w:rPr>
        <w:t>Строительство источников тепловой энергии не планируется</w:t>
      </w:r>
      <w:r w:rsidR="00896832">
        <w:rPr>
          <w:lang w:eastAsia="en-US"/>
        </w:rPr>
        <w:t>.</w:t>
      </w:r>
    </w:p>
    <w:p w:rsidR="004B5E59" w:rsidRPr="00540FD4" w:rsidRDefault="004B5E59" w:rsidP="00540FD4">
      <w:pPr>
        <w:pStyle w:val="af3"/>
        <w:spacing w:line="336" w:lineRule="auto"/>
        <w:rPr>
          <w:szCs w:val="24"/>
        </w:rPr>
      </w:pPr>
    </w:p>
    <w:p w:rsidR="00092CBA" w:rsidRDefault="00DF6A91" w:rsidP="00540FD4">
      <w:pPr>
        <w:pStyle w:val="2"/>
        <w:spacing w:line="336" w:lineRule="auto"/>
      </w:pPr>
      <w:bookmarkStart w:id="66" w:name="_Toc192250180"/>
      <w:r>
        <w:t>5</w:t>
      </w:r>
      <w:r w:rsidR="00092CBA" w:rsidRPr="00092CBA">
        <w:t xml:space="preserve">.2. </w:t>
      </w:r>
      <w:r>
        <w:t>П</w:t>
      </w:r>
      <w:r w:rsidRPr="00DF6A91">
        <w:t>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bookmarkEnd w:id="66"/>
    </w:p>
    <w:p w:rsidR="000C781B" w:rsidRDefault="000C781B" w:rsidP="00540FD4">
      <w:pPr>
        <w:pStyle w:val="af3"/>
        <w:spacing w:line="336" w:lineRule="auto"/>
      </w:pPr>
      <w:r w:rsidRPr="003543EF">
        <w:t xml:space="preserve">Реконструкция </w:t>
      </w:r>
      <w:r w:rsidR="005D13FB">
        <w:t>источник</w:t>
      </w:r>
      <w:r w:rsidR="006B66CF">
        <w:t>ов</w:t>
      </w:r>
      <w:r w:rsidR="005D13FB">
        <w:t xml:space="preserve"> тепловой энергии </w:t>
      </w:r>
      <w:r w:rsidRPr="003543EF">
        <w:t xml:space="preserve">для обеспечения перспективных приростов тепловой энергии </w:t>
      </w:r>
      <w:r w:rsidR="005D13FB">
        <w:t xml:space="preserve">на период актуализации схемы теплоснабжения </w:t>
      </w:r>
      <w:r w:rsidRPr="003543EF">
        <w:t xml:space="preserve">не </w:t>
      </w:r>
      <w:r w:rsidR="003F51C7">
        <w:t>планируется</w:t>
      </w:r>
      <w:r w:rsidRPr="003543EF">
        <w:t xml:space="preserve">. </w:t>
      </w:r>
    </w:p>
    <w:p w:rsidR="0097391D" w:rsidRPr="00540FD4" w:rsidRDefault="0097391D" w:rsidP="00540FD4">
      <w:pPr>
        <w:pStyle w:val="af3"/>
        <w:spacing w:line="336" w:lineRule="auto"/>
        <w:rPr>
          <w:szCs w:val="24"/>
        </w:rPr>
      </w:pPr>
    </w:p>
    <w:p w:rsidR="00092CBA" w:rsidRDefault="00DF6A91" w:rsidP="00540FD4">
      <w:pPr>
        <w:pStyle w:val="2"/>
        <w:spacing w:line="336" w:lineRule="auto"/>
      </w:pPr>
      <w:bookmarkStart w:id="67" w:name="_Toc192250181"/>
      <w:r>
        <w:t>5</w:t>
      </w:r>
      <w:r w:rsidR="00092CBA" w:rsidRPr="00515A9E">
        <w:t xml:space="preserve">.3 </w:t>
      </w:r>
      <w:r>
        <w:t>П</w:t>
      </w:r>
      <w:r w:rsidRPr="00DF6A91">
        <w:t>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</w:t>
      </w:r>
      <w:bookmarkEnd w:id="67"/>
    </w:p>
    <w:p w:rsidR="00CB4ED7" w:rsidRDefault="00836F91" w:rsidP="00540FD4">
      <w:pPr>
        <w:pStyle w:val="af3"/>
        <w:spacing w:line="336" w:lineRule="auto"/>
      </w:pPr>
      <w:r>
        <w:t xml:space="preserve">Предложения по техническому перевооружению и (или) модернизации источников </w:t>
      </w:r>
      <w:r w:rsidR="00540FD4">
        <w:t>те</w:t>
      </w:r>
      <w:r>
        <w:t>пловой энергии с целью повышения эффективности работы систем теплоснабжения отсутствуют.</w:t>
      </w:r>
    </w:p>
    <w:p w:rsidR="00836F91" w:rsidRPr="00540FD4" w:rsidRDefault="00836F91" w:rsidP="00540FD4">
      <w:pPr>
        <w:pStyle w:val="af3"/>
        <w:spacing w:line="336" w:lineRule="auto"/>
        <w:rPr>
          <w:szCs w:val="24"/>
        </w:rPr>
      </w:pPr>
    </w:p>
    <w:p w:rsidR="0044558C" w:rsidRDefault="00DF6A91" w:rsidP="00540FD4">
      <w:pPr>
        <w:pStyle w:val="2"/>
        <w:spacing w:line="336" w:lineRule="auto"/>
      </w:pPr>
      <w:bookmarkStart w:id="68" w:name="_Toc192250182"/>
      <w:r>
        <w:t>5</w:t>
      </w:r>
      <w:r w:rsidR="001B058E" w:rsidRPr="00515A9E">
        <w:t xml:space="preserve">.4 </w:t>
      </w:r>
      <w:r>
        <w:t>Г</w:t>
      </w:r>
      <w:r w:rsidRPr="00DF6A91">
        <w:t>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bookmarkEnd w:id="68"/>
    </w:p>
    <w:p w:rsidR="009466B2" w:rsidRDefault="009466B2" w:rsidP="00540FD4">
      <w:pPr>
        <w:pStyle w:val="af3"/>
        <w:spacing w:line="336" w:lineRule="auto"/>
      </w:pPr>
      <w:r w:rsidRPr="009466B2">
        <w:t xml:space="preserve">Источники тепловой энергии, функционирующие в режиме комбинированной выработки электрической и тепловой энергии на территории </w:t>
      </w:r>
      <w:proofErr w:type="spellStart"/>
      <w:r w:rsidR="00540FD4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Pr="009466B2">
        <w:t>, отсутствуют.</w:t>
      </w:r>
    </w:p>
    <w:p w:rsidR="00CB4ED7" w:rsidRPr="00540FD4" w:rsidRDefault="00CB4ED7" w:rsidP="00540FD4">
      <w:pPr>
        <w:pStyle w:val="af3"/>
        <w:spacing w:line="336" w:lineRule="auto"/>
      </w:pPr>
    </w:p>
    <w:p w:rsidR="003543EF" w:rsidRDefault="00DF6A91" w:rsidP="00540FD4">
      <w:pPr>
        <w:pStyle w:val="2"/>
        <w:spacing w:line="336" w:lineRule="auto"/>
      </w:pPr>
      <w:bookmarkStart w:id="69" w:name="_Toc192250183"/>
      <w:r>
        <w:t>5.5 М</w:t>
      </w:r>
      <w:r w:rsidRPr="00DF6A91">
        <w:t>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</w:t>
      </w:r>
      <w:bookmarkEnd w:id="69"/>
    </w:p>
    <w:p w:rsidR="009C21BB" w:rsidRDefault="00074E67" w:rsidP="00540FD4">
      <w:pPr>
        <w:pStyle w:val="af3"/>
        <w:spacing w:line="336" w:lineRule="auto"/>
        <w:rPr>
          <w:rFonts w:eastAsia="Times New Roman"/>
          <w:color w:val="000000"/>
          <w:szCs w:val="28"/>
        </w:rPr>
      </w:pPr>
      <w:bookmarkStart w:id="70" w:name="_Toc192250184"/>
      <w:r>
        <w:rPr>
          <w:rFonts w:eastAsia="Times New Roman"/>
          <w:color w:val="000000"/>
          <w:szCs w:val="28"/>
        </w:rPr>
        <w:t>Вывод из экс</w:t>
      </w:r>
      <w:r w:rsidR="00CA5CFC">
        <w:rPr>
          <w:rFonts w:eastAsia="Times New Roman"/>
          <w:color w:val="000000"/>
          <w:szCs w:val="28"/>
        </w:rPr>
        <w:t>плуатации, консервация и демонтаж источников тепловой энергии не планируется.</w:t>
      </w:r>
    </w:p>
    <w:p w:rsidR="00540FD4" w:rsidRPr="00540FD4" w:rsidRDefault="00540FD4" w:rsidP="00540FD4">
      <w:pPr>
        <w:pStyle w:val="af3"/>
        <w:spacing w:line="336" w:lineRule="auto"/>
        <w:rPr>
          <w:rFonts w:eastAsia="Times New Roman"/>
          <w:color w:val="000000"/>
          <w:szCs w:val="28"/>
        </w:rPr>
      </w:pPr>
    </w:p>
    <w:p w:rsidR="006178B1" w:rsidRDefault="00DF6A91" w:rsidP="00540FD4">
      <w:pPr>
        <w:pStyle w:val="2"/>
        <w:spacing w:line="336" w:lineRule="auto"/>
      </w:pPr>
      <w:r>
        <w:t>5</w:t>
      </w:r>
      <w:r w:rsidR="001A6F50" w:rsidRPr="007822C4">
        <w:t>.</w:t>
      </w:r>
      <w:r>
        <w:t>6</w:t>
      </w:r>
      <w:r w:rsidR="001A6F50" w:rsidRPr="007822C4">
        <w:t xml:space="preserve"> </w:t>
      </w:r>
      <w:r>
        <w:t>М</w:t>
      </w:r>
      <w:r w:rsidRPr="00DF6A91">
        <w:t>еры по переоборудованию котельных в источники тепловой энергии, функционирующие в режиме комбинированной выработки электрической и тепловой энергии</w:t>
      </w:r>
      <w:bookmarkEnd w:id="70"/>
    </w:p>
    <w:p w:rsidR="0044558C" w:rsidRDefault="0044558C" w:rsidP="00540FD4">
      <w:pPr>
        <w:pStyle w:val="af3"/>
        <w:spacing w:line="336" w:lineRule="auto"/>
      </w:pPr>
      <w:r w:rsidRPr="0044558C">
        <w:t>Реконструкция котельн</w:t>
      </w:r>
      <w:r w:rsidR="00B37324">
        <w:t>ых</w:t>
      </w:r>
      <w:r w:rsidRPr="0044558C">
        <w:t xml:space="preserve"> для выработки электроэнергии в комбинированном цикле на базе существующих и перспективных тепловых нагрузок не планируется.</w:t>
      </w:r>
    </w:p>
    <w:p w:rsidR="004873DF" w:rsidRDefault="00DF6A91" w:rsidP="00FA0A66">
      <w:pPr>
        <w:pStyle w:val="2"/>
      </w:pPr>
      <w:bookmarkStart w:id="71" w:name="_Toc192250185"/>
      <w:r>
        <w:lastRenderedPageBreak/>
        <w:t>5</w:t>
      </w:r>
      <w:r w:rsidR="004873DF" w:rsidRPr="007822C4">
        <w:t>.</w:t>
      </w:r>
      <w:r>
        <w:t>7</w:t>
      </w:r>
      <w:r w:rsidR="004873DF" w:rsidRPr="007822C4">
        <w:t xml:space="preserve"> </w:t>
      </w:r>
      <w:r>
        <w:t>М</w:t>
      </w:r>
      <w:r w:rsidRPr="00DF6A91">
        <w:t>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</w:t>
      </w:r>
      <w:bookmarkEnd w:id="71"/>
    </w:p>
    <w:p w:rsidR="0044558C" w:rsidRDefault="009B511E" w:rsidP="00FA0A66">
      <w:pPr>
        <w:pStyle w:val="af3"/>
        <w:rPr>
          <w:rFonts w:eastAsia="Times New Roman"/>
          <w:color w:val="000000"/>
          <w:szCs w:val="28"/>
        </w:rPr>
      </w:pPr>
      <w:r w:rsidRPr="009B511E">
        <w:rPr>
          <w:rFonts w:eastAsia="Times New Roman"/>
          <w:color w:val="000000"/>
          <w:szCs w:val="28"/>
        </w:rPr>
        <w:t>Меры по переводу котельн</w:t>
      </w:r>
      <w:r w:rsidR="00B37324">
        <w:rPr>
          <w:rFonts w:eastAsia="Times New Roman"/>
          <w:color w:val="000000"/>
          <w:szCs w:val="28"/>
        </w:rPr>
        <w:t>ых</w:t>
      </w:r>
      <w:r w:rsidRPr="009B511E">
        <w:rPr>
          <w:rFonts w:eastAsia="Times New Roman"/>
          <w:color w:val="000000"/>
          <w:szCs w:val="28"/>
        </w:rPr>
        <w:t xml:space="preserve"> в пиковый режим работы, либо по выводу</w:t>
      </w:r>
      <w:r w:rsidR="004330C8">
        <w:rPr>
          <w:rFonts w:eastAsia="Times New Roman"/>
          <w:color w:val="000000"/>
          <w:szCs w:val="28"/>
        </w:rPr>
        <w:t xml:space="preserve"> ее </w:t>
      </w:r>
      <w:r w:rsidRPr="009B511E">
        <w:rPr>
          <w:rFonts w:eastAsia="Times New Roman"/>
          <w:color w:val="000000"/>
          <w:szCs w:val="28"/>
        </w:rPr>
        <w:t>из эксплуатации не запланированы ввиду их ненадобности.</w:t>
      </w:r>
    </w:p>
    <w:p w:rsidR="00933A58" w:rsidRPr="00D9576D" w:rsidRDefault="00933A58" w:rsidP="00FA0A66">
      <w:pPr>
        <w:pStyle w:val="af3"/>
        <w:rPr>
          <w:rFonts w:eastAsia="Times New Roman"/>
          <w:color w:val="000000"/>
          <w:sz w:val="20"/>
          <w:szCs w:val="28"/>
        </w:rPr>
      </w:pPr>
    </w:p>
    <w:p w:rsidR="008F21CE" w:rsidRDefault="008F21CE" w:rsidP="00FA0A66">
      <w:pPr>
        <w:pStyle w:val="2"/>
      </w:pPr>
      <w:bookmarkStart w:id="72" w:name="_Toc192250186"/>
      <w:r>
        <w:t>5</w:t>
      </w:r>
      <w:r w:rsidRPr="00E41973">
        <w:t xml:space="preserve">.8 </w:t>
      </w:r>
      <w:r>
        <w:t>Т</w:t>
      </w:r>
      <w:r w:rsidRPr="00DF6A91">
        <w:t>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bookmarkEnd w:id="72"/>
    </w:p>
    <w:p w:rsidR="009466B2" w:rsidRDefault="009466B2" w:rsidP="00FA0A66">
      <w:pPr>
        <w:pStyle w:val="af3"/>
      </w:pPr>
      <w:r>
        <w:t>На источник</w:t>
      </w:r>
      <w:r w:rsidR="00B37324">
        <w:t>ах</w:t>
      </w:r>
      <w:r>
        <w:t xml:space="preserve"> тепловой энергии для потребителей регулирование отпуска тепла выполнено центральное качес</w:t>
      </w:r>
      <w:r w:rsidR="003351C1">
        <w:t>твенное по нагрузке на отопление</w:t>
      </w:r>
      <w:r>
        <w:t xml:space="preserve"> (за счет изменения температуры теплоносителя в зависимости от температуры наружного воздуха).</w:t>
      </w:r>
    </w:p>
    <w:p w:rsidR="00437051" w:rsidRDefault="00E328AE" w:rsidP="00FA0A66">
      <w:pPr>
        <w:pStyle w:val="af3"/>
        <w:rPr>
          <w:szCs w:val="28"/>
        </w:rPr>
      </w:pPr>
      <w:r>
        <w:t>Для котельн</w:t>
      </w:r>
      <w:r w:rsidR="008F4E8D">
        <w:t>ых</w:t>
      </w:r>
      <w:r>
        <w:t xml:space="preserve"> «</w:t>
      </w:r>
      <w:r w:rsidR="00F87DFF">
        <w:t>Б-1</w:t>
      </w:r>
      <w:r>
        <w:t>»</w:t>
      </w:r>
      <w:r w:rsidR="008F4E8D">
        <w:t>, «База», «Восьмилетняя школа», «Байкал»</w:t>
      </w:r>
      <w:r w:rsidR="00FA0A66">
        <w:t xml:space="preserve"> температурный график </w:t>
      </w:r>
      <w:r w:rsidR="00484DD4">
        <w:t>8</w:t>
      </w:r>
      <w:r w:rsidR="008F4E8D">
        <w:t>5/70</w:t>
      </w:r>
      <m:oMath>
        <m:r>
          <w:rPr>
            <w:rFonts w:ascii="Cambria Math" w:hAnsi="Cambria Math"/>
            <w:szCs w:val="28"/>
          </w:rPr>
          <m:t>℃</m:t>
        </m:r>
      </m:oMath>
      <w:r w:rsidR="00437051">
        <w:rPr>
          <w:szCs w:val="28"/>
        </w:rPr>
        <w:t>.</w:t>
      </w:r>
    </w:p>
    <w:p w:rsidR="00C223F8" w:rsidRDefault="00437051" w:rsidP="00FA0A66">
      <w:pPr>
        <w:pStyle w:val="af3"/>
        <w:rPr>
          <w:szCs w:val="28"/>
        </w:rPr>
      </w:pPr>
      <w:r>
        <w:rPr>
          <w:szCs w:val="28"/>
        </w:rPr>
        <w:t>Д</w:t>
      </w:r>
      <w:r w:rsidR="00484DD4">
        <w:rPr>
          <w:szCs w:val="28"/>
        </w:rPr>
        <w:t>ля котельной «</w:t>
      </w:r>
      <w:r w:rsidR="00F87DFF">
        <w:rPr>
          <w:szCs w:val="28"/>
        </w:rPr>
        <w:t>Б-2</w:t>
      </w:r>
      <w:r w:rsidR="00484DD4">
        <w:rPr>
          <w:szCs w:val="28"/>
        </w:rPr>
        <w:t xml:space="preserve">» </w:t>
      </w:r>
      <w:r w:rsidR="00484DD4">
        <w:t xml:space="preserve">температурный график </w:t>
      </w:r>
      <w:r w:rsidR="008F4E8D">
        <w:t>85</w:t>
      </w:r>
      <w:r w:rsidR="00484DD4">
        <w:t>/65</w:t>
      </w:r>
      <m:oMath>
        <m:r>
          <w:rPr>
            <w:rFonts w:ascii="Cambria Math" w:hAnsi="Cambria Math"/>
            <w:szCs w:val="28"/>
          </w:rPr>
          <m:t>℃</m:t>
        </m:r>
      </m:oMath>
      <w:r w:rsidR="00C223F8">
        <w:rPr>
          <w:szCs w:val="28"/>
        </w:rPr>
        <w:t>.</w:t>
      </w:r>
    </w:p>
    <w:p w:rsidR="00437051" w:rsidRDefault="00437051" w:rsidP="00FA0A66">
      <w:pPr>
        <w:pStyle w:val="af3"/>
        <w:rPr>
          <w:szCs w:val="28"/>
        </w:rPr>
      </w:pPr>
      <w:r>
        <w:rPr>
          <w:szCs w:val="28"/>
        </w:rPr>
        <w:t>Д</w:t>
      </w:r>
      <w:r w:rsidR="00484DD4">
        <w:rPr>
          <w:szCs w:val="28"/>
        </w:rPr>
        <w:t>ля котельн</w:t>
      </w:r>
      <w:r w:rsidR="008F4E8D">
        <w:rPr>
          <w:szCs w:val="28"/>
        </w:rPr>
        <w:t>ых</w:t>
      </w:r>
      <w:r w:rsidR="00484DD4">
        <w:rPr>
          <w:szCs w:val="28"/>
        </w:rPr>
        <w:t xml:space="preserve"> </w:t>
      </w:r>
      <w:r w:rsidR="008F4E8D">
        <w:rPr>
          <w:shd w:val="clear" w:color="auto" w:fill="FFFFFF"/>
        </w:rPr>
        <w:t>МБОУ «</w:t>
      </w:r>
      <w:proofErr w:type="spellStart"/>
      <w:r w:rsidR="008F4E8D">
        <w:rPr>
          <w:shd w:val="clear" w:color="auto" w:fill="FFFFFF"/>
        </w:rPr>
        <w:t>Вершино-Дарасунская</w:t>
      </w:r>
      <w:proofErr w:type="spellEnd"/>
      <w:r w:rsidR="008F4E8D">
        <w:rPr>
          <w:shd w:val="clear" w:color="auto" w:fill="FFFFFF"/>
        </w:rPr>
        <w:t xml:space="preserve"> начальная общеобразовательная школа» и МДОУ «Детский сад №4»</w:t>
      </w:r>
      <w:r w:rsidR="00484DD4">
        <w:rPr>
          <w:szCs w:val="28"/>
        </w:rPr>
        <w:t xml:space="preserve"> </w:t>
      </w:r>
      <w:r w:rsidR="00484DD4">
        <w:t xml:space="preserve">температурный график </w:t>
      </w:r>
      <w:r w:rsidR="008F4E8D">
        <w:t>80</w:t>
      </w:r>
      <w:r w:rsidR="00484DD4">
        <w:t>/</w:t>
      </w:r>
      <w:r w:rsidR="008F4E8D">
        <w:t>70</w:t>
      </w:r>
      <m:oMath>
        <m:r>
          <w:rPr>
            <w:rFonts w:ascii="Cambria Math" w:hAnsi="Cambria Math"/>
            <w:szCs w:val="28"/>
          </w:rPr>
          <m:t>℃</m:t>
        </m:r>
      </m:oMath>
      <w:r w:rsidR="008F4E8D">
        <w:rPr>
          <w:szCs w:val="28"/>
        </w:rPr>
        <w:t xml:space="preserve">, </w:t>
      </w:r>
    </w:p>
    <w:p w:rsidR="00437051" w:rsidRDefault="00437051" w:rsidP="00FA0A66">
      <w:pPr>
        <w:pStyle w:val="af3"/>
        <w:rPr>
          <w:szCs w:val="28"/>
        </w:rPr>
      </w:pPr>
      <w:r>
        <w:rPr>
          <w:szCs w:val="28"/>
        </w:rPr>
        <w:t>Д</w:t>
      </w:r>
      <w:r w:rsidR="008F4E8D">
        <w:rPr>
          <w:szCs w:val="28"/>
        </w:rPr>
        <w:t xml:space="preserve">ля котельных </w:t>
      </w:r>
      <w:r w:rsidR="008F4E8D">
        <w:rPr>
          <w:shd w:val="clear" w:color="auto" w:fill="FFFFFF"/>
        </w:rPr>
        <w:t>МБУ Дополнительного образования «ДЮСШ (Самородок)» и МБУ Дополнительного образования «ДЮСШ (Стадион)»</w:t>
      </w:r>
      <w:r w:rsidR="008F4E8D">
        <w:rPr>
          <w:szCs w:val="28"/>
        </w:rPr>
        <w:t xml:space="preserve"> </w:t>
      </w:r>
      <w:r w:rsidR="008F4E8D">
        <w:t>температурный график 75/65</w:t>
      </w:r>
      <m:oMath>
        <m:r>
          <w:rPr>
            <w:rFonts w:ascii="Cambria Math" w:hAnsi="Cambria Math"/>
            <w:szCs w:val="28"/>
          </w:rPr>
          <m:t>℃</m:t>
        </m:r>
      </m:oMath>
      <w:r>
        <w:rPr>
          <w:szCs w:val="28"/>
        </w:rPr>
        <w:t>.</w:t>
      </w:r>
      <w:r w:rsidR="00FA0A66">
        <w:rPr>
          <w:szCs w:val="28"/>
        </w:rPr>
        <w:t xml:space="preserve"> </w:t>
      </w:r>
    </w:p>
    <w:p w:rsidR="00FA0A66" w:rsidRDefault="00437051" w:rsidP="00FA0A66">
      <w:pPr>
        <w:pStyle w:val="af3"/>
        <w:rPr>
          <w:szCs w:val="28"/>
        </w:rPr>
      </w:pPr>
      <w:r>
        <w:rPr>
          <w:szCs w:val="28"/>
        </w:rPr>
        <w:t>Р</w:t>
      </w:r>
      <w:r w:rsidR="00FA0A66">
        <w:rPr>
          <w:szCs w:val="28"/>
        </w:rPr>
        <w:t>асчетн</w:t>
      </w:r>
      <w:r>
        <w:rPr>
          <w:szCs w:val="28"/>
        </w:rPr>
        <w:t>ая</w:t>
      </w:r>
      <w:r w:rsidR="00FA0A66">
        <w:rPr>
          <w:szCs w:val="28"/>
        </w:rPr>
        <w:t xml:space="preserve"> наружн</w:t>
      </w:r>
      <w:r>
        <w:rPr>
          <w:szCs w:val="28"/>
        </w:rPr>
        <w:t>ая</w:t>
      </w:r>
      <w:r w:rsidR="00FA0A66">
        <w:rPr>
          <w:szCs w:val="28"/>
        </w:rPr>
        <w:t xml:space="preserve"> температур</w:t>
      </w:r>
      <w:r>
        <w:rPr>
          <w:szCs w:val="28"/>
        </w:rPr>
        <w:t>а равна</w:t>
      </w:r>
      <w:r w:rsidR="00FA0A66">
        <w:rPr>
          <w:szCs w:val="28"/>
        </w:rPr>
        <w:t xml:space="preserve"> -</w:t>
      </w:r>
      <w:r w:rsidR="00021CD9">
        <w:rPr>
          <w:szCs w:val="28"/>
        </w:rPr>
        <w:t>4</w:t>
      </w:r>
      <w:r w:rsidR="008F4E8D">
        <w:rPr>
          <w:szCs w:val="28"/>
        </w:rPr>
        <w:t>3</w:t>
      </w:r>
      <w:r w:rsidR="00FA0A66" w:rsidRPr="00423CCC">
        <w:rPr>
          <w:szCs w:val="28"/>
        </w:rPr>
        <w:t>°С.</w:t>
      </w:r>
    </w:p>
    <w:p w:rsidR="0052671B" w:rsidRDefault="0052671B" w:rsidP="00FA0A66">
      <w:pPr>
        <w:pStyle w:val="af3"/>
      </w:pPr>
      <w:r>
        <w:t xml:space="preserve">Утвержденный температурный график </w:t>
      </w:r>
      <w:r w:rsidRPr="00D65CC4">
        <w:t>отпуска</w:t>
      </w:r>
      <w:r>
        <w:t xml:space="preserve"> тепловой энергии для </w:t>
      </w:r>
      <w:proofErr w:type="spellStart"/>
      <w:r w:rsidR="00F9214B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>
        <w:t xml:space="preserve"> приведен в таблиц</w:t>
      </w:r>
      <w:r w:rsidR="00484DD4">
        <w:t>ах</w:t>
      </w:r>
      <w:r w:rsidR="00FA0A66">
        <w:t xml:space="preserve"> 5.1</w:t>
      </w:r>
      <w:r w:rsidR="00484DD4">
        <w:t>.1-5.1.</w:t>
      </w:r>
      <w:r w:rsidR="00C223F8">
        <w:t>9</w:t>
      </w:r>
      <w:r>
        <w:t>.</w:t>
      </w:r>
    </w:p>
    <w:p w:rsidR="009466B2" w:rsidRDefault="009466B2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484DD4" w:rsidRDefault="00484DD4" w:rsidP="00FB29EC">
      <w:pPr>
        <w:pStyle w:val="af3"/>
        <w:ind w:firstLine="0"/>
        <w:rPr>
          <w:sz w:val="16"/>
          <w:lang w:bidi="ru-RU"/>
        </w:rPr>
      </w:pPr>
    </w:p>
    <w:p w:rsidR="00BD7219" w:rsidRDefault="00BD7219" w:rsidP="00BD7219">
      <w:pPr>
        <w:pStyle w:val="af3"/>
      </w:pPr>
      <w:r w:rsidRPr="00B30901">
        <w:lastRenderedPageBreak/>
        <w:t xml:space="preserve">Таблица </w:t>
      </w:r>
      <w:r>
        <w:t>5.1</w:t>
      </w:r>
      <w:r w:rsidR="00484DD4">
        <w:t>.</w:t>
      </w:r>
      <w:r w:rsidR="00E03220">
        <w:t>1</w:t>
      </w:r>
      <w:r w:rsidRPr="00B30901">
        <w:t xml:space="preserve"> –</w:t>
      </w:r>
      <w:r>
        <w:t xml:space="preserve"> Температурный график – </w:t>
      </w:r>
      <w:r w:rsidR="002235A4">
        <w:t>8</w:t>
      </w:r>
      <w:r w:rsidR="001D6F31">
        <w:t>5</w:t>
      </w:r>
      <w:r w:rsidR="00F9214B">
        <w:t>/</w:t>
      </w:r>
      <w:r w:rsidR="00E03220">
        <w:t>70</w:t>
      </w:r>
      <m:oMath>
        <m:r>
          <w:rPr>
            <w:rFonts w:ascii="Cambria Math" w:hAnsi="Cambria Math"/>
          </w:rPr>
          <m:t>℃</m:t>
        </m:r>
      </m:oMath>
      <w:r w:rsidRPr="00E125E4">
        <w:t xml:space="preserve"> </w:t>
      </w:r>
      <w:r w:rsidR="00F80DA4">
        <w:t xml:space="preserve">работы </w:t>
      </w:r>
      <w:r w:rsidR="00A24E24">
        <w:t>котельн</w:t>
      </w:r>
      <w:r w:rsidR="00484DD4">
        <w:t>ой «</w:t>
      </w:r>
      <w:r w:rsidR="00F87DFF">
        <w:t>Б-</w:t>
      </w:r>
      <w:r w:rsidR="00E03220">
        <w:t>1</w:t>
      </w:r>
      <w:r w:rsidR="00484DD4">
        <w:t>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3"/>
        <w:gridCol w:w="3392"/>
        <w:gridCol w:w="3390"/>
      </w:tblGrid>
      <w:tr w:rsidR="00FA0A66" w:rsidRPr="00077325" w:rsidTr="00C223F8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FA0A66" w:rsidRPr="00C223F8" w:rsidRDefault="00FA0A66" w:rsidP="00F54895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C223F8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FA0A66" w:rsidRPr="00C223F8" w:rsidRDefault="00FA0A66" w:rsidP="00F54895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FA0A66" w:rsidRPr="00C223F8" w:rsidRDefault="00FA0A66" w:rsidP="00F54895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подающем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FA0A66" w:rsidRPr="00C223F8" w:rsidRDefault="00FA0A66" w:rsidP="00F54895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FA0A66" w:rsidRPr="00C223F8" w:rsidRDefault="00FA0A66" w:rsidP="00F54895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обратном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F9214B" w:rsidRPr="00C223F8" w:rsidRDefault="00545865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F9214B" w:rsidRPr="00C223F8" w:rsidRDefault="00545865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64480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64480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64480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64480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64480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64480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64480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545865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45865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45865" w:rsidRPr="00C223F8" w:rsidRDefault="00564480" w:rsidP="00545865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</w:tr>
      <w:tr w:rsidR="00F9214B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F9214B" w:rsidRPr="00C223F8" w:rsidRDefault="00F9214B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9214B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</w:tr>
      <w:tr w:rsidR="00C223F8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</w:tr>
      <w:tr w:rsidR="00C223F8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</w:tr>
      <w:tr w:rsidR="00C223F8" w:rsidRPr="00077325" w:rsidTr="00C223F8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F9214B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223F8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223F8" w:rsidRPr="00C223F8" w:rsidRDefault="00564480" w:rsidP="00F9214B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</w:tr>
    </w:tbl>
    <w:p w:rsidR="00C223F8" w:rsidRDefault="00C223F8" w:rsidP="00C223F8">
      <w:pPr>
        <w:pStyle w:val="af3"/>
      </w:pPr>
      <w:bookmarkStart w:id="73" w:name="_Toc192250187"/>
      <w:r w:rsidRPr="00B30901">
        <w:lastRenderedPageBreak/>
        <w:t xml:space="preserve">Таблица </w:t>
      </w:r>
      <w:r>
        <w:t>5.1.2</w:t>
      </w:r>
      <w:r w:rsidRPr="00B30901">
        <w:t xml:space="preserve"> –</w:t>
      </w:r>
      <w:r>
        <w:t xml:space="preserve"> Температурный график – </w:t>
      </w:r>
      <w:r w:rsidR="00E03220">
        <w:t>85</w:t>
      </w:r>
      <w:r>
        <w:t>/65</w:t>
      </w:r>
      <m:oMath>
        <m:r>
          <w:rPr>
            <w:rFonts w:ascii="Cambria Math" w:hAnsi="Cambria Math"/>
          </w:rPr>
          <m:t>℃</m:t>
        </m:r>
      </m:oMath>
      <w:r w:rsidRPr="00E125E4">
        <w:t xml:space="preserve"> </w:t>
      </w:r>
      <w:r>
        <w:t>работы котельной «Б-</w:t>
      </w:r>
      <w:r w:rsidR="00E03220">
        <w:t>2</w:t>
      </w:r>
      <w:r>
        <w:t>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3"/>
        <w:gridCol w:w="3392"/>
        <w:gridCol w:w="3390"/>
      </w:tblGrid>
      <w:tr w:rsidR="00C223F8" w:rsidRPr="00077325" w:rsidTr="003D399D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C223F8" w:rsidRPr="00C223F8" w:rsidRDefault="00C223F8" w:rsidP="003D399D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C223F8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подающем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обратном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51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51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51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49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49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49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51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51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E0322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03220" w:rsidRPr="00C223F8" w:rsidRDefault="00E03220" w:rsidP="00E0322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E03220" w:rsidRPr="00C223F8" w:rsidRDefault="00564480" w:rsidP="00E0322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</w:tr>
    </w:tbl>
    <w:p w:rsidR="00C223F8" w:rsidRDefault="00C223F8" w:rsidP="00C223F8">
      <w:pPr>
        <w:pStyle w:val="af3"/>
      </w:pPr>
      <w:r w:rsidRPr="00B30901">
        <w:lastRenderedPageBreak/>
        <w:t xml:space="preserve">Таблица </w:t>
      </w:r>
      <w:r>
        <w:t>5.1.3</w:t>
      </w:r>
      <w:r w:rsidRPr="00B30901">
        <w:t xml:space="preserve"> –</w:t>
      </w:r>
      <w:r>
        <w:t xml:space="preserve"> Температурный график – </w:t>
      </w:r>
      <w:r w:rsidR="00E03220">
        <w:t>85/70</w:t>
      </w:r>
      <m:oMath>
        <m:r>
          <w:rPr>
            <w:rFonts w:ascii="Cambria Math" w:hAnsi="Cambria Math"/>
          </w:rPr>
          <m:t>℃</m:t>
        </m:r>
      </m:oMath>
      <w:r w:rsidRPr="00E125E4">
        <w:t xml:space="preserve"> </w:t>
      </w:r>
      <w:r w:rsidR="00E03220">
        <w:t>работы котельной «База</w:t>
      </w:r>
      <w:r>
        <w:t>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3"/>
        <w:gridCol w:w="3392"/>
        <w:gridCol w:w="3390"/>
      </w:tblGrid>
      <w:tr w:rsidR="00C223F8" w:rsidRPr="00077325" w:rsidTr="003D399D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C223F8" w:rsidRPr="00C223F8" w:rsidRDefault="00C223F8" w:rsidP="003D399D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C223F8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подающем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обратном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564480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64480" w:rsidRPr="00C223F8" w:rsidRDefault="00564480" w:rsidP="00564480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223F8" w:rsidRPr="00C223F8" w:rsidRDefault="00564480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</w:tr>
    </w:tbl>
    <w:p w:rsidR="00C223F8" w:rsidRDefault="00C223F8" w:rsidP="00C223F8">
      <w:pPr>
        <w:pStyle w:val="af3"/>
      </w:pPr>
      <w:r w:rsidRPr="00B30901">
        <w:lastRenderedPageBreak/>
        <w:t xml:space="preserve">Таблица </w:t>
      </w:r>
      <w:r>
        <w:t>5.1.4</w:t>
      </w:r>
      <w:r w:rsidRPr="00B30901">
        <w:t xml:space="preserve"> –</w:t>
      </w:r>
      <w:r>
        <w:t xml:space="preserve"> Температурный график – </w:t>
      </w:r>
      <w:r w:rsidR="00E03220">
        <w:t>85/70</w:t>
      </w:r>
      <m:oMath>
        <m:r>
          <w:rPr>
            <w:rFonts w:ascii="Cambria Math" w:hAnsi="Cambria Math"/>
          </w:rPr>
          <m:t>℃</m:t>
        </m:r>
      </m:oMath>
      <w:r w:rsidRPr="00E125E4">
        <w:t xml:space="preserve"> </w:t>
      </w:r>
      <w:r>
        <w:t>р</w:t>
      </w:r>
      <w:r w:rsidR="00E03220">
        <w:t>аботы котельной «Восьмилетняя школа</w:t>
      </w:r>
      <w:r>
        <w:t>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3"/>
        <w:gridCol w:w="3392"/>
        <w:gridCol w:w="3390"/>
      </w:tblGrid>
      <w:tr w:rsidR="00C223F8" w:rsidRPr="00077325" w:rsidTr="003D399D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C223F8" w:rsidRPr="00C223F8" w:rsidRDefault="00C223F8" w:rsidP="003D399D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C223F8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подающем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обратном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</w:tr>
    </w:tbl>
    <w:p w:rsidR="00C223F8" w:rsidRDefault="00C223F8" w:rsidP="00C223F8">
      <w:pPr>
        <w:pStyle w:val="af3"/>
      </w:pPr>
      <w:r w:rsidRPr="00B30901">
        <w:lastRenderedPageBreak/>
        <w:t xml:space="preserve">Таблица </w:t>
      </w:r>
      <w:r>
        <w:t>5.1.5</w:t>
      </w:r>
      <w:r w:rsidRPr="00B30901">
        <w:t xml:space="preserve"> –</w:t>
      </w:r>
      <w:r>
        <w:t xml:space="preserve"> Температурный график – </w:t>
      </w:r>
      <w:r w:rsidR="00E03220">
        <w:t>85/70</w:t>
      </w:r>
      <m:oMath>
        <m:r>
          <w:rPr>
            <w:rFonts w:ascii="Cambria Math" w:hAnsi="Cambria Math"/>
          </w:rPr>
          <m:t>℃</m:t>
        </m:r>
      </m:oMath>
      <w:r w:rsidRPr="00E125E4">
        <w:t xml:space="preserve"> </w:t>
      </w:r>
      <w:r w:rsidR="00E03220">
        <w:t>работы котельной «Байкал</w:t>
      </w:r>
      <w:r>
        <w:t>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3"/>
        <w:gridCol w:w="3392"/>
        <w:gridCol w:w="3390"/>
      </w:tblGrid>
      <w:tr w:rsidR="00C223F8" w:rsidRPr="00077325" w:rsidTr="003D399D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C223F8" w:rsidRPr="00C223F8" w:rsidRDefault="00C223F8" w:rsidP="003D399D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C223F8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подающем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обратном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</w:tr>
    </w:tbl>
    <w:p w:rsidR="00C223F8" w:rsidRDefault="00C223F8" w:rsidP="00C223F8">
      <w:pPr>
        <w:pStyle w:val="af3"/>
      </w:pPr>
      <w:r w:rsidRPr="00B30901">
        <w:lastRenderedPageBreak/>
        <w:t xml:space="preserve">Таблица </w:t>
      </w:r>
      <w:r>
        <w:t>5.1.6</w:t>
      </w:r>
      <w:r w:rsidRPr="00B30901">
        <w:t xml:space="preserve"> –</w:t>
      </w:r>
      <w:r>
        <w:t xml:space="preserve"> Температурный график – </w:t>
      </w:r>
      <w:r w:rsidR="00E03220">
        <w:t>80/70</w:t>
      </w:r>
      <m:oMath>
        <m:r>
          <w:rPr>
            <w:rFonts w:ascii="Cambria Math" w:hAnsi="Cambria Math"/>
          </w:rPr>
          <m:t>℃</m:t>
        </m:r>
      </m:oMath>
      <w:r w:rsidRPr="00E125E4">
        <w:t xml:space="preserve"> </w:t>
      </w:r>
      <w:r>
        <w:t>работы котельной</w:t>
      </w:r>
      <w:r w:rsidR="00E03220" w:rsidRPr="00E03220">
        <w:rPr>
          <w:shd w:val="clear" w:color="auto" w:fill="FFFFFF"/>
        </w:rPr>
        <w:t xml:space="preserve"> </w:t>
      </w:r>
      <w:proofErr w:type="spellStart"/>
      <w:r w:rsidR="003F4FE9">
        <w:rPr>
          <w:shd w:val="clear" w:color="auto" w:fill="FFFFFF"/>
        </w:rPr>
        <w:t>МБОУ</w:t>
      </w:r>
      <w:r w:rsidR="00E03220">
        <w:rPr>
          <w:shd w:val="clear" w:color="auto" w:fill="FFFFFF"/>
        </w:rPr>
        <w:t>«Начальная</w:t>
      </w:r>
      <w:proofErr w:type="spellEnd"/>
      <w:r w:rsidR="00E03220">
        <w:rPr>
          <w:shd w:val="clear" w:color="auto" w:fill="FFFFFF"/>
        </w:rPr>
        <w:t xml:space="preserve"> школа»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3"/>
        <w:gridCol w:w="3392"/>
        <w:gridCol w:w="3390"/>
      </w:tblGrid>
      <w:tr w:rsidR="00C223F8" w:rsidRPr="00077325" w:rsidTr="003D399D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C223F8" w:rsidRPr="00C223F8" w:rsidRDefault="00C223F8" w:rsidP="003D399D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C223F8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подающем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обратном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223F8" w:rsidRPr="00C223F8" w:rsidRDefault="0075326E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</w:tr>
      <w:tr w:rsidR="0075326E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75326E" w:rsidRPr="00C223F8" w:rsidRDefault="0075326E" w:rsidP="0075326E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5326E" w:rsidRPr="00C223F8" w:rsidRDefault="007A2625" w:rsidP="0075326E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</w:tr>
    </w:tbl>
    <w:p w:rsidR="00C223F8" w:rsidRDefault="00C223F8" w:rsidP="00C223F8">
      <w:pPr>
        <w:pStyle w:val="af3"/>
      </w:pPr>
      <w:r w:rsidRPr="00B30901">
        <w:lastRenderedPageBreak/>
        <w:t xml:space="preserve">Таблица </w:t>
      </w:r>
      <w:r>
        <w:t>5.1.7</w:t>
      </w:r>
      <w:r w:rsidRPr="00B30901">
        <w:t xml:space="preserve"> –</w:t>
      </w:r>
      <w:r>
        <w:t xml:space="preserve"> Температурный график – </w:t>
      </w:r>
      <w:r w:rsidR="003F4FE9">
        <w:t>80/70</w:t>
      </w:r>
      <m:oMath>
        <m:r>
          <w:rPr>
            <w:rFonts w:ascii="Cambria Math" w:hAnsi="Cambria Math"/>
          </w:rPr>
          <m:t>℃</m:t>
        </m:r>
      </m:oMath>
      <w:r w:rsidRPr="00E125E4">
        <w:t xml:space="preserve"> </w:t>
      </w:r>
      <w:r>
        <w:t xml:space="preserve">работы котельной </w:t>
      </w:r>
      <w:r w:rsidR="003F4FE9">
        <w:rPr>
          <w:shd w:val="clear" w:color="auto" w:fill="FFFFFF"/>
        </w:rPr>
        <w:t>МДОУ «Детский сад №4»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3"/>
        <w:gridCol w:w="3392"/>
        <w:gridCol w:w="3390"/>
      </w:tblGrid>
      <w:tr w:rsidR="00C223F8" w:rsidRPr="00077325" w:rsidTr="003D399D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C223F8" w:rsidRPr="00C223F8" w:rsidRDefault="00C223F8" w:rsidP="003D399D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C223F8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подающем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обратном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42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7A2625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80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</w:tr>
    </w:tbl>
    <w:p w:rsidR="00C223F8" w:rsidRDefault="00C223F8" w:rsidP="00C223F8">
      <w:pPr>
        <w:pStyle w:val="af3"/>
      </w:pPr>
      <w:r w:rsidRPr="00B30901">
        <w:lastRenderedPageBreak/>
        <w:t xml:space="preserve">Таблица </w:t>
      </w:r>
      <w:r>
        <w:t>5.1.8</w:t>
      </w:r>
      <w:r w:rsidRPr="00B30901">
        <w:t xml:space="preserve"> –</w:t>
      </w:r>
      <w:r>
        <w:t xml:space="preserve"> Температурный график – </w:t>
      </w:r>
      <w:r w:rsidR="003F4FE9">
        <w:t>75</w:t>
      </w:r>
      <w:r>
        <w:t>/65</w:t>
      </w:r>
      <m:oMath>
        <m:r>
          <w:rPr>
            <w:rFonts w:ascii="Cambria Math" w:hAnsi="Cambria Math"/>
          </w:rPr>
          <m:t>℃</m:t>
        </m:r>
      </m:oMath>
      <w:r w:rsidRPr="00E125E4">
        <w:t xml:space="preserve"> </w:t>
      </w:r>
      <w:r>
        <w:t xml:space="preserve">работы котельной </w:t>
      </w:r>
      <w:r w:rsidR="003F4FE9">
        <w:rPr>
          <w:shd w:val="clear" w:color="auto" w:fill="FFFFFF"/>
        </w:rPr>
        <w:t>«ДЮСШ (Самородок)»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3"/>
        <w:gridCol w:w="3392"/>
        <w:gridCol w:w="3390"/>
      </w:tblGrid>
      <w:tr w:rsidR="00C223F8" w:rsidRPr="00077325" w:rsidTr="003D399D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C223F8" w:rsidRPr="00C223F8" w:rsidRDefault="00C223F8" w:rsidP="003D399D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C223F8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подающем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обратном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34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223F8" w:rsidRPr="00C223F8" w:rsidRDefault="006357E6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</w:tr>
    </w:tbl>
    <w:p w:rsidR="00C223F8" w:rsidRDefault="00C223F8" w:rsidP="00C223F8">
      <w:pPr>
        <w:pStyle w:val="af3"/>
      </w:pPr>
      <w:r w:rsidRPr="00B30901">
        <w:lastRenderedPageBreak/>
        <w:t xml:space="preserve">Таблица </w:t>
      </w:r>
      <w:r>
        <w:t>5.1.9</w:t>
      </w:r>
      <w:r w:rsidRPr="00B30901">
        <w:t xml:space="preserve"> –</w:t>
      </w:r>
      <w:r>
        <w:t xml:space="preserve"> Температурный график – </w:t>
      </w:r>
      <w:r w:rsidR="003F4FE9">
        <w:t>75</w:t>
      </w:r>
      <w:r>
        <w:t>/65</w:t>
      </w:r>
      <m:oMath>
        <m:r>
          <w:rPr>
            <w:rFonts w:ascii="Cambria Math" w:hAnsi="Cambria Math"/>
          </w:rPr>
          <m:t>℃</m:t>
        </m:r>
      </m:oMath>
      <w:r w:rsidRPr="00E125E4">
        <w:t xml:space="preserve"> </w:t>
      </w:r>
      <w:r>
        <w:t xml:space="preserve">работы котельной </w:t>
      </w:r>
      <w:r w:rsidR="003F4FE9">
        <w:rPr>
          <w:shd w:val="clear" w:color="auto" w:fill="FFFFFF"/>
        </w:rPr>
        <w:t>«ДЮСШ (Стадион)»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3"/>
        <w:gridCol w:w="3392"/>
        <w:gridCol w:w="3390"/>
      </w:tblGrid>
      <w:tr w:rsidR="00C223F8" w:rsidRPr="00077325" w:rsidTr="003D399D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C223F8" w:rsidRPr="00C223F8" w:rsidRDefault="00C223F8" w:rsidP="003D399D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C223F8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подающем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C223F8" w:rsidRPr="00C223F8" w:rsidRDefault="00C223F8" w:rsidP="003D399D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>Температура сетевой воды</w:t>
            </w:r>
          </w:p>
          <w:p w:rsidR="00C223F8" w:rsidRPr="00C223F8" w:rsidRDefault="00C223F8" w:rsidP="003D399D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C223F8">
              <w:rPr>
                <w:rFonts w:eastAsia="TimesNewRomanPSMT"/>
                <w:szCs w:val="23"/>
              </w:rPr>
              <w:t xml:space="preserve">в обратном </w:t>
            </w:r>
            <w:r w:rsidRPr="00C223F8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C223F8">
              <w:rPr>
                <w:rFonts w:eastAsia="Calibri"/>
                <w:szCs w:val="23"/>
              </w:rPr>
              <w:t>°С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34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39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49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55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56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57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58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59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60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61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62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63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64</w:t>
            </w:r>
          </w:p>
        </w:tc>
      </w:tr>
      <w:tr w:rsidR="00C223F8" w:rsidRPr="00077325" w:rsidTr="003D399D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C223F8" w:rsidRPr="00C223F8" w:rsidRDefault="00C223F8" w:rsidP="003D399D">
            <w:pPr>
              <w:jc w:val="center"/>
              <w:rPr>
                <w:sz w:val="23"/>
                <w:szCs w:val="23"/>
              </w:rPr>
            </w:pPr>
            <w:r w:rsidRPr="00C223F8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223F8" w:rsidRPr="00C223F8" w:rsidRDefault="002A60E9" w:rsidP="003D399D">
            <w:pPr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65</w:t>
            </w:r>
          </w:p>
        </w:tc>
      </w:tr>
    </w:tbl>
    <w:p w:rsidR="00754FC9" w:rsidRDefault="00DF6A91" w:rsidP="00495FBD">
      <w:pPr>
        <w:pStyle w:val="2"/>
      </w:pPr>
      <w:r>
        <w:lastRenderedPageBreak/>
        <w:t>5</w:t>
      </w:r>
      <w:r w:rsidR="007B3DB9" w:rsidRPr="0016587E">
        <w:t xml:space="preserve">.9 </w:t>
      </w:r>
      <w:r>
        <w:t>П</w:t>
      </w:r>
      <w:r w:rsidRPr="00DF6A91">
        <w:t>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bookmarkEnd w:id="73"/>
    </w:p>
    <w:p w:rsidR="0044558C" w:rsidRDefault="00DC619C" w:rsidP="0044558C">
      <w:pPr>
        <w:pStyle w:val="af3"/>
      </w:pPr>
      <w:r>
        <w:rPr>
          <w:szCs w:val="28"/>
        </w:rPr>
        <w:t>Установленной мощности источник</w:t>
      </w:r>
      <w:r w:rsidR="00CF2C2C">
        <w:rPr>
          <w:szCs w:val="28"/>
        </w:rPr>
        <w:t>ов</w:t>
      </w:r>
      <w:r w:rsidRPr="0016587E">
        <w:rPr>
          <w:szCs w:val="28"/>
        </w:rPr>
        <w:t xml:space="preserve"> тепловой энергии достаточно для покрытия нагрузки на период разработки схемы теплоснабжения</w:t>
      </w:r>
      <w:r>
        <w:rPr>
          <w:szCs w:val="28"/>
        </w:rPr>
        <w:t xml:space="preserve"> (расчет балансов теплово</w:t>
      </w:r>
      <w:r w:rsidR="00066067">
        <w:rPr>
          <w:szCs w:val="28"/>
        </w:rPr>
        <w:t xml:space="preserve">й мощности приведен в разделе </w:t>
      </w:r>
      <w:r>
        <w:rPr>
          <w:szCs w:val="28"/>
        </w:rPr>
        <w:t>2)</w:t>
      </w:r>
      <w:r w:rsidRPr="0016587E">
        <w:rPr>
          <w:szCs w:val="28"/>
        </w:rPr>
        <w:t xml:space="preserve">. </w:t>
      </w:r>
      <w:r>
        <w:rPr>
          <w:szCs w:val="28"/>
        </w:rPr>
        <w:t>При подключении новых перспективных нагрузок к источникам тепловой энергии, при условии возникновения возможного дефицита тепловой мощности, необходимо увеличение установленной мощности источников тепловой энергии</w:t>
      </w:r>
      <w:r w:rsidR="0044558C" w:rsidRPr="0044558C">
        <w:t xml:space="preserve">. </w:t>
      </w:r>
    </w:p>
    <w:p w:rsidR="003B203F" w:rsidRPr="00F9214B" w:rsidRDefault="003B203F" w:rsidP="00626CFE">
      <w:pPr>
        <w:pStyle w:val="af3"/>
        <w:spacing w:line="240" w:lineRule="auto"/>
      </w:pPr>
    </w:p>
    <w:p w:rsidR="00DF6A91" w:rsidRPr="0044558C" w:rsidRDefault="00DF6A91" w:rsidP="00495FBD">
      <w:pPr>
        <w:pStyle w:val="2"/>
      </w:pPr>
      <w:bookmarkStart w:id="74" w:name="_Toc192250188"/>
      <w:r>
        <w:t>5.10 П</w:t>
      </w:r>
      <w:r w:rsidRPr="00DF6A91">
        <w:t>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</w:r>
      <w:bookmarkEnd w:id="74"/>
    </w:p>
    <w:p w:rsidR="003B203F" w:rsidRDefault="003B203F" w:rsidP="00626CFE">
      <w:pPr>
        <w:pStyle w:val="af3"/>
        <w:sectPr w:rsidR="003B203F" w:rsidSect="00F06B65">
          <w:headerReference w:type="even" r:id="rId26"/>
          <w:footerReference w:type="default" r:id="rId27"/>
          <w:headerReference w:type="first" r:id="rId28"/>
          <w:pgSz w:w="11906" w:h="16838"/>
          <w:pgMar w:top="567" w:right="567" w:bottom="397" w:left="1134" w:header="284" w:footer="283" w:gutter="0"/>
          <w:cols w:space="708"/>
          <w:docGrid w:linePitch="360"/>
        </w:sectPr>
      </w:pPr>
      <w:r w:rsidRPr="003318A9">
        <w:t xml:space="preserve">Ввод новых и реконструкция существующих источников тепловой энергии с использованием возобновляемых источников </w:t>
      </w:r>
      <w:r w:rsidRPr="003318A9">
        <w:rPr>
          <w:rStyle w:val="af4"/>
        </w:rPr>
        <w:t>энергии не</w:t>
      </w:r>
      <w:r w:rsidRPr="003318A9">
        <w:t xml:space="preserve"> запланировано.</w:t>
      </w:r>
    </w:p>
    <w:p w:rsidR="00E45FC0" w:rsidRDefault="00066067" w:rsidP="008056F6">
      <w:pPr>
        <w:pStyle w:val="1"/>
      </w:pPr>
      <w:bookmarkStart w:id="75" w:name="_Toc192250189"/>
      <w:r>
        <w:lastRenderedPageBreak/>
        <w:t xml:space="preserve">Раздел </w:t>
      </w:r>
      <w:r w:rsidR="00B419F5">
        <w:t>6</w:t>
      </w:r>
      <w:r w:rsidR="001C0460">
        <w:t xml:space="preserve">. </w:t>
      </w:r>
      <w:r w:rsidR="00B419F5" w:rsidRPr="00B419F5">
        <w:t>Предложения по строительству, реконструкции и (или) модернизации тепловых сетей</w:t>
      </w:r>
      <w:bookmarkEnd w:id="75"/>
    </w:p>
    <w:p w:rsidR="009F4D87" w:rsidRDefault="00DF6A91" w:rsidP="00FC02BC">
      <w:pPr>
        <w:pStyle w:val="2"/>
      </w:pPr>
      <w:bookmarkStart w:id="76" w:name="_Toc192250190"/>
      <w:r>
        <w:t>6</w:t>
      </w:r>
      <w:r w:rsidR="001A6F50">
        <w:t xml:space="preserve">.1 </w:t>
      </w:r>
      <w:r>
        <w:t>П</w:t>
      </w:r>
      <w:r w:rsidRPr="00DF6A91">
        <w:t xml:space="preserve">редложения </w:t>
      </w:r>
      <w:r w:rsidR="003B203F" w:rsidRPr="00DF6A91">
        <w:t>по строительству</w:t>
      </w:r>
      <w:r w:rsidRPr="00DF6A91">
        <w:t>, реко</w:t>
      </w:r>
      <w:r>
        <w:t xml:space="preserve">нструкции и (или) модернизации </w:t>
      </w:r>
      <w:r w:rsidRPr="00DF6A91">
        <w:t>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</w:t>
      </w:r>
      <w:bookmarkEnd w:id="76"/>
    </w:p>
    <w:p w:rsidR="009466B2" w:rsidRDefault="009466B2" w:rsidP="00FC02BC">
      <w:pPr>
        <w:pStyle w:val="af3"/>
      </w:pPr>
      <w:r>
        <w:t xml:space="preserve">На территории </w:t>
      </w:r>
      <w:proofErr w:type="spellStart"/>
      <w:r w:rsidR="00F9214B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AC2320">
        <w:t xml:space="preserve"> </w:t>
      </w:r>
      <w:r>
        <w:t>источников тепловой энергии с дефицитом тепловой мощности не выявлено. Следовательно, реконструкция и строительство тепловых сетей, обеспечивающих перераспределение тепловой нагрузки из зон с дефицитом тепловой мощности в зоны с избытком тепловой мощности, не требуется.</w:t>
      </w:r>
    </w:p>
    <w:p w:rsidR="00E42444" w:rsidRPr="00117DB7" w:rsidRDefault="00E42444" w:rsidP="00FC02BC">
      <w:pPr>
        <w:pStyle w:val="af3"/>
        <w:rPr>
          <w:sz w:val="14"/>
        </w:rPr>
      </w:pPr>
    </w:p>
    <w:p w:rsidR="00CE5F23" w:rsidRDefault="00DD4D42" w:rsidP="00FC02BC">
      <w:pPr>
        <w:pStyle w:val="2"/>
      </w:pPr>
      <w:bookmarkStart w:id="77" w:name="_Toc192250191"/>
      <w:r>
        <w:t>6</w:t>
      </w:r>
      <w:r w:rsidR="00CA222E" w:rsidRPr="0016587E">
        <w:t xml:space="preserve">.2 </w:t>
      </w:r>
      <w:r w:rsidR="00DF6A91">
        <w:t>П</w:t>
      </w:r>
      <w:r w:rsidR="00DF6A91" w:rsidRPr="00DF6A91">
        <w:t xml:space="preserve">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</w:t>
      </w:r>
      <w:r w:rsidR="00F74F2B">
        <w:t xml:space="preserve">муниципального округа, </w:t>
      </w:r>
      <w:r w:rsidR="00DF6A91" w:rsidRPr="00DF6A91">
        <w:t>городского округа, города федерального значения под жилищную, комплексную или производственную застройку</w:t>
      </w:r>
      <w:bookmarkEnd w:id="77"/>
    </w:p>
    <w:p w:rsidR="00A14240" w:rsidRDefault="00A14240" w:rsidP="00A14240">
      <w:pPr>
        <w:pStyle w:val="af3"/>
      </w:pPr>
      <w:r w:rsidRPr="003543EF">
        <w:t xml:space="preserve">В случае прироста площадей строительных фондов в </w:t>
      </w:r>
      <w:r>
        <w:t>сельском поселении</w:t>
      </w:r>
      <w:r w:rsidRPr="003543EF">
        <w:t>, для обеспечения транспортировки тепловой энергии новым потребителям, необходима прокладка тепловых сетей, для обеспечения требований ФЗ 261 «Об энергосбережении и о повышении энергетической эффективности, и о внесении изменений в отдельные законодательные акты Российской Федерации» при прокладке тепловых сетей рекомендуется использовать новые энергосберегающие технологии и материалы.</w:t>
      </w:r>
    </w:p>
    <w:p w:rsidR="00A14240" w:rsidRPr="00117DB7" w:rsidRDefault="00A14240" w:rsidP="00FC02BC">
      <w:pPr>
        <w:pStyle w:val="af3"/>
        <w:rPr>
          <w:sz w:val="14"/>
        </w:rPr>
      </w:pPr>
    </w:p>
    <w:p w:rsidR="00092CBA" w:rsidRDefault="00DD4D42" w:rsidP="00FC02BC">
      <w:pPr>
        <w:pStyle w:val="2"/>
      </w:pPr>
      <w:bookmarkStart w:id="78" w:name="_Toc192250192"/>
      <w:r>
        <w:t>6</w:t>
      </w:r>
      <w:r w:rsidR="00CF16A7" w:rsidRPr="00CF16A7">
        <w:t>.</w:t>
      </w:r>
      <w:r w:rsidR="00CA222E">
        <w:t>3</w:t>
      </w:r>
      <w:r w:rsidR="001A6F50">
        <w:t xml:space="preserve"> </w:t>
      </w:r>
      <w:r>
        <w:t>П</w:t>
      </w:r>
      <w:r w:rsidRPr="00DD4D42">
        <w:t>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78"/>
    </w:p>
    <w:p w:rsidR="009466B2" w:rsidRDefault="009466B2" w:rsidP="00FC02BC">
      <w:pPr>
        <w:pStyle w:val="af3"/>
      </w:pPr>
      <w:r>
        <w:t>Предложения отсутствуют</w:t>
      </w:r>
      <w:r w:rsidR="00CF2C2C">
        <w:t>.</w:t>
      </w:r>
    </w:p>
    <w:p w:rsidR="00626CFE" w:rsidRPr="00117DB7" w:rsidRDefault="00626CFE" w:rsidP="00FC02BC">
      <w:pPr>
        <w:pStyle w:val="af3"/>
        <w:rPr>
          <w:sz w:val="14"/>
        </w:rPr>
      </w:pPr>
    </w:p>
    <w:p w:rsidR="00141511" w:rsidRDefault="00DD4D42" w:rsidP="00FC02BC">
      <w:pPr>
        <w:pStyle w:val="2"/>
      </w:pPr>
      <w:bookmarkStart w:id="79" w:name="_Toc192250193"/>
      <w:r>
        <w:t>6</w:t>
      </w:r>
      <w:r w:rsidR="00141511" w:rsidRPr="00141511">
        <w:t>.</w:t>
      </w:r>
      <w:r w:rsidR="00CA222E">
        <w:t>4</w:t>
      </w:r>
      <w:r w:rsidR="001A6F50">
        <w:t xml:space="preserve"> </w:t>
      </w:r>
      <w:r>
        <w:t>П</w:t>
      </w:r>
      <w:r w:rsidRPr="00DD4D42">
        <w:t>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bookmarkEnd w:id="79"/>
    </w:p>
    <w:p w:rsidR="00E771BD" w:rsidRDefault="005C0891" w:rsidP="00FC02BC">
      <w:pPr>
        <w:pStyle w:val="af3"/>
      </w:pPr>
      <w:r>
        <w:t xml:space="preserve">При актуализации схемы теплоснабжения,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</w:t>
      </w:r>
      <w:r w:rsidRPr="00E771BD">
        <w:t>котельн</w:t>
      </w:r>
      <w:r>
        <w:t>ых</w:t>
      </w:r>
      <w:r w:rsidRPr="00E771BD">
        <w:t xml:space="preserve"> в пиковый </w:t>
      </w:r>
      <w:r>
        <w:t xml:space="preserve">режим работы или их ликвидация </w:t>
      </w:r>
      <w:r w:rsidRPr="00E771BD">
        <w:t>не запланированы.</w:t>
      </w:r>
    </w:p>
    <w:p w:rsidR="00B72100" w:rsidRPr="00117DB7" w:rsidRDefault="00B72100" w:rsidP="00FC02BC">
      <w:pPr>
        <w:pStyle w:val="af3"/>
        <w:rPr>
          <w:sz w:val="14"/>
        </w:rPr>
      </w:pPr>
    </w:p>
    <w:p w:rsidR="00DE465C" w:rsidRDefault="00DD4D42" w:rsidP="00FC02BC">
      <w:pPr>
        <w:pStyle w:val="2"/>
      </w:pPr>
      <w:bookmarkStart w:id="80" w:name="_Toc192250194"/>
      <w:r>
        <w:t>6.5 П</w:t>
      </w:r>
      <w:r w:rsidRPr="00DD4D42">
        <w:t>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bookmarkEnd w:id="80"/>
    </w:p>
    <w:p w:rsidR="00117DB7" w:rsidRDefault="00117DB7" w:rsidP="00117DB7">
      <w:pPr>
        <w:pStyle w:val="af3"/>
      </w:pPr>
      <w:r>
        <w:t>Предложения отсутствуют.</w:t>
      </w:r>
    </w:p>
    <w:p w:rsidR="003E5D15" w:rsidRDefault="003E5D15">
      <w:pPr>
        <w:spacing w:after="200" w:line="276" w:lineRule="auto"/>
        <w:sectPr w:rsidR="003E5D15" w:rsidSect="00F06B65">
          <w:pgSz w:w="11906" w:h="16838"/>
          <w:pgMar w:top="567" w:right="567" w:bottom="397" w:left="1134" w:header="284" w:footer="283" w:gutter="0"/>
          <w:cols w:space="708"/>
          <w:docGrid w:linePitch="360"/>
        </w:sectPr>
      </w:pPr>
    </w:p>
    <w:p w:rsidR="00B419F5" w:rsidRDefault="00066067" w:rsidP="008056F6">
      <w:pPr>
        <w:pStyle w:val="1"/>
      </w:pPr>
      <w:bookmarkStart w:id="81" w:name="_Toc192250195"/>
      <w:r>
        <w:lastRenderedPageBreak/>
        <w:t xml:space="preserve">Раздел </w:t>
      </w:r>
      <w:r w:rsidR="00B419F5">
        <w:t xml:space="preserve">7. </w:t>
      </w:r>
      <w:r w:rsidR="00B419F5" w:rsidRPr="00B419F5">
        <w:t>Предложения по переводу открытых систем теплоснабжения (горячего водоснабжения) в закрытые системы горячего водоснабжения</w:t>
      </w:r>
      <w:bookmarkEnd w:id="81"/>
    </w:p>
    <w:p w:rsidR="00B419F5" w:rsidRDefault="00DD4D42" w:rsidP="00880C8B">
      <w:pPr>
        <w:pStyle w:val="2"/>
      </w:pPr>
      <w:bookmarkStart w:id="82" w:name="_Toc192250196"/>
      <w:r>
        <w:t>7.1 П</w:t>
      </w:r>
      <w:r w:rsidRPr="00DD4D42">
        <w:t>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bookmarkEnd w:id="82"/>
    </w:p>
    <w:p w:rsidR="001653D3" w:rsidRDefault="001653D3" w:rsidP="00880C8B">
      <w:pPr>
        <w:pStyle w:val="af3"/>
      </w:pPr>
      <w:r>
        <w:t xml:space="preserve">При переводе существующего жилищного фонда и общественных зданий с открытой системы теплоснабжения на закрытую (установка подогревателей ГВС с насосным оборудованием, строительство новых и реконструкция существующих тепловых сетей отопления и вентиляции от коммунальных котельных с увеличением диаметров трубопроводов, реконструкция сетей холодного водоснабжения, рассчитанных на потребление абонентами только холодной воды) возникает необходимость в значительном объеме денежных средств и капитальных затрат, которые экономически не оправданы. В связи с чем, на момент актуализации схемы теплоснабжения в </w:t>
      </w:r>
      <w:proofErr w:type="spellStart"/>
      <w:r w:rsidR="00F9214B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>
        <w:rPr>
          <w:lang w:bidi="ru-RU"/>
        </w:rPr>
        <w:t xml:space="preserve"> </w:t>
      </w:r>
      <w:r w:rsidR="007C12BF">
        <w:t>предложения по переводу существующих открытых систем теплоснабжения в закрытые системы горячего водоснабжения отсутствуют.</w:t>
      </w:r>
    </w:p>
    <w:p w:rsidR="0005551C" w:rsidRPr="002339EE" w:rsidRDefault="0005551C" w:rsidP="00880C8B">
      <w:pPr>
        <w:pStyle w:val="af3"/>
        <w:rPr>
          <w:sz w:val="20"/>
        </w:rPr>
      </w:pPr>
    </w:p>
    <w:p w:rsidR="00DD4D42" w:rsidRDefault="00DD4D42" w:rsidP="00880C8B">
      <w:pPr>
        <w:pStyle w:val="2"/>
      </w:pPr>
      <w:bookmarkStart w:id="83" w:name="_Toc192250197"/>
      <w:r>
        <w:t>7.2 П</w:t>
      </w:r>
      <w:r w:rsidRPr="00DD4D42">
        <w:t>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  <w:bookmarkEnd w:id="83"/>
    </w:p>
    <w:p w:rsidR="00AD0C95" w:rsidRDefault="007C12BF" w:rsidP="00880C8B">
      <w:pPr>
        <w:spacing w:after="200" w:line="360" w:lineRule="auto"/>
        <w:ind w:firstLine="567"/>
        <w:jc w:val="both"/>
        <w:rPr>
          <w:rFonts w:eastAsia="Calibri"/>
          <w:sz w:val="28"/>
          <w:szCs w:val="20"/>
        </w:rPr>
      </w:pPr>
      <w:r>
        <w:t>Предложения по переводу открытых систем теплоснабжения в закрытые системы горячего водоснабжения отсутствуют.</w:t>
      </w:r>
      <w:r w:rsidR="00AD0C95">
        <w:br w:type="page"/>
      </w:r>
    </w:p>
    <w:p w:rsidR="00CF16A7" w:rsidRDefault="00066067" w:rsidP="008056F6">
      <w:pPr>
        <w:pStyle w:val="1"/>
      </w:pPr>
      <w:bookmarkStart w:id="84" w:name="_Toc192250198"/>
      <w:r>
        <w:lastRenderedPageBreak/>
        <w:t>Раз</w:t>
      </w:r>
      <w:r w:rsidR="00FC4FD9">
        <w:t>дел</w:t>
      </w:r>
      <w:r>
        <w:t xml:space="preserve"> </w:t>
      </w:r>
      <w:r w:rsidR="00B419F5">
        <w:t>8</w:t>
      </w:r>
      <w:r w:rsidR="0089786F" w:rsidRPr="0021247C">
        <w:t xml:space="preserve">. </w:t>
      </w:r>
      <w:r w:rsidR="001F1E3F" w:rsidRPr="0021247C">
        <w:t>Перспективные топливные балансы</w:t>
      </w:r>
      <w:bookmarkEnd w:id="84"/>
    </w:p>
    <w:p w:rsidR="00DD4D42" w:rsidRDefault="00DD4D42" w:rsidP="00495FBD">
      <w:pPr>
        <w:pStyle w:val="2"/>
      </w:pPr>
      <w:bookmarkStart w:id="85" w:name="_Toc192250199"/>
      <w:r>
        <w:t>8.1 П</w:t>
      </w:r>
      <w:r w:rsidRPr="00DD4D42">
        <w:t>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bookmarkEnd w:id="85"/>
    </w:p>
    <w:p w:rsidR="00544520" w:rsidRDefault="00544520" w:rsidP="00544520">
      <w:pPr>
        <w:pStyle w:val="af3"/>
      </w:pPr>
      <w:r>
        <w:t xml:space="preserve">Данный раздел содержит перспективные топливные балансы основного вида топлива для каждого источника тепловой энергии, расположенного в границах </w:t>
      </w:r>
      <w:proofErr w:type="spellStart"/>
      <w:r w:rsidR="00F9214B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>
        <w:t>.</w:t>
      </w:r>
    </w:p>
    <w:p w:rsidR="00544520" w:rsidRPr="00C8665D" w:rsidRDefault="00066067" w:rsidP="00544520">
      <w:pPr>
        <w:pStyle w:val="af3"/>
      </w:pPr>
      <w:r>
        <w:t xml:space="preserve">В таблице </w:t>
      </w:r>
      <w:r w:rsidR="00544520">
        <w:t>8</w:t>
      </w:r>
      <w:r w:rsidR="00544520" w:rsidRPr="00C8665D">
        <w:t>.1 приведены годовые расходы топлива.</w:t>
      </w:r>
    </w:p>
    <w:p w:rsidR="00544520" w:rsidRPr="008A3656" w:rsidRDefault="00066067" w:rsidP="00544520">
      <w:pPr>
        <w:pStyle w:val="af3"/>
      </w:pPr>
      <w:r>
        <w:t xml:space="preserve">В таблице </w:t>
      </w:r>
      <w:r w:rsidR="00544520">
        <w:t>8</w:t>
      </w:r>
      <w:r w:rsidR="00544520" w:rsidRPr="00C8665D">
        <w:t>.</w:t>
      </w:r>
      <w:r w:rsidR="00544520">
        <w:t>2</w:t>
      </w:r>
      <w:r w:rsidR="00544520" w:rsidRPr="00C8665D">
        <w:t xml:space="preserve"> приведены результаты расчета топливного баланса в разрезе каждого источника тепловой энергии на каждом этапе.</w:t>
      </w:r>
    </w:p>
    <w:p w:rsidR="00544520" w:rsidRDefault="00544520" w:rsidP="00B35BC6">
      <w:pPr>
        <w:pStyle w:val="af3"/>
        <w:spacing w:line="240" w:lineRule="auto"/>
      </w:pPr>
    </w:p>
    <w:p w:rsidR="00544520" w:rsidRPr="00F9398E" w:rsidRDefault="00544520" w:rsidP="00B35BC6">
      <w:pPr>
        <w:pStyle w:val="af3"/>
      </w:pPr>
      <w:r w:rsidRPr="00F9398E">
        <w:t xml:space="preserve">Таблица </w:t>
      </w:r>
      <w:r>
        <w:t>8</w:t>
      </w:r>
      <w:r w:rsidRPr="00F9398E">
        <w:t>.1 –</w:t>
      </w:r>
      <w:r w:rsidR="009466B2">
        <w:t xml:space="preserve"> </w:t>
      </w:r>
      <w:r w:rsidRPr="00F9398E">
        <w:t>Годовые расходы основного топлива</w:t>
      </w:r>
    </w:p>
    <w:tbl>
      <w:tblPr>
        <w:tblStyle w:val="a3"/>
        <w:tblW w:w="4827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5022"/>
        <w:gridCol w:w="4801"/>
      </w:tblGrid>
      <w:tr w:rsidR="00F54895" w:rsidRPr="00BE3CED" w:rsidTr="00F54895">
        <w:trPr>
          <w:cantSplit/>
          <w:trHeight w:val="283"/>
          <w:jc w:val="center"/>
        </w:trPr>
        <w:tc>
          <w:tcPr>
            <w:tcW w:w="2556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F54895" w:rsidRPr="00BE3CED" w:rsidRDefault="00F54895" w:rsidP="00F54895">
            <w:pPr>
              <w:pStyle w:val="af6"/>
            </w:pPr>
            <w:r w:rsidRPr="00BE3CED">
              <w:t>Наименование источника тепловой энергии</w:t>
            </w:r>
          </w:p>
        </w:tc>
        <w:tc>
          <w:tcPr>
            <w:tcW w:w="244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54895" w:rsidRPr="00907587" w:rsidRDefault="00F54895" w:rsidP="00F54895">
            <w:pPr>
              <w:pStyle w:val="af6"/>
              <w:rPr>
                <w:vertAlign w:val="superscript"/>
              </w:rPr>
            </w:pPr>
            <w:r w:rsidRPr="00BE3CED">
              <w:t xml:space="preserve">Годовой расход основного топлива, </w:t>
            </w:r>
            <w:r>
              <w:t>т</w:t>
            </w:r>
          </w:p>
        </w:tc>
      </w:tr>
      <w:tr w:rsidR="00F54895" w:rsidRPr="00BE3CED" w:rsidTr="00F54895">
        <w:trPr>
          <w:cantSplit/>
          <w:trHeight w:val="283"/>
          <w:jc w:val="center"/>
        </w:trPr>
        <w:tc>
          <w:tcPr>
            <w:tcW w:w="2556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54895" w:rsidRPr="00BE3CED" w:rsidRDefault="00F54895" w:rsidP="00F54895">
            <w:pPr>
              <w:pStyle w:val="af6"/>
            </w:pPr>
          </w:p>
        </w:tc>
        <w:tc>
          <w:tcPr>
            <w:tcW w:w="244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54895" w:rsidRPr="00BE3CED" w:rsidRDefault="00F54895" w:rsidP="00F54895">
            <w:pPr>
              <w:pStyle w:val="af6"/>
            </w:pPr>
            <w:r>
              <w:t>Уголь,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тонн/год</w:t>
            </w:r>
          </w:p>
        </w:tc>
      </w:tr>
      <w:tr w:rsidR="000D3DA2" w:rsidRPr="00BE3CED" w:rsidTr="00F54895">
        <w:trPr>
          <w:cantSplit/>
          <w:trHeight w:val="283"/>
          <w:jc w:val="center"/>
        </w:trPr>
        <w:tc>
          <w:tcPr>
            <w:tcW w:w="255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«Б-1»</w:t>
            </w:r>
          </w:p>
        </w:tc>
        <w:tc>
          <w:tcPr>
            <w:tcW w:w="2444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3570,25</w:t>
            </w:r>
          </w:p>
        </w:tc>
      </w:tr>
      <w:tr w:rsidR="000D3DA2" w:rsidRPr="00BE3CED" w:rsidTr="005C29C5">
        <w:trPr>
          <w:cantSplit/>
          <w:trHeight w:val="283"/>
          <w:jc w:val="center"/>
        </w:trPr>
        <w:tc>
          <w:tcPr>
            <w:tcW w:w="255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«Б-2»</w:t>
            </w:r>
          </w:p>
        </w:tc>
        <w:tc>
          <w:tcPr>
            <w:tcW w:w="244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</w:t>
            </w:r>
          </w:p>
        </w:tc>
      </w:tr>
      <w:tr w:rsidR="000D3DA2" w:rsidRPr="00BE3CED" w:rsidTr="005C29C5">
        <w:trPr>
          <w:cantSplit/>
          <w:trHeight w:val="283"/>
          <w:jc w:val="center"/>
        </w:trPr>
        <w:tc>
          <w:tcPr>
            <w:tcW w:w="255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«База»</w:t>
            </w:r>
          </w:p>
        </w:tc>
        <w:tc>
          <w:tcPr>
            <w:tcW w:w="244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2677,75</w:t>
            </w:r>
          </w:p>
        </w:tc>
      </w:tr>
      <w:tr w:rsidR="000D3DA2" w:rsidRPr="00BE3CED" w:rsidTr="007C12BF">
        <w:trPr>
          <w:cantSplit/>
          <w:trHeight w:val="283"/>
          <w:jc w:val="center"/>
        </w:trPr>
        <w:tc>
          <w:tcPr>
            <w:tcW w:w="255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«Восьмилетняя школа»</w:t>
            </w:r>
          </w:p>
        </w:tc>
        <w:tc>
          <w:tcPr>
            <w:tcW w:w="244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1795,62</w:t>
            </w:r>
          </w:p>
        </w:tc>
      </w:tr>
      <w:tr w:rsidR="000D3DA2" w:rsidRPr="00BE3CED" w:rsidTr="00F54895">
        <w:trPr>
          <w:cantSplit/>
          <w:trHeight w:val="283"/>
          <w:jc w:val="center"/>
        </w:trPr>
        <w:tc>
          <w:tcPr>
            <w:tcW w:w="2556" w:type="pc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  <w:tc>
          <w:tcPr>
            <w:tcW w:w="2444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3021,12</w:t>
            </w:r>
          </w:p>
        </w:tc>
      </w:tr>
    </w:tbl>
    <w:p w:rsidR="00544520" w:rsidRPr="00F54895" w:rsidRDefault="00544520" w:rsidP="00F54895">
      <w:pPr>
        <w:pStyle w:val="af3"/>
        <w:ind w:firstLine="0"/>
        <w:rPr>
          <w:sz w:val="28"/>
        </w:rPr>
      </w:pPr>
    </w:p>
    <w:p w:rsidR="00544520" w:rsidRPr="00B72100" w:rsidRDefault="00544520" w:rsidP="00B35BC6">
      <w:pPr>
        <w:pStyle w:val="af3"/>
      </w:pPr>
      <w:r w:rsidRPr="00B72100">
        <w:t>Таблица 8.2 – Результаты расчета перспективного топливного баланса</w:t>
      </w:r>
    </w:p>
    <w:tbl>
      <w:tblPr>
        <w:tblW w:w="4815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387"/>
        <w:gridCol w:w="1679"/>
        <w:gridCol w:w="1680"/>
        <w:gridCol w:w="1680"/>
        <w:gridCol w:w="1680"/>
        <w:gridCol w:w="1693"/>
      </w:tblGrid>
      <w:tr w:rsidR="00F54895" w:rsidRPr="00B03FF5" w:rsidTr="00F54895">
        <w:trPr>
          <w:cantSplit/>
          <w:trHeight w:val="57"/>
          <w:tblHeader/>
          <w:jc w:val="center"/>
        </w:trPr>
        <w:tc>
          <w:tcPr>
            <w:tcW w:w="70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54895" w:rsidRPr="00B03FF5" w:rsidRDefault="00F54895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03FF5">
              <w:rPr>
                <w:rFonts w:eastAsia="Calibri"/>
                <w:szCs w:val="20"/>
                <w:lang w:eastAsia="en-US"/>
              </w:rPr>
              <w:t>Период</w:t>
            </w:r>
          </w:p>
        </w:tc>
        <w:tc>
          <w:tcPr>
            <w:tcW w:w="85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54895" w:rsidRPr="00B03FF5" w:rsidRDefault="00F54895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03FF5">
              <w:rPr>
                <w:rFonts w:eastAsia="Calibri"/>
                <w:szCs w:val="20"/>
                <w:lang w:eastAsia="en-US"/>
              </w:rPr>
              <w:t xml:space="preserve">Расход топлива на выработку, </w:t>
            </w:r>
            <w:proofErr w:type="spellStart"/>
            <w:r w:rsidRPr="00B03FF5">
              <w:rPr>
                <w:rFonts w:eastAsia="Calibri"/>
                <w:szCs w:val="20"/>
                <w:lang w:eastAsia="en-US"/>
              </w:rPr>
              <w:t>т.у.т</w:t>
            </w:r>
            <w:proofErr w:type="spellEnd"/>
            <w:r w:rsidRPr="00B03FF5">
              <w:rPr>
                <w:rFonts w:eastAsia="Calibri"/>
                <w:szCs w:val="20"/>
                <w:lang w:eastAsia="en-US"/>
              </w:rPr>
              <w:t>.</w:t>
            </w:r>
          </w:p>
        </w:tc>
        <w:tc>
          <w:tcPr>
            <w:tcW w:w="85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54895" w:rsidRPr="00B03FF5" w:rsidRDefault="00F54895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03FF5">
              <w:rPr>
                <w:rFonts w:eastAsia="Calibri"/>
                <w:szCs w:val="20"/>
                <w:lang w:eastAsia="en-US"/>
              </w:rPr>
              <w:t xml:space="preserve">Расход топлива на собственные нужды, </w:t>
            </w:r>
            <w:proofErr w:type="spellStart"/>
            <w:r w:rsidRPr="00B03FF5">
              <w:rPr>
                <w:rFonts w:eastAsia="Calibri"/>
                <w:szCs w:val="20"/>
                <w:lang w:eastAsia="en-US"/>
              </w:rPr>
              <w:t>т.у.т</w:t>
            </w:r>
            <w:proofErr w:type="spellEnd"/>
            <w:r w:rsidRPr="00B03FF5">
              <w:rPr>
                <w:rFonts w:eastAsia="Calibri"/>
                <w:szCs w:val="20"/>
                <w:lang w:eastAsia="en-US"/>
              </w:rPr>
              <w:t>.</w:t>
            </w:r>
          </w:p>
        </w:tc>
        <w:tc>
          <w:tcPr>
            <w:tcW w:w="85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54895" w:rsidRPr="00B03FF5" w:rsidRDefault="00F54895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03FF5">
              <w:rPr>
                <w:rFonts w:eastAsia="Calibri"/>
                <w:szCs w:val="20"/>
                <w:lang w:eastAsia="en-US"/>
              </w:rPr>
              <w:t xml:space="preserve">Расход топлива на отпуск в сеть, </w:t>
            </w:r>
            <w:proofErr w:type="spellStart"/>
            <w:r w:rsidRPr="00B03FF5">
              <w:rPr>
                <w:rFonts w:eastAsia="Calibri"/>
                <w:szCs w:val="20"/>
                <w:lang w:eastAsia="en-US"/>
              </w:rPr>
              <w:t>т.у.т</w:t>
            </w:r>
            <w:proofErr w:type="spellEnd"/>
            <w:r w:rsidRPr="00B03FF5">
              <w:rPr>
                <w:rFonts w:eastAsia="Calibri"/>
                <w:szCs w:val="20"/>
                <w:lang w:eastAsia="en-US"/>
              </w:rPr>
              <w:t>.</w:t>
            </w:r>
          </w:p>
        </w:tc>
        <w:tc>
          <w:tcPr>
            <w:tcW w:w="85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F54895" w:rsidRPr="00B03FF5" w:rsidRDefault="00F54895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03FF5">
              <w:rPr>
                <w:rFonts w:eastAsia="Calibri"/>
                <w:szCs w:val="20"/>
                <w:lang w:eastAsia="en-US"/>
              </w:rPr>
              <w:t xml:space="preserve">Расход топлива на потери, </w:t>
            </w:r>
            <w:proofErr w:type="spellStart"/>
            <w:r w:rsidRPr="00B03FF5">
              <w:rPr>
                <w:rFonts w:eastAsia="Calibri"/>
                <w:szCs w:val="20"/>
                <w:lang w:eastAsia="en-US"/>
              </w:rPr>
              <w:t>т.у.т</w:t>
            </w:r>
            <w:proofErr w:type="spellEnd"/>
            <w:r w:rsidRPr="00B03FF5">
              <w:rPr>
                <w:rFonts w:eastAsia="Calibri"/>
                <w:szCs w:val="20"/>
                <w:lang w:eastAsia="en-US"/>
              </w:rPr>
              <w:t>.</w:t>
            </w:r>
          </w:p>
        </w:tc>
        <w:tc>
          <w:tcPr>
            <w:tcW w:w="8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54895" w:rsidRPr="00B03FF5" w:rsidRDefault="00F54895" w:rsidP="00F54895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03FF5">
              <w:rPr>
                <w:rFonts w:eastAsia="Calibri"/>
                <w:szCs w:val="20"/>
                <w:lang w:eastAsia="en-US"/>
              </w:rPr>
              <w:t xml:space="preserve">Расход топлива на полезный отпуск, </w:t>
            </w:r>
            <w:proofErr w:type="spellStart"/>
            <w:r w:rsidRPr="00B03FF5">
              <w:rPr>
                <w:rFonts w:eastAsia="Calibri"/>
                <w:szCs w:val="20"/>
                <w:lang w:eastAsia="en-US"/>
              </w:rPr>
              <w:t>т.у.т</w:t>
            </w:r>
            <w:proofErr w:type="spellEnd"/>
            <w:r w:rsidRPr="00B03FF5">
              <w:rPr>
                <w:rFonts w:eastAsia="Calibri"/>
                <w:szCs w:val="20"/>
                <w:lang w:eastAsia="en-US"/>
              </w:rPr>
              <w:t>.</w:t>
            </w:r>
          </w:p>
        </w:tc>
      </w:tr>
      <w:tr w:rsidR="00F54895" w:rsidRPr="00B03FF5" w:rsidTr="007C12BF">
        <w:trPr>
          <w:cantSplit/>
          <w:trHeight w:val="340"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F54895" w:rsidRPr="00B03FF5" w:rsidRDefault="006A172C" w:rsidP="00F54895">
            <w:pPr>
              <w:jc w:val="center"/>
              <w:rPr>
                <w:color w:val="000000"/>
              </w:rPr>
            </w:pPr>
            <w:r>
              <w:t>Котельная «</w:t>
            </w:r>
            <w:r w:rsidR="00F87DFF">
              <w:t>Б-1</w:t>
            </w:r>
            <w:r>
              <w:t>»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2024 г.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1606,61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54,33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1552,28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562,48</w:t>
            </w:r>
          </w:p>
        </w:tc>
        <w:tc>
          <w:tcPr>
            <w:tcW w:w="864" w:type="pct"/>
            <w:tcBorders>
              <w:top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989,80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2025 г.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1606,61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54,33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1552,28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562,48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989,80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2026 г.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1224,11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41,89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1182,23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419,13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763,10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</w:pPr>
            <w:r w:rsidRPr="00B03FF5">
              <w:rPr>
                <w:color w:val="000000"/>
              </w:rPr>
              <w:t>2027</w:t>
            </w:r>
            <w:r w:rsidRPr="00B03FF5">
              <w:t xml:space="preserve"> </w:t>
            </w:r>
            <w:r w:rsidRPr="00B03FF5">
              <w:rPr>
                <w:color w:val="000000"/>
              </w:rPr>
              <w:t>г.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1201,38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1159,49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396,40</w:t>
            </w:r>
          </w:p>
        </w:tc>
        <w:tc>
          <w:tcPr>
            <w:tcW w:w="864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763,10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1194,09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1152,20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389,10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763,10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1182,46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1140,57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377,48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763,10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1170,83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1128,95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365,85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763,10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2031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1159,20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1117,32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354,22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763,10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2032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1147,58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1105,69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342,59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763,10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2033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1147,58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1105,69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342,59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763,10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2034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1147,58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1105,69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342,59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763,10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2035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1147,58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1105,69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342,59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763,10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2036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1147,58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1105,69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342,59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763,10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2037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1147,58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1105,69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342,59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763,10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958,87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35,00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923,87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286,26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637,61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958,87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35,00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923,87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286,26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637,61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958,87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35,00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923,87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286,26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637,61</w:t>
            </w:r>
          </w:p>
        </w:tc>
      </w:tr>
      <w:tr w:rsidR="00F54895" w:rsidRPr="00B03FF5" w:rsidTr="007C12BF">
        <w:trPr>
          <w:cantSplit/>
          <w:trHeight w:val="340"/>
          <w:jc w:val="center"/>
        </w:trPr>
        <w:tc>
          <w:tcPr>
            <w:tcW w:w="5000" w:type="pct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54895" w:rsidRPr="00B03FF5" w:rsidRDefault="006A172C" w:rsidP="00F54895">
            <w:pPr>
              <w:jc w:val="center"/>
              <w:rPr>
                <w:color w:val="000000"/>
              </w:rPr>
            </w:pPr>
            <w:r>
              <w:t>Котельная «</w:t>
            </w:r>
            <w:r w:rsidR="00F87DFF">
              <w:t>Б-2</w:t>
            </w:r>
            <w:r>
              <w:t>»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2024 г.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2552,94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86,33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2466,61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top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1601,73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2025 г.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2552,94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86,33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2466,61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1601,73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2026 г.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2552,94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86,33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2466,61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1601,73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</w:pPr>
            <w:r w:rsidRPr="00B03FF5">
              <w:rPr>
                <w:color w:val="000000"/>
              </w:rPr>
              <w:t>2027</w:t>
            </w:r>
            <w:r w:rsidRPr="00B03FF5">
              <w:t xml:space="preserve"> </w:t>
            </w:r>
            <w:r w:rsidRPr="00B03FF5">
              <w:rPr>
                <w:color w:val="000000"/>
              </w:rPr>
              <w:t>г.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2552,94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86,33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2466,61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1601,73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2552,94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2466,61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1601,73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lastRenderedPageBreak/>
              <w:t>2029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2552,94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2466,61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1601,73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2552,94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2466,61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1601,73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2031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2552,94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2466,61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1601,73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2032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2552,94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2466,61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1601,73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2033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2298,21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77,72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2220,49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778,58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1441,91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2034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2281,02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77,72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2203,30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761,39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1441,91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2035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2028,59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69,64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1958,95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666,87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1292,08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2036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2013,19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69,64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1943,55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651,47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1292,08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2037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1997,79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69,64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1928,15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636,07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1292,08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1982,39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69,64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1912,74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620,67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1292,08</w:t>
            </w:r>
          </w:p>
        </w:tc>
      </w:tr>
      <w:tr w:rsidR="000D3DA2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1723,68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61,03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1662,65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530,40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1132,26</w:t>
            </w:r>
          </w:p>
        </w:tc>
      </w:tr>
      <w:tr w:rsidR="007C12BF" w:rsidRPr="00B03FF5" w:rsidTr="00F54895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7C12BF" w:rsidRPr="00B03FF5" w:rsidRDefault="007C12BF" w:rsidP="007C12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C12BF" w:rsidRDefault="007C12BF" w:rsidP="007C12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1723,68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C12BF" w:rsidRDefault="007C12BF" w:rsidP="007C12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61,03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C12BF" w:rsidRDefault="007C12BF" w:rsidP="007C12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1662,65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C12BF" w:rsidRDefault="007C12BF" w:rsidP="007C12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530,40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C12BF" w:rsidRDefault="007C12BF" w:rsidP="007C12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1132,26</w:t>
            </w:r>
          </w:p>
        </w:tc>
      </w:tr>
      <w:tr w:rsidR="005C29C5" w:rsidRPr="00B03FF5" w:rsidTr="007C12BF">
        <w:trPr>
          <w:cantSplit/>
          <w:trHeight w:val="340"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5C29C5" w:rsidRPr="00B03FF5" w:rsidRDefault="006A172C" w:rsidP="005C29C5">
            <w:pPr>
              <w:jc w:val="center"/>
              <w:rPr>
                <w:color w:val="000000"/>
              </w:rPr>
            </w:pPr>
            <w:r>
              <w:t xml:space="preserve">Котельная </w:t>
            </w:r>
            <w:r w:rsidR="00F87DFF">
              <w:t>«База»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2024 г.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1204,99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40,75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1164,24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289,49</w:t>
            </w:r>
          </w:p>
        </w:tc>
        <w:tc>
          <w:tcPr>
            <w:tcW w:w="864" w:type="pct"/>
            <w:tcBorders>
              <w:top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874,75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2025 г.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1204,99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40,75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1164,24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289,49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874,75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2026 г.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1204,89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40,75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1164,14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289,39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874,75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</w:pPr>
            <w:r w:rsidRPr="00B03FF5">
              <w:rPr>
                <w:color w:val="000000"/>
              </w:rPr>
              <w:t>2027</w:t>
            </w:r>
            <w:r w:rsidRPr="00B03FF5">
              <w:t xml:space="preserve"> </w:t>
            </w:r>
            <w:r w:rsidRPr="00B03FF5">
              <w:rPr>
                <w:color w:val="000000"/>
              </w:rPr>
              <w:t>г.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1019,95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985,45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244,91</w:t>
            </w:r>
          </w:p>
        </w:tc>
        <w:tc>
          <w:tcPr>
            <w:tcW w:w="864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740,54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1019,87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985,38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244,84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740,54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1019,80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985,30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244,76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740,54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1019,73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985,23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244,69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740,54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2031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1019,66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985,16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244,62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740,54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2032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1019,66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985,16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244,62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740,54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2033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1019,66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985,16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244,62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740,54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2034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1019,66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985,16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244,62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740,54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2035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904,97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874,35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217,10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657,25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2036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904,97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874,35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217,10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657,25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2037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904,97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874,35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217,10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657,25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904,97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874,35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217,10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657,25</w:t>
            </w:r>
          </w:p>
        </w:tc>
      </w:tr>
      <w:tr w:rsidR="000D3DA2" w:rsidTr="000D3DA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904,97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874,35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217,10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657,25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904,97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874,35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217,10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657,25</w:t>
            </w:r>
          </w:p>
        </w:tc>
      </w:tr>
      <w:tr w:rsidR="005C29C5" w:rsidRPr="00B03FF5" w:rsidTr="007C12BF">
        <w:trPr>
          <w:cantSplit/>
          <w:trHeight w:val="340"/>
          <w:jc w:val="center"/>
        </w:trPr>
        <w:tc>
          <w:tcPr>
            <w:tcW w:w="5000" w:type="pct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C29C5" w:rsidRPr="00B03FF5" w:rsidRDefault="006A172C" w:rsidP="005C29C5">
            <w:pPr>
              <w:jc w:val="center"/>
              <w:rPr>
                <w:color w:val="000000"/>
              </w:rPr>
            </w:pPr>
            <w:r>
              <w:t>Котельная «</w:t>
            </w:r>
            <w:r w:rsidR="00F87DFF">
              <w:t>Восьмилетняя школа</w:t>
            </w:r>
            <w:r>
              <w:t>»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2024 г.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808,03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27,33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780,70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227,33</w:t>
            </w:r>
          </w:p>
        </w:tc>
        <w:tc>
          <w:tcPr>
            <w:tcW w:w="864" w:type="pct"/>
            <w:tcBorders>
              <w:top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553,38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2025 г.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808,03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27,33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780,70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227,33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553,38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2026 г.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801,08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27,33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773,75</w:t>
            </w:r>
          </w:p>
        </w:tc>
        <w:tc>
          <w:tcPr>
            <w:tcW w:w="857" w:type="pct"/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220,37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553,38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</w:pPr>
            <w:r w:rsidRPr="00B03FF5">
              <w:rPr>
                <w:color w:val="000000"/>
              </w:rPr>
              <w:t>2027</w:t>
            </w:r>
            <w:r w:rsidRPr="00B03FF5">
              <w:t xml:space="preserve"> </w:t>
            </w:r>
            <w:r w:rsidRPr="00B03FF5">
              <w:rPr>
                <w:color w:val="000000"/>
              </w:rPr>
              <w:t>г.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784,96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27,33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757,64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204,26</w:t>
            </w:r>
          </w:p>
        </w:tc>
        <w:tc>
          <w:tcPr>
            <w:tcW w:w="864" w:type="pct"/>
            <w:tcBorders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553,38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784,96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757,64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204,26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553,38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781,38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754,06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200,68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553,38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781,38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754,06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200,68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553,38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2031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781,38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754,06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200,68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553,38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2032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706,27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24,70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681,57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181,38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500,18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2033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706,27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24,70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681,57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181,38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500,18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2034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618,37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596,74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158,81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437,93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2035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618,37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596,74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158,81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437,93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2036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618,37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596,74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158,81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437,93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2037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618,37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596,74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158,81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437,93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618,37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596,74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158,81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437,93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508,49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490,71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130,59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360,12</w:t>
            </w:r>
          </w:p>
        </w:tc>
      </w:tr>
      <w:tr w:rsidR="000D3DA2" w:rsidTr="00D015D1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0D3DA2" w:rsidRPr="00B03FF5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508,49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490,71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130,59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0D3DA2" w:rsidRDefault="000D3DA2" w:rsidP="000D3DA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360,12</w:t>
            </w:r>
          </w:p>
        </w:tc>
      </w:tr>
      <w:tr w:rsidR="007C12BF" w:rsidRPr="00B03FF5" w:rsidTr="007C12BF">
        <w:trPr>
          <w:cantSplit/>
          <w:trHeight w:val="340"/>
          <w:jc w:val="center"/>
        </w:trPr>
        <w:tc>
          <w:tcPr>
            <w:tcW w:w="5000" w:type="pct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C12BF" w:rsidRPr="00B03FF5" w:rsidRDefault="007C12BF" w:rsidP="007C12BF">
            <w:pPr>
              <w:jc w:val="center"/>
              <w:rPr>
                <w:color w:val="000000"/>
              </w:rPr>
            </w:pPr>
            <w:r>
              <w:lastRenderedPageBreak/>
              <w:t>Котельная «Байкал»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2024 г.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1359,50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45,97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1313,53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291,72</w:t>
            </w:r>
          </w:p>
        </w:tc>
        <w:tc>
          <w:tcPr>
            <w:tcW w:w="864" w:type="pct"/>
            <w:tcBorders>
              <w:top w:val="single" w:sz="12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1021,81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2025 г.</w:t>
            </w:r>
          </w:p>
        </w:tc>
        <w:tc>
          <w:tcPr>
            <w:tcW w:w="857" w:type="pct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965,86</w:t>
            </w:r>
          </w:p>
        </w:tc>
        <w:tc>
          <w:tcPr>
            <w:tcW w:w="857" w:type="pct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933,20</w:t>
            </w:r>
          </w:p>
        </w:tc>
        <w:tc>
          <w:tcPr>
            <w:tcW w:w="857" w:type="pct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291,72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2026 г.</w:t>
            </w:r>
          </w:p>
        </w:tc>
        <w:tc>
          <w:tcPr>
            <w:tcW w:w="857" w:type="pct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955,84</w:t>
            </w:r>
          </w:p>
        </w:tc>
        <w:tc>
          <w:tcPr>
            <w:tcW w:w="857" w:type="pct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923,18</w:t>
            </w:r>
          </w:p>
        </w:tc>
        <w:tc>
          <w:tcPr>
            <w:tcW w:w="857" w:type="pct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</w:pPr>
            <w:r w:rsidRPr="00B03FF5">
              <w:rPr>
                <w:color w:val="000000"/>
              </w:rPr>
              <w:t>2027</w:t>
            </w:r>
            <w:r w:rsidRPr="00B03FF5">
              <w:t xml:space="preserve"> </w:t>
            </w:r>
            <w:r w:rsidRPr="00B03FF5">
              <w:rPr>
                <w:color w:val="000000"/>
              </w:rPr>
              <w:t>г.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2029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2031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2032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2033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2034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2035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2036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2037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 w:rsidRPr="00B03FF5">
              <w:rPr>
                <w:color w:val="000000"/>
              </w:rPr>
              <w:t>2039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948,62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915,96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267,46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  <w:tr w:rsidR="00226586" w:rsidTr="006A42F2">
        <w:trPr>
          <w:cantSplit/>
          <w:trHeight w:val="57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226586" w:rsidRPr="00B03FF5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948,62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915,96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267,46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725,94</w:t>
            </w:r>
          </w:p>
        </w:tc>
      </w:tr>
    </w:tbl>
    <w:p w:rsidR="00E26689" w:rsidRPr="00F54895" w:rsidRDefault="00E26689" w:rsidP="00E26689">
      <w:pPr>
        <w:rPr>
          <w:rFonts w:eastAsia="Calibri"/>
          <w:sz w:val="28"/>
          <w:szCs w:val="20"/>
        </w:rPr>
      </w:pPr>
    </w:p>
    <w:p w:rsidR="00095322" w:rsidRPr="0035021F" w:rsidRDefault="0035021F" w:rsidP="0035021F">
      <w:pPr>
        <w:tabs>
          <w:tab w:val="left" w:pos="626"/>
        </w:tabs>
        <w:rPr>
          <w:sz w:val="16"/>
        </w:rPr>
      </w:pPr>
      <w:r>
        <w:rPr>
          <w:sz w:val="14"/>
        </w:rPr>
        <w:tab/>
      </w:r>
    </w:p>
    <w:p w:rsidR="00DD4D42" w:rsidRPr="00E26689" w:rsidRDefault="00DD4D42" w:rsidP="002978A2">
      <w:pPr>
        <w:tabs>
          <w:tab w:val="left" w:pos="967"/>
        </w:tabs>
        <w:spacing w:line="360" w:lineRule="auto"/>
        <w:ind w:firstLine="567"/>
        <w:jc w:val="both"/>
        <w:rPr>
          <w:b/>
        </w:rPr>
      </w:pPr>
      <w:r w:rsidRPr="00E26689">
        <w:rPr>
          <w:b/>
        </w:rPr>
        <w:t>8.2 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</w:p>
    <w:p w:rsidR="00F54895" w:rsidRDefault="00F54895" w:rsidP="002978A2">
      <w:pPr>
        <w:pStyle w:val="af3"/>
      </w:pPr>
      <w:bookmarkStart w:id="86" w:name="_Hlk130246972"/>
      <w:r w:rsidRPr="00F65A44">
        <w:t>Для источников тепловой энергии</w:t>
      </w:r>
      <w:r>
        <w:t>,</w:t>
      </w:r>
      <w:r w:rsidRPr="00F65A44">
        <w:t xml:space="preserve"> расположенных на территории </w:t>
      </w:r>
      <w:proofErr w:type="spellStart"/>
      <w:r w:rsidR="00584B7A">
        <w:t>п</w:t>
      </w:r>
      <w:r w:rsidR="006A172C">
        <w:t>гт</w:t>
      </w:r>
      <w:proofErr w:type="spellEnd"/>
      <w:r w:rsidR="006A172C">
        <w:t xml:space="preserve"> </w:t>
      </w:r>
      <w:r w:rsidR="0030065A">
        <w:t>Вершино-Дарасунский</w:t>
      </w:r>
      <w:r>
        <w:t>,</w:t>
      </w:r>
      <w:r w:rsidRPr="00F65A44">
        <w:t xml:space="preserve"> основным видом топлива является уголь.</w:t>
      </w:r>
    </w:p>
    <w:p w:rsidR="00DA63A2" w:rsidRDefault="00AB3C19" w:rsidP="002978A2">
      <w:pPr>
        <w:pStyle w:val="af3"/>
        <w:rPr>
          <w:lang w:bidi="ru-RU"/>
        </w:rPr>
      </w:pPr>
      <w:r>
        <w:rPr>
          <w:lang w:bidi="ru-RU"/>
        </w:rPr>
        <w:t xml:space="preserve">Сведения об используемом виде топлива </w:t>
      </w:r>
      <w:r w:rsidR="00BE2947">
        <w:rPr>
          <w:lang w:bidi="ru-RU"/>
        </w:rPr>
        <w:t>представлены</w:t>
      </w:r>
      <w:r w:rsidR="00040470">
        <w:rPr>
          <w:lang w:bidi="ru-RU"/>
        </w:rPr>
        <w:t xml:space="preserve"> в таблице 8.3.</w:t>
      </w:r>
    </w:p>
    <w:p w:rsidR="00047883" w:rsidRPr="002978A2" w:rsidRDefault="00047883" w:rsidP="002978A2">
      <w:pPr>
        <w:pStyle w:val="af3"/>
        <w:rPr>
          <w:sz w:val="16"/>
        </w:rPr>
      </w:pPr>
    </w:p>
    <w:p w:rsidR="00202A59" w:rsidRPr="007E36C4" w:rsidRDefault="00066067" w:rsidP="002978A2">
      <w:pPr>
        <w:pStyle w:val="af3"/>
      </w:pPr>
      <w:r w:rsidRPr="007E36C4">
        <w:t xml:space="preserve">Таблица </w:t>
      </w:r>
      <w:r w:rsidR="00544520" w:rsidRPr="007E36C4">
        <w:t>8.3 – Наименование используемых видов топлива</w:t>
      </w:r>
    </w:p>
    <w:tbl>
      <w:tblPr>
        <w:tblW w:w="10057" w:type="dxa"/>
        <w:tblInd w:w="118" w:type="dxa"/>
        <w:tblLook w:val="04A0" w:firstRow="1" w:lastRow="0" w:firstColumn="1" w:lastColumn="0" w:noHBand="0" w:noVBand="1"/>
      </w:tblPr>
      <w:tblGrid>
        <w:gridCol w:w="2277"/>
        <w:gridCol w:w="3260"/>
        <w:gridCol w:w="2271"/>
        <w:gridCol w:w="2249"/>
      </w:tblGrid>
      <w:tr w:rsidR="00F54895" w:rsidRPr="002978A2" w:rsidTr="00900E26">
        <w:trPr>
          <w:trHeight w:val="20"/>
        </w:trPr>
        <w:tc>
          <w:tcPr>
            <w:tcW w:w="227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bookmarkEnd w:id="86"/>
          <w:p w:rsidR="00F54895" w:rsidRPr="002978A2" w:rsidRDefault="00F54895" w:rsidP="00F54895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Наименование организации</w:t>
            </w:r>
          </w:p>
        </w:tc>
        <w:tc>
          <w:tcPr>
            <w:tcW w:w="32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F54895" w:rsidRPr="002978A2" w:rsidRDefault="00F54895" w:rsidP="00F54895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Наименование источника тепловой энергии</w:t>
            </w:r>
          </w:p>
        </w:tc>
        <w:tc>
          <w:tcPr>
            <w:tcW w:w="2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F54895" w:rsidRPr="002978A2" w:rsidRDefault="00F54895" w:rsidP="00F54895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Наименование основного топлива</w:t>
            </w:r>
          </w:p>
        </w:tc>
        <w:tc>
          <w:tcPr>
            <w:tcW w:w="224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F54895" w:rsidRPr="002978A2" w:rsidRDefault="00F54895" w:rsidP="00F54895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Наименование резервного топлива</w:t>
            </w:r>
          </w:p>
        </w:tc>
      </w:tr>
      <w:tr w:rsidR="002978A2" w:rsidRPr="002978A2" w:rsidTr="00584B7A">
        <w:trPr>
          <w:trHeight w:val="20"/>
        </w:trPr>
        <w:tc>
          <w:tcPr>
            <w:tcW w:w="2277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978A2" w:rsidRPr="002978A2" w:rsidRDefault="007C12BF" w:rsidP="002978A2">
            <w:pPr>
              <w:jc w:val="center"/>
            </w:pPr>
            <w:r>
              <w:t xml:space="preserve">АО «Разрез </w:t>
            </w:r>
            <w:proofErr w:type="spellStart"/>
            <w:r>
              <w:t>Харанорский</w:t>
            </w:r>
            <w:proofErr w:type="spellEnd"/>
            <w:r>
              <w:t>»</w:t>
            </w:r>
          </w:p>
        </w:tc>
        <w:tc>
          <w:tcPr>
            <w:tcW w:w="32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978A2" w:rsidRPr="002978A2" w:rsidRDefault="002978A2" w:rsidP="002978A2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Котельная «</w:t>
            </w:r>
            <w:r w:rsidR="00F87DFF">
              <w:rPr>
                <w:szCs w:val="24"/>
              </w:rPr>
              <w:t>Б-1</w:t>
            </w:r>
            <w:r w:rsidRPr="002978A2">
              <w:rPr>
                <w:szCs w:val="24"/>
              </w:rPr>
              <w:t>»</w:t>
            </w:r>
          </w:p>
        </w:tc>
        <w:tc>
          <w:tcPr>
            <w:tcW w:w="227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978A2" w:rsidRPr="002978A2" w:rsidRDefault="002978A2" w:rsidP="002978A2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  <w:tc>
          <w:tcPr>
            <w:tcW w:w="2249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978A2" w:rsidRPr="002978A2" w:rsidRDefault="002978A2" w:rsidP="002978A2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</w:tr>
      <w:tr w:rsidR="007C12BF" w:rsidRPr="002978A2" w:rsidTr="00584B7A">
        <w:trPr>
          <w:trHeight w:val="20"/>
        </w:trPr>
        <w:tc>
          <w:tcPr>
            <w:tcW w:w="227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jc w:val="center"/>
            </w:pPr>
            <w:r>
              <w:t xml:space="preserve">АО «Разрез </w:t>
            </w:r>
            <w:proofErr w:type="spellStart"/>
            <w:r>
              <w:t>Харанорский</w:t>
            </w:r>
            <w:proofErr w:type="spellEnd"/>
            <w:r>
              <w:t>»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Котельная «</w:t>
            </w:r>
            <w:r>
              <w:rPr>
                <w:szCs w:val="24"/>
              </w:rPr>
              <w:t>Б-2</w:t>
            </w:r>
            <w:r w:rsidRPr="002978A2">
              <w:rPr>
                <w:szCs w:val="24"/>
              </w:rPr>
              <w:t>»</w:t>
            </w:r>
          </w:p>
        </w:tc>
        <w:tc>
          <w:tcPr>
            <w:tcW w:w="227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</w:tr>
      <w:tr w:rsidR="007C12BF" w:rsidRPr="002978A2" w:rsidTr="00584B7A">
        <w:trPr>
          <w:trHeight w:val="20"/>
        </w:trPr>
        <w:tc>
          <w:tcPr>
            <w:tcW w:w="227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jc w:val="center"/>
            </w:pPr>
            <w:r>
              <w:t xml:space="preserve">АО «Разрез </w:t>
            </w:r>
            <w:proofErr w:type="spellStart"/>
            <w:r>
              <w:t>Харанорский</w:t>
            </w:r>
            <w:proofErr w:type="spellEnd"/>
            <w:r>
              <w:t>»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 xml:space="preserve">Котельная </w:t>
            </w:r>
            <w:r>
              <w:rPr>
                <w:szCs w:val="24"/>
              </w:rPr>
              <w:t>«База»</w:t>
            </w:r>
          </w:p>
        </w:tc>
        <w:tc>
          <w:tcPr>
            <w:tcW w:w="227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</w:tr>
      <w:tr w:rsidR="007C12BF" w:rsidRPr="002978A2" w:rsidTr="007C12BF">
        <w:trPr>
          <w:trHeight w:val="20"/>
        </w:trPr>
        <w:tc>
          <w:tcPr>
            <w:tcW w:w="227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jc w:val="center"/>
            </w:pPr>
            <w:r>
              <w:t xml:space="preserve">АО «Разрез </w:t>
            </w:r>
            <w:proofErr w:type="spellStart"/>
            <w:r>
              <w:t>Харанорский</w:t>
            </w:r>
            <w:proofErr w:type="spellEnd"/>
            <w:r>
              <w:t>»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Котельная «</w:t>
            </w:r>
            <w:r>
              <w:rPr>
                <w:szCs w:val="24"/>
              </w:rPr>
              <w:t>Восьмилетняя школа</w:t>
            </w:r>
            <w:r w:rsidRPr="002978A2">
              <w:rPr>
                <w:szCs w:val="24"/>
              </w:rPr>
              <w:t>»</w:t>
            </w:r>
          </w:p>
        </w:tc>
        <w:tc>
          <w:tcPr>
            <w:tcW w:w="227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</w:tr>
      <w:tr w:rsidR="007C12BF" w:rsidRPr="002978A2" w:rsidTr="00584B7A">
        <w:trPr>
          <w:trHeight w:val="20"/>
        </w:trPr>
        <w:tc>
          <w:tcPr>
            <w:tcW w:w="2277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jc w:val="center"/>
            </w:pPr>
            <w:r>
              <w:t xml:space="preserve">АО «Разрез </w:t>
            </w:r>
            <w:proofErr w:type="spellStart"/>
            <w:r>
              <w:t>Харанорский</w:t>
            </w:r>
            <w:proofErr w:type="spellEnd"/>
            <w:r>
              <w:t>»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pStyle w:val="af6"/>
              <w:rPr>
                <w:szCs w:val="24"/>
              </w:rPr>
            </w:pPr>
            <w:r>
              <w:t>Котельная «Байкал»</w:t>
            </w:r>
          </w:p>
        </w:tc>
        <w:tc>
          <w:tcPr>
            <w:tcW w:w="227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C12BF" w:rsidRPr="002978A2" w:rsidRDefault="007C12BF" w:rsidP="007C12BF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</w:tr>
    </w:tbl>
    <w:p w:rsidR="00F54895" w:rsidRPr="002978A2" w:rsidRDefault="00F54895" w:rsidP="00202A59">
      <w:pPr>
        <w:pStyle w:val="af3"/>
        <w:rPr>
          <w:sz w:val="28"/>
        </w:rPr>
      </w:pPr>
    </w:p>
    <w:p w:rsidR="002D2C70" w:rsidRDefault="002D2C70" w:rsidP="002978A2">
      <w:pPr>
        <w:pStyle w:val="2"/>
      </w:pPr>
      <w:bookmarkStart w:id="87" w:name="_Toc192250200"/>
      <w:r>
        <w:t>8.3 В</w:t>
      </w:r>
      <w:r w:rsidRPr="00DD4D42">
        <w:t>иды топлива, их дол</w:t>
      </w:r>
      <w:r>
        <w:t>я</w:t>
      </w:r>
      <w:r w:rsidRPr="00DD4D42">
        <w:t xml:space="preserve"> и значени</w:t>
      </w:r>
      <w:r>
        <w:t>я</w:t>
      </w:r>
      <w:r w:rsidRPr="00DD4D42">
        <w:t xml:space="preserve"> низшей теплоты сгорания топлива, используемые для производства тепловой энергии по каждой системе теплоснабжения</w:t>
      </w:r>
      <w:bookmarkEnd w:id="87"/>
    </w:p>
    <w:p w:rsidR="001B6B76" w:rsidRDefault="007C12BF" w:rsidP="002978A2">
      <w:pPr>
        <w:pStyle w:val="af3"/>
      </w:pPr>
      <w:bookmarkStart w:id="88" w:name="_Toc192250201"/>
      <w:r>
        <w:t>Для существующих котельных</w:t>
      </w:r>
      <w:r w:rsidR="00512DCF" w:rsidRPr="00512DCF">
        <w:t xml:space="preserve"> в каче</w:t>
      </w:r>
      <w:r w:rsidR="002978A2">
        <w:t>стве топлива используется уголь.</w:t>
      </w:r>
    </w:p>
    <w:p w:rsidR="001B6B76" w:rsidRPr="002978A2" w:rsidRDefault="001B6B76" w:rsidP="002978A2">
      <w:pPr>
        <w:pStyle w:val="af3"/>
        <w:rPr>
          <w:lang w:bidi="ru-RU"/>
        </w:rPr>
      </w:pPr>
    </w:p>
    <w:p w:rsidR="00DA34C4" w:rsidRDefault="00DA34C4" w:rsidP="002978A2">
      <w:pPr>
        <w:pStyle w:val="2"/>
      </w:pPr>
      <w:r>
        <w:lastRenderedPageBreak/>
        <w:t>8.4 П</w:t>
      </w:r>
      <w:r w:rsidRPr="00DA34C4">
        <w:t xml:space="preserve">реобладающий в поселении, </w:t>
      </w:r>
      <w:r w:rsidR="00F74F2B">
        <w:t xml:space="preserve">муниципальном округе, </w:t>
      </w:r>
      <w:r w:rsidRPr="00DA34C4">
        <w:t>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bookmarkEnd w:id="88"/>
    </w:p>
    <w:p w:rsidR="001B6B76" w:rsidRPr="001B6B76" w:rsidRDefault="002978A2" w:rsidP="002978A2">
      <w:pPr>
        <w:spacing w:line="360" w:lineRule="auto"/>
        <w:ind w:firstLine="567"/>
        <w:jc w:val="both"/>
        <w:rPr>
          <w:rFonts w:eastAsia="Calibri"/>
          <w:szCs w:val="20"/>
        </w:rPr>
      </w:pPr>
      <w:r>
        <w:rPr>
          <w:rFonts w:eastAsia="Calibri"/>
          <w:szCs w:val="20"/>
        </w:rPr>
        <w:t>Преобладающим видом топлива для централизованной выработки тепловой энергии является уголь.</w:t>
      </w:r>
    </w:p>
    <w:p w:rsidR="009466B2" w:rsidRPr="002978A2" w:rsidRDefault="009466B2" w:rsidP="002978A2">
      <w:pPr>
        <w:pStyle w:val="af3"/>
      </w:pPr>
    </w:p>
    <w:p w:rsidR="00DA34C4" w:rsidRDefault="00DA34C4" w:rsidP="002978A2">
      <w:pPr>
        <w:pStyle w:val="2"/>
      </w:pPr>
      <w:bookmarkStart w:id="89" w:name="_Toc192250202"/>
      <w:r>
        <w:t>8.5 П</w:t>
      </w:r>
      <w:r w:rsidRPr="00DA34C4">
        <w:t xml:space="preserve">риоритетное направление развития топливного баланса поселения, </w:t>
      </w:r>
      <w:r w:rsidR="00F74F2B">
        <w:t xml:space="preserve">муниципального округа, </w:t>
      </w:r>
      <w:r w:rsidRPr="00DA34C4">
        <w:t>городского округа</w:t>
      </w:r>
      <w:bookmarkEnd w:id="89"/>
    </w:p>
    <w:p w:rsidR="009E04A1" w:rsidRDefault="0019115C" w:rsidP="002978A2">
      <w:pPr>
        <w:pStyle w:val="af3"/>
      </w:pPr>
      <w:r w:rsidRPr="00A93681">
        <w:t xml:space="preserve">На период реализации настоящей схемы теплоснабжения </w:t>
      </w:r>
      <w:r w:rsidR="00A93681">
        <w:t>замещение используемых видов топлива не предусмотрено.</w:t>
      </w:r>
    </w:p>
    <w:p w:rsidR="00E959B2" w:rsidRDefault="00E959B2" w:rsidP="00B35BC6">
      <w:pPr>
        <w:pStyle w:val="af3"/>
        <w:sectPr w:rsidR="00E959B2" w:rsidSect="00F06B65">
          <w:pgSz w:w="11906" w:h="16838"/>
          <w:pgMar w:top="567" w:right="567" w:bottom="397" w:left="1134" w:header="284" w:footer="283" w:gutter="0"/>
          <w:cols w:space="708"/>
          <w:docGrid w:linePitch="360"/>
        </w:sectPr>
      </w:pPr>
    </w:p>
    <w:p w:rsidR="003978E9" w:rsidRDefault="00066067" w:rsidP="00B35BC6">
      <w:pPr>
        <w:pStyle w:val="1"/>
      </w:pPr>
      <w:bookmarkStart w:id="90" w:name="_Toc192250203"/>
      <w:r>
        <w:lastRenderedPageBreak/>
        <w:t xml:space="preserve">Раздел </w:t>
      </w:r>
      <w:r w:rsidR="00B419F5">
        <w:t>9</w:t>
      </w:r>
      <w:r w:rsidR="00E959B2">
        <w:t xml:space="preserve">. </w:t>
      </w:r>
      <w:r w:rsidR="00B419F5" w:rsidRPr="00B419F5">
        <w:t>Инвестиции в строительство, реконструкцию, техническое перевооружение и (или) модернизацию</w:t>
      </w:r>
      <w:bookmarkEnd w:id="90"/>
    </w:p>
    <w:p w:rsidR="00E959B2" w:rsidRDefault="00DA34C4" w:rsidP="00A61576">
      <w:pPr>
        <w:pStyle w:val="2"/>
        <w:spacing w:line="336" w:lineRule="auto"/>
      </w:pPr>
      <w:bookmarkStart w:id="91" w:name="_Toc192250204"/>
      <w:r>
        <w:t>9</w:t>
      </w:r>
      <w:r w:rsidR="00E959B2" w:rsidRPr="00147832">
        <w:t xml:space="preserve">.1 </w:t>
      </w:r>
      <w:r>
        <w:t>П</w:t>
      </w:r>
      <w:r w:rsidRPr="00DA34C4">
        <w:t xml:space="preserve">редложения по величине необходимых инвестиций в </w:t>
      </w:r>
      <w:r w:rsidR="00D65709" w:rsidRPr="00DA34C4">
        <w:t>строительство, реконструкцию</w:t>
      </w:r>
      <w:r w:rsidRPr="00DA34C4">
        <w:t xml:space="preserve">, техническое перевооружение и (или) </w:t>
      </w:r>
      <w:r w:rsidR="00D65709" w:rsidRPr="00DA34C4">
        <w:t>модернизацию источников</w:t>
      </w:r>
      <w:r w:rsidRPr="00DA34C4">
        <w:t xml:space="preserve"> тепловой энергии на каждом этапе</w:t>
      </w:r>
      <w:bookmarkEnd w:id="91"/>
    </w:p>
    <w:p w:rsidR="009502C7" w:rsidRPr="00226586" w:rsidRDefault="009502C7" w:rsidP="009502C7">
      <w:pPr>
        <w:pStyle w:val="af3"/>
      </w:pPr>
      <w:r w:rsidRPr="00226586">
        <w:t xml:space="preserve">Оценка капитальных затрат по </w:t>
      </w:r>
      <w:r w:rsidRPr="00226586">
        <w:rPr>
          <w:lang w:bidi="ru-RU"/>
        </w:rPr>
        <w:t xml:space="preserve">строительству, реконструкции, техническому перевооружению и (или) модернизации источников тепловой энергии в </w:t>
      </w:r>
      <w:proofErr w:type="spellStart"/>
      <w:r w:rsidRPr="00226586">
        <w:rPr>
          <w:shd w:val="clear" w:color="auto" w:fill="FFFFFF"/>
        </w:rPr>
        <w:t>пгт</w:t>
      </w:r>
      <w:proofErr w:type="spellEnd"/>
      <w:r w:rsidRPr="00226586">
        <w:rPr>
          <w:shd w:val="clear" w:color="auto" w:fill="FFFFFF"/>
        </w:rPr>
        <w:t xml:space="preserve"> </w:t>
      </w:r>
      <w:r w:rsidR="0030065A" w:rsidRPr="00226586">
        <w:rPr>
          <w:shd w:val="clear" w:color="auto" w:fill="FFFFFF"/>
        </w:rPr>
        <w:t>Вершино-Дарасунский</w:t>
      </w:r>
      <w:r w:rsidRPr="00226586">
        <w:t xml:space="preserve"> приведена в таблице 9.1.</w:t>
      </w:r>
    </w:p>
    <w:p w:rsidR="009502C7" w:rsidRPr="00BD1685" w:rsidRDefault="009502C7" w:rsidP="009502C7">
      <w:pPr>
        <w:pStyle w:val="af3"/>
        <w:rPr>
          <w:sz w:val="18"/>
        </w:rPr>
      </w:pPr>
    </w:p>
    <w:p w:rsidR="009502C7" w:rsidRDefault="009502C7" w:rsidP="009502C7">
      <w:pPr>
        <w:pStyle w:val="af3"/>
      </w:pPr>
      <w:r w:rsidRPr="00226586">
        <w:t xml:space="preserve">Таблица 9.1 – Мероприятия и необходимые инвестиции по замене </w:t>
      </w:r>
      <w:proofErr w:type="spellStart"/>
      <w:r w:rsidRPr="00226586">
        <w:t>котлоагрегатов</w:t>
      </w:r>
      <w:proofErr w:type="spellEnd"/>
    </w:p>
    <w:tbl>
      <w:tblPr>
        <w:tblW w:w="101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05"/>
        <w:gridCol w:w="5310"/>
      </w:tblGrid>
      <w:tr w:rsidR="009502C7" w:rsidRPr="00C5356A" w:rsidTr="009502C7">
        <w:trPr>
          <w:trHeight w:val="243"/>
          <w:tblHeader/>
        </w:trPr>
        <w:tc>
          <w:tcPr>
            <w:tcW w:w="480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9502C7" w:rsidRPr="00C5356A" w:rsidRDefault="009502C7" w:rsidP="009502C7">
            <w:pPr>
              <w:jc w:val="center"/>
              <w:rPr>
                <w:color w:val="000000"/>
              </w:rPr>
            </w:pPr>
            <w:r w:rsidRPr="00C5356A">
              <w:rPr>
                <w:color w:val="000000"/>
              </w:rPr>
              <w:t>Мероприятия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9502C7" w:rsidRPr="00C5356A" w:rsidRDefault="009502C7" w:rsidP="009502C7">
            <w:pPr>
              <w:jc w:val="center"/>
              <w:rPr>
                <w:color w:val="000000"/>
              </w:rPr>
            </w:pPr>
            <w:r w:rsidRPr="00C5356A">
              <w:rPr>
                <w:color w:val="000000"/>
              </w:rPr>
              <w:t xml:space="preserve">Инвестиции по замене </w:t>
            </w:r>
            <w:proofErr w:type="spellStart"/>
            <w:r>
              <w:rPr>
                <w:color w:val="000000"/>
              </w:rPr>
              <w:t>котлоагрегатов</w:t>
            </w:r>
            <w:proofErr w:type="spellEnd"/>
            <w:r w:rsidRPr="00C5356A">
              <w:rPr>
                <w:color w:val="000000"/>
              </w:rPr>
              <w:t>, тыс.</w:t>
            </w:r>
            <w:r>
              <w:rPr>
                <w:color w:val="000000"/>
              </w:rPr>
              <w:t xml:space="preserve"> </w:t>
            </w:r>
            <w:r w:rsidRPr="00C5356A">
              <w:rPr>
                <w:color w:val="000000"/>
              </w:rPr>
              <w:t>руб.</w:t>
            </w:r>
          </w:p>
        </w:tc>
      </w:tr>
      <w:tr w:rsidR="009502C7" w:rsidRPr="00C5356A" w:rsidTr="009502C7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502C7" w:rsidRPr="00ED705A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Б-1</w:t>
            </w:r>
            <w:r>
              <w:rPr>
                <w:color w:val="000000"/>
              </w:rPr>
              <w:t>»</w:t>
            </w:r>
          </w:p>
        </w:tc>
      </w:tr>
      <w:tr w:rsidR="009502C7" w:rsidRPr="00C5356A" w:rsidTr="009502C7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RPr="00C5356A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2026г.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котлов КВр-1,5 №1 </w:t>
            </w:r>
          </w:p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и КВр-1,5 №2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5008,877</w:t>
            </w:r>
          </w:p>
        </w:tc>
      </w:tr>
      <w:tr w:rsidR="00226586" w:rsidRPr="00C5356A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RPr="00C5356A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RPr="00C5356A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RPr="00C5356A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RPr="00C5356A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RPr="00C5356A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RPr="00C5356A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RPr="00C5356A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RPr="00C5356A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RPr="00C5356A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RPr="00C5356A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RPr="00C5356A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2038г.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котла КВр-1,74 №3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4588,413</w:t>
            </w:r>
          </w:p>
        </w:tc>
      </w:tr>
      <w:tr w:rsidR="006A42F2" w:rsidRPr="00C5356A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9502C7" w:rsidRPr="00C5356A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9502C7" w:rsidTr="009502C7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9502C7" w:rsidRPr="00ED705A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Б-2</w:t>
            </w:r>
            <w:r>
              <w:rPr>
                <w:color w:val="000000"/>
              </w:rPr>
              <w:t>»</w:t>
            </w:r>
          </w:p>
        </w:tc>
      </w:tr>
      <w:tr w:rsidR="009502C7" w:rsidTr="009502C7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2033г.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котла КВм-1,86 №1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4228,830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2035г.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котла КВм-1,74 №3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4152,029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2039г.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котла КВм-1,86 №2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5184,719</w:t>
            </w:r>
          </w:p>
        </w:tc>
      </w:tr>
      <w:tr w:rsidR="009502C7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9502C7" w:rsidRPr="00ED705A" w:rsidTr="009502C7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502C7" w:rsidRPr="00ED705A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Котельная </w:t>
            </w:r>
            <w:r w:rsidR="00F87DFF">
              <w:rPr>
                <w:color w:val="000000"/>
              </w:rPr>
              <w:t>«База»</w:t>
            </w:r>
          </w:p>
        </w:tc>
      </w:tr>
      <w:tr w:rsidR="009502C7" w:rsidTr="009502C7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2027г.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котлов КВм-1,45 №1 </w:t>
            </w:r>
          </w:p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и КВм-1,45 №2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5265,166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226586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2035г.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котла КВм-1,74 №3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26586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4152,029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9502C7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9502C7" w:rsidRPr="00ED705A" w:rsidTr="009502C7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9502C7" w:rsidRPr="00ED705A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Восьмилетняя школа</w:t>
            </w:r>
            <w:r>
              <w:rPr>
                <w:color w:val="000000"/>
              </w:rPr>
              <w:t>»</w:t>
            </w:r>
          </w:p>
        </w:tc>
      </w:tr>
      <w:tr w:rsidR="009502C7" w:rsidTr="009502C7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2032г.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котла КВм-1,25 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2963,669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2034г.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котла Квр-1,45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3243,412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2039г.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котла КВм-1,74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4733,874</w:t>
            </w:r>
          </w:p>
        </w:tc>
      </w:tr>
      <w:tr w:rsidR="009502C7" w:rsidTr="009502C7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9502C7" w:rsidRDefault="009502C7" w:rsidP="009502C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RPr="00ED705A" w:rsidTr="006A42F2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6A42F2" w:rsidRPr="00ED705A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</w:tr>
      <w:tr w:rsidR="006A42F2" w:rsidTr="006A42F2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2025г. – замена котлов КВм-1,74 №1</w:t>
            </w:r>
          </w:p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и КВм-1,74 №2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226586" w:rsidP="0022658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5394,830</w:t>
            </w:r>
          </w:p>
        </w:tc>
      </w:tr>
      <w:tr w:rsidR="006A42F2" w:rsidTr="006A42F2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6A42F2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6A42F2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6A42F2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6A42F2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6A42F2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6A42F2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6A42F2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6A42F2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6A42F2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6A42F2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6A42F2" w:rsidTr="006A42F2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6A42F2" w:rsidRDefault="006A42F2" w:rsidP="006A42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D24D7C" w:rsidTr="006A42F2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24D7C" w:rsidRDefault="00D24D7C" w:rsidP="00D24D7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24D7C" w:rsidRDefault="00D24D7C" w:rsidP="00D24D7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D24D7C" w:rsidTr="006A42F2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24D7C" w:rsidRDefault="00D24D7C" w:rsidP="00D24D7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24D7C" w:rsidRDefault="00D24D7C" w:rsidP="00D24D7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D24D7C" w:rsidTr="006A42F2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24D7C" w:rsidRDefault="00D24D7C" w:rsidP="00D24D7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24D7C" w:rsidRDefault="00D24D7C" w:rsidP="00D24D7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</w:tbl>
    <w:p w:rsidR="009502C7" w:rsidRDefault="009502C7" w:rsidP="009502C7">
      <w:pPr>
        <w:pStyle w:val="af3"/>
      </w:pPr>
    </w:p>
    <w:p w:rsidR="00E959B2" w:rsidRPr="00B53EDC" w:rsidRDefault="00DA34C4" w:rsidP="00CD138D">
      <w:pPr>
        <w:spacing w:line="360" w:lineRule="auto"/>
        <w:ind w:firstLine="567"/>
        <w:jc w:val="both"/>
        <w:rPr>
          <w:b/>
        </w:rPr>
      </w:pPr>
      <w:r w:rsidRPr="00B53EDC">
        <w:rPr>
          <w:b/>
        </w:rPr>
        <w:lastRenderedPageBreak/>
        <w:t>9</w:t>
      </w:r>
      <w:r w:rsidR="00E959B2" w:rsidRPr="00B53EDC">
        <w:rPr>
          <w:b/>
        </w:rPr>
        <w:t xml:space="preserve">.2 </w:t>
      </w:r>
      <w:r w:rsidRPr="00B53EDC">
        <w:rPr>
          <w:b/>
        </w:rPr>
        <w:t xml:space="preserve">Предложения по величине необходимых инвестиций в </w:t>
      </w:r>
      <w:r w:rsidR="00D65709" w:rsidRPr="00B53EDC">
        <w:rPr>
          <w:b/>
        </w:rPr>
        <w:t>строительство, реконструкцию</w:t>
      </w:r>
      <w:r w:rsidRPr="00B53EDC">
        <w:rPr>
          <w:b/>
        </w:rPr>
        <w:t xml:space="preserve">, техническое перевооружение и (или) </w:t>
      </w:r>
      <w:r w:rsidR="00D65709" w:rsidRPr="00B53EDC">
        <w:rPr>
          <w:b/>
        </w:rPr>
        <w:t>модернизацию тепловых</w:t>
      </w:r>
      <w:r w:rsidRPr="00B53EDC">
        <w:rPr>
          <w:b/>
        </w:rPr>
        <w:t xml:space="preserve"> сетей, насосных станций и тепловых пунктов на каждом этапе</w:t>
      </w:r>
    </w:p>
    <w:p w:rsidR="00F376F5" w:rsidRDefault="00F376F5" w:rsidP="00F376F5">
      <w:pPr>
        <w:pStyle w:val="af3"/>
      </w:pPr>
      <w:r w:rsidRPr="007C386B">
        <w:t xml:space="preserve">Оценка капитальных затрат по </w:t>
      </w:r>
      <w:r w:rsidRPr="007C386B">
        <w:rPr>
          <w:lang w:bidi="ru-RU"/>
        </w:rPr>
        <w:t>строительству, реконструкции, техническому перевооружению и (или) модерниз</w:t>
      </w:r>
      <w:r>
        <w:rPr>
          <w:lang w:bidi="ru-RU"/>
        </w:rPr>
        <w:t>ации тепловых сетей</w:t>
      </w:r>
      <w:r w:rsidRPr="007C386B">
        <w:rPr>
          <w:lang w:bidi="ru-RU"/>
        </w:rPr>
        <w:t xml:space="preserve"> в </w:t>
      </w:r>
      <w:proofErr w:type="spellStart"/>
      <w:r w:rsidR="00A611A3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Pr="007C386B">
        <w:t xml:space="preserve"> </w:t>
      </w:r>
      <w:r>
        <w:t>приведена в таблице 9.</w:t>
      </w:r>
      <w:r w:rsidR="009502C7">
        <w:t>2</w:t>
      </w:r>
      <w:r>
        <w:t>.</w:t>
      </w:r>
    </w:p>
    <w:p w:rsidR="008F308D" w:rsidRPr="008F308D" w:rsidRDefault="008F308D" w:rsidP="00B35BC6">
      <w:pPr>
        <w:pStyle w:val="af3"/>
        <w:rPr>
          <w:sz w:val="18"/>
        </w:rPr>
      </w:pPr>
    </w:p>
    <w:p w:rsidR="00650727" w:rsidRPr="00CE5074" w:rsidRDefault="00650727" w:rsidP="00B35BC6">
      <w:pPr>
        <w:pStyle w:val="af3"/>
      </w:pPr>
      <w:r w:rsidRPr="00CE5074">
        <w:t>Таблица 9.</w:t>
      </w:r>
      <w:r w:rsidR="009502C7">
        <w:t>2</w:t>
      </w:r>
      <w:r w:rsidRPr="00CE5074">
        <w:t xml:space="preserve"> – Мероприятия и необходимые инвестиции по тепловым сетям</w:t>
      </w:r>
    </w:p>
    <w:tbl>
      <w:tblPr>
        <w:tblW w:w="101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05"/>
        <w:gridCol w:w="5310"/>
      </w:tblGrid>
      <w:tr w:rsidR="00F54895" w:rsidRPr="00C5356A" w:rsidTr="00F54895">
        <w:trPr>
          <w:trHeight w:val="243"/>
          <w:tblHeader/>
        </w:trPr>
        <w:tc>
          <w:tcPr>
            <w:tcW w:w="480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54895" w:rsidRPr="00C5356A" w:rsidRDefault="00F54895" w:rsidP="00F54895">
            <w:pPr>
              <w:jc w:val="center"/>
              <w:rPr>
                <w:color w:val="000000"/>
              </w:rPr>
            </w:pPr>
            <w:r w:rsidRPr="00C5356A">
              <w:rPr>
                <w:color w:val="000000"/>
              </w:rPr>
              <w:t>Мероприятия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F54895" w:rsidRPr="00C5356A" w:rsidRDefault="00F54895" w:rsidP="00F54895">
            <w:pPr>
              <w:jc w:val="center"/>
              <w:rPr>
                <w:color w:val="000000"/>
              </w:rPr>
            </w:pPr>
            <w:r w:rsidRPr="00C5356A">
              <w:rPr>
                <w:color w:val="000000"/>
              </w:rPr>
              <w:t xml:space="preserve">Инвестиции по замене </w:t>
            </w:r>
            <w:r>
              <w:rPr>
                <w:color w:val="000000"/>
              </w:rPr>
              <w:t>трубопроводов</w:t>
            </w:r>
            <w:r w:rsidRPr="00C5356A">
              <w:rPr>
                <w:color w:val="000000"/>
              </w:rPr>
              <w:t>, тыс.</w:t>
            </w:r>
            <w:r>
              <w:rPr>
                <w:color w:val="000000"/>
              </w:rPr>
              <w:t xml:space="preserve"> </w:t>
            </w:r>
            <w:r w:rsidRPr="00C5356A">
              <w:rPr>
                <w:color w:val="000000"/>
              </w:rPr>
              <w:t>руб.</w:t>
            </w:r>
          </w:p>
        </w:tc>
      </w:tr>
      <w:tr w:rsidR="00F54895" w:rsidRPr="00C5356A" w:rsidTr="00100651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ED705A" w:rsidRDefault="006A172C" w:rsidP="00F5489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Б-1</w:t>
            </w:r>
            <w:r>
              <w:rPr>
                <w:color w:val="000000"/>
              </w:rPr>
              <w:t>»</w:t>
            </w:r>
          </w:p>
        </w:tc>
      </w:tr>
      <w:tr w:rsidR="00BD1685" w:rsidRPr="00C5356A" w:rsidTr="00100651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2025г.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247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11972,949</w:t>
            </w:r>
          </w:p>
        </w:tc>
      </w:tr>
      <w:tr w:rsidR="00BD1685" w:rsidRPr="00C5356A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2026г.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406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20741,512</w:t>
            </w:r>
          </w:p>
        </w:tc>
      </w:tr>
      <w:tr w:rsidR="00BD1685" w:rsidRPr="00C5356A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2027г.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636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34154,128</w:t>
            </w:r>
          </w:p>
        </w:tc>
      </w:tr>
      <w:tr w:rsidR="00BD1685" w:rsidRPr="00C5356A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2028г.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204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11488,352</w:t>
            </w:r>
          </w:p>
        </w:tc>
      </w:tr>
      <w:tr w:rsidR="00BD1685" w:rsidRPr="00C5356A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2029г.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325,25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19166,801</w:t>
            </w:r>
          </w:p>
        </w:tc>
      </w:tr>
      <w:tr w:rsidR="00BD1685" w:rsidRPr="00C5356A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2030г.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325,25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20017,001</w:t>
            </w:r>
          </w:p>
        </w:tc>
      </w:tr>
      <w:tr w:rsidR="00BD1685" w:rsidRPr="00C5356A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2031г.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325,25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20867,202</w:t>
            </w:r>
          </w:p>
        </w:tc>
      </w:tr>
      <w:tr w:rsidR="00BD1685" w:rsidRPr="00C5356A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2032г.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325,25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21717,402</w:t>
            </w:r>
          </w:p>
        </w:tc>
      </w:tr>
      <w:tr w:rsidR="00BD1685" w:rsidRPr="00C5356A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RPr="00C5356A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RPr="00C5356A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RPr="00C5356A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RPr="00C5356A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RPr="00C5356A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RPr="00C5356A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F54895" w:rsidRPr="00C5356A" w:rsidTr="00F5489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F54895" w:rsidRDefault="00F54895" w:rsidP="00F5489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F54895" w:rsidRDefault="00F54895" w:rsidP="00F5489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F54895" w:rsidTr="00100651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F54895" w:rsidRPr="00ED705A" w:rsidRDefault="006A172C" w:rsidP="00F5489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Б-2</w:t>
            </w:r>
            <w:r>
              <w:rPr>
                <w:color w:val="000000"/>
              </w:rPr>
              <w:t>»</w:t>
            </w:r>
          </w:p>
        </w:tc>
      </w:tr>
      <w:tr w:rsidR="005453F6" w:rsidTr="00100651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453F6" w:rsidRDefault="005453F6" w:rsidP="00545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453F6" w:rsidRDefault="005453F6" w:rsidP="005453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2034г.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999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90218,195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2035г.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999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93493,632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2036г.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999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96769,070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2037г.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999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100044,508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2038г.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999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103319,945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2039г.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999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106595,383</w:t>
            </w:r>
          </w:p>
        </w:tc>
      </w:tr>
      <w:tr w:rsidR="00F5489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F54895" w:rsidRDefault="00F54895" w:rsidP="00F5489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F54895" w:rsidRDefault="00F54895" w:rsidP="00F5489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E568F2" w:rsidRPr="00ED705A" w:rsidTr="00100651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568F2" w:rsidRPr="00ED705A" w:rsidRDefault="006A172C" w:rsidP="00E568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Котельная </w:t>
            </w:r>
            <w:r w:rsidR="00F87DFF">
              <w:rPr>
                <w:color w:val="000000"/>
              </w:rPr>
              <w:t>«База»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2025г.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97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1478,811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2026г.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264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4241,848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2027г.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229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3867,750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2028г.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219,5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3887,755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2029г.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219,5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4068,213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2030г.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219,5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4248,670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2031г.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219,5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4429,128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E568F2" w:rsidTr="00D015D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568F2" w:rsidRDefault="00E568F2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568F2" w:rsidRDefault="00E568F2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E568F2" w:rsidRPr="00ED705A" w:rsidTr="00100651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568F2" w:rsidRPr="00ED705A" w:rsidRDefault="006A172C" w:rsidP="00E568F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Восьмилетняя школа</w:t>
            </w:r>
            <w:r>
              <w:rPr>
                <w:color w:val="000000"/>
              </w:rPr>
              <w:t>»</w:t>
            </w:r>
          </w:p>
        </w:tc>
      </w:tr>
      <w:tr w:rsidR="00E568F2" w:rsidTr="00100651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568F2" w:rsidRDefault="00100651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2025</w:t>
            </w:r>
            <w:r w:rsidR="00E568F2">
              <w:rPr>
                <w:color w:val="000000"/>
              </w:rPr>
              <w:t xml:space="preserve">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568F2" w:rsidRDefault="00E568F2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2026г.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227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8962,377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2027г.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526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21830,053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2029г.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117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5328,453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142370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E568F2" w:rsidTr="00100651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568F2" w:rsidRDefault="00E568F2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568F2" w:rsidRDefault="00E568F2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142370" w:rsidRPr="00ED705A" w:rsidTr="00884075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142370" w:rsidRPr="00ED705A" w:rsidRDefault="00142370" w:rsidP="0014237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</w:tr>
      <w:tr w:rsidR="00BD1685" w:rsidTr="00884075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2025г.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301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13272,343</w:t>
            </w:r>
          </w:p>
        </w:tc>
      </w:tr>
      <w:tr w:rsidR="00BD1685" w:rsidTr="0088407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2026г.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264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12268,606</w:t>
            </w:r>
          </w:p>
        </w:tc>
      </w:tr>
      <w:tr w:rsidR="00BD1685" w:rsidTr="0088407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88407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88407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88407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88407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88407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88407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88407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88407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88407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88407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88407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  <w:tr w:rsidR="00BD1685" w:rsidTr="0088407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2039г. </w:t>
            </w:r>
            <w:r w:rsidR="00645F09">
              <w:rPr>
                <w:color w:val="000000"/>
              </w:rPr>
              <w:t>– замена</w:t>
            </w:r>
            <w:r>
              <w:rPr>
                <w:color w:val="000000"/>
              </w:rPr>
              <w:t xml:space="preserve"> 190 </w:t>
            </w:r>
            <w:r w:rsidR="00645F09">
              <w:rPr>
                <w:color w:val="000000"/>
              </w:rPr>
              <w:t>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BD1685" w:rsidRDefault="00BD1685" w:rsidP="00BD168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14702,921</w:t>
            </w:r>
          </w:p>
        </w:tc>
      </w:tr>
      <w:tr w:rsidR="00142370" w:rsidTr="00884075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88407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142370" w:rsidRDefault="00142370" w:rsidP="0088407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</w:tr>
    </w:tbl>
    <w:p w:rsidR="00F54895" w:rsidRDefault="00F54895" w:rsidP="001017FF">
      <w:pPr>
        <w:pStyle w:val="af3"/>
        <w:rPr>
          <w:lang w:val="en-US"/>
        </w:rPr>
      </w:pPr>
    </w:p>
    <w:p w:rsidR="001A633E" w:rsidRDefault="001A633E" w:rsidP="001017FF">
      <w:pPr>
        <w:pStyle w:val="af3"/>
        <w:rPr>
          <w:lang w:val="en-US"/>
        </w:rPr>
      </w:pPr>
    </w:p>
    <w:p w:rsidR="001A633E" w:rsidRPr="00755BD1" w:rsidRDefault="001A633E" w:rsidP="001017FF">
      <w:pPr>
        <w:pStyle w:val="af3"/>
        <w:rPr>
          <w:lang w:val="en-US"/>
        </w:rPr>
      </w:pPr>
    </w:p>
    <w:p w:rsidR="0042474D" w:rsidRDefault="00DA34C4" w:rsidP="00040673">
      <w:pPr>
        <w:pStyle w:val="2"/>
        <w:spacing w:line="336" w:lineRule="auto"/>
      </w:pPr>
      <w:bookmarkStart w:id="92" w:name="_Toc192250205"/>
      <w:r>
        <w:lastRenderedPageBreak/>
        <w:t>9</w:t>
      </w:r>
      <w:r w:rsidR="0042474D" w:rsidRPr="00A5011F">
        <w:t xml:space="preserve">.3 </w:t>
      </w:r>
      <w:r w:rsidR="005F661A">
        <w:t>П</w:t>
      </w:r>
      <w:r w:rsidRPr="00DA34C4">
        <w:t xml:space="preserve">редложения по величине инвестиций в </w:t>
      </w:r>
      <w:r w:rsidR="00D65709" w:rsidRPr="00DA34C4">
        <w:t>строительство, реконструкцию</w:t>
      </w:r>
      <w:r w:rsidRPr="00DA34C4">
        <w:t xml:space="preserve">, техническое перевооружение и (или) </w:t>
      </w:r>
      <w:r w:rsidR="00D65709" w:rsidRPr="00DA34C4">
        <w:t>модернизацию в</w:t>
      </w:r>
      <w:r w:rsidRPr="00DA34C4">
        <w:t xml:space="preserve"> связи с изменениями температурного графика и гидравлического режима работы системы теплоснабжения на каждом этапе</w:t>
      </w:r>
      <w:bookmarkEnd w:id="92"/>
    </w:p>
    <w:p w:rsidR="00DA63A2" w:rsidRDefault="00DA63A2" w:rsidP="00040673">
      <w:pPr>
        <w:pStyle w:val="af3"/>
        <w:spacing w:line="336" w:lineRule="auto"/>
      </w:pPr>
      <w:r>
        <w:t>Утвержденны</w:t>
      </w:r>
      <w:r w:rsidR="00915ED7">
        <w:t>й</w:t>
      </w:r>
      <w:r>
        <w:t xml:space="preserve"> температурны</w:t>
      </w:r>
      <w:r w:rsidR="00915ED7">
        <w:t>й</w:t>
      </w:r>
      <w:r w:rsidRPr="00A5011F">
        <w:t xml:space="preserve"> график</w:t>
      </w:r>
      <w:r>
        <w:t xml:space="preserve"> долж</w:t>
      </w:r>
      <w:r w:rsidR="00915ED7">
        <w:t>ен</w:t>
      </w:r>
      <w:r>
        <w:t xml:space="preserve"> обеспечивать</w:t>
      </w:r>
      <w:r w:rsidRPr="00A5011F">
        <w:t xml:space="preserve"> выполнение требований нормативных документов относительно температуры внутреннего воздуха отапливаемых помещений и на момент разработки</w:t>
      </w:r>
      <w:r w:rsidR="00EA12CE">
        <w:t xml:space="preserve"> схемы теплоснабжения</w:t>
      </w:r>
      <w:r w:rsidRPr="00A5011F">
        <w:t xml:space="preserve"> не требуется каких-либо дополнительных инвестиций.</w:t>
      </w:r>
    </w:p>
    <w:p w:rsidR="005B4EC5" w:rsidRPr="00040673" w:rsidRDefault="005B4EC5" w:rsidP="00040673">
      <w:pPr>
        <w:pStyle w:val="af3"/>
        <w:spacing w:line="336" w:lineRule="auto"/>
      </w:pPr>
      <w:r w:rsidRPr="00040673">
        <w:t>В то</w:t>
      </w:r>
      <w:r w:rsidR="00EA12CE">
        <w:t xml:space="preserve"> </w:t>
      </w:r>
      <w:r w:rsidRPr="00040673">
        <w:t>же время</w:t>
      </w:r>
      <w:r w:rsidR="00EA12CE">
        <w:t>,</w:t>
      </w:r>
      <w:r w:rsidRPr="00040673">
        <w:t xml:space="preserve"> учитывая многочисленные жалобы потребителей, обусловленные снижением температуры комфорта в межсезонье (период весна, осень), рекомендуется:</w:t>
      </w:r>
    </w:p>
    <w:p w:rsidR="005B4EC5" w:rsidRPr="00040673" w:rsidRDefault="00EA12CE" w:rsidP="00040673">
      <w:pPr>
        <w:pStyle w:val="af3"/>
        <w:spacing w:line="336" w:lineRule="auto"/>
      </w:pPr>
      <w:r>
        <w:sym w:font="Symbol" w:char="F02D"/>
      </w:r>
      <w:r w:rsidR="005B4EC5" w:rsidRPr="00040673">
        <w:t xml:space="preserve"> выполнить корректировку действующего температурного графика с учетом климатических условий, теплотехнических характеристик и условий проектирования зданий потребителей;</w:t>
      </w:r>
    </w:p>
    <w:p w:rsidR="005B4EC5" w:rsidRPr="00040673" w:rsidRDefault="00EA12CE" w:rsidP="00040673">
      <w:pPr>
        <w:pStyle w:val="af3"/>
        <w:spacing w:line="336" w:lineRule="auto"/>
      </w:pPr>
      <w:r>
        <w:sym w:font="Symbol" w:char="F02D"/>
      </w:r>
      <w:r w:rsidR="005B4EC5" w:rsidRPr="00040673">
        <w:t xml:space="preserve"> обеспечить соблюдение температурного графика на вводе в здание в отопительный период;</w:t>
      </w:r>
    </w:p>
    <w:p w:rsidR="005B4EC5" w:rsidRPr="00040673" w:rsidRDefault="00EA12CE" w:rsidP="00040673">
      <w:pPr>
        <w:pStyle w:val="af3"/>
        <w:spacing w:line="336" w:lineRule="auto"/>
      </w:pPr>
      <w:r>
        <w:sym w:font="Symbol" w:char="F02D"/>
      </w:r>
      <w:r w:rsidR="005B4EC5" w:rsidRPr="00040673">
        <w:t xml:space="preserve"> в случае существенного снижения температуры теплоносителя в обратной магистрали, что может быть обусловлено </w:t>
      </w:r>
      <w:r w:rsidR="00BC4D12" w:rsidRPr="00040673">
        <w:t>несоответствием</w:t>
      </w:r>
      <w:r w:rsidR="005B4EC5" w:rsidRPr="00040673">
        <w:t xml:space="preserve"> действующего температурного графика принятому при проектировании зданий, а именно с уменьшением расчетной разности температур сетевой воды, необходимо обеспечить увеличение расхода сетевой воды для этих потребителей;</w:t>
      </w:r>
    </w:p>
    <w:p w:rsidR="000C398D" w:rsidRPr="00040673" w:rsidRDefault="00EA12CE" w:rsidP="00040673">
      <w:pPr>
        <w:pStyle w:val="af3"/>
        <w:spacing w:line="336" w:lineRule="auto"/>
      </w:pPr>
      <w:r>
        <w:sym w:font="Symbol" w:char="F02D"/>
      </w:r>
      <w:r w:rsidR="005B4EC5" w:rsidRPr="00040673">
        <w:t xml:space="preserve"> исключить случаи несанкционированного снижения температуры сетевой воды в плоть до прек</w:t>
      </w:r>
      <w:r w:rsidR="005E6FCC">
        <w:t>ращения подачи тепловой энергии</w:t>
      </w:r>
      <w:r w:rsidR="005B4EC5" w:rsidRPr="00040673">
        <w:t xml:space="preserve"> в период временного суточного повышени</w:t>
      </w:r>
      <w:r w:rsidR="005E6FCC">
        <w:t>я температуры наружного воздуха</w:t>
      </w:r>
      <w:r w:rsidR="005B4EC5" w:rsidRPr="00040673">
        <w:t xml:space="preserve"> до момента официального окончания отопительного сезона, а именно не ранее дня следующего за днем окончания пятидневного периода, в который среднесуточная температура устанавливается выше +8°С (п.5 Правил предоставления коммунальных услуг собственникам и пользователям помещений в многоквартирных домах и жилых домов, утвержденных постановлением Правительства Российской Федерации от 06.05.2011 № 354 (с изменениями на 31 мая 2021 года)).</w:t>
      </w:r>
    </w:p>
    <w:p w:rsidR="005B4EC5" w:rsidRDefault="005B4EC5" w:rsidP="00040673">
      <w:pPr>
        <w:pStyle w:val="af3"/>
        <w:spacing w:line="240" w:lineRule="auto"/>
      </w:pPr>
    </w:p>
    <w:p w:rsidR="0042474D" w:rsidRDefault="00DA34C4" w:rsidP="00040673">
      <w:pPr>
        <w:pStyle w:val="2"/>
        <w:spacing w:line="336" w:lineRule="auto"/>
      </w:pPr>
      <w:bookmarkStart w:id="93" w:name="_Toc192250206"/>
      <w:r>
        <w:t>9.4 П</w:t>
      </w:r>
      <w:r w:rsidRPr="00DA34C4">
        <w:t>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</w:t>
      </w:r>
      <w:bookmarkEnd w:id="93"/>
      <w:r w:rsidR="0042474D" w:rsidRPr="00D9171A">
        <w:t xml:space="preserve"> </w:t>
      </w:r>
    </w:p>
    <w:p w:rsidR="00C53D6E" w:rsidRPr="00040673" w:rsidRDefault="004817A2" w:rsidP="00040673">
      <w:pPr>
        <w:pStyle w:val="af3"/>
        <w:spacing w:line="336" w:lineRule="auto"/>
      </w:pPr>
      <w:r w:rsidRPr="00040673">
        <w:rPr>
          <w:lang w:bidi="ru-RU"/>
        </w:rPr>
        <w:t>Мероприятия, связанные с переводом открытой системы теплоснабжения (горячего водоснабжения) в закрытую систему горячего водоснабжения в</w:t>
      </w:r>
      <w:r w:rsidR="00CE5074" w:rsidRPr="00040673">
        <w:t xml:space="preserve"> </w:t>
      </w:r>
      <w:proofErr w:type="spellStart"/>
      <w:r w:rsidR="00786C1F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992CE1" w:rsidRPr="00040673">
        <w:rPr>
          <w:lang w:bidi="ru-RU"/>
        </w:rPr>
        <w:t>,</w:t>
      </w:r>
      <w:r w:rsidR="00040673" w:rsidRPr="00040673">
        <w:rPr>
          <w:lang w:bidi="ru-RU"/>
        </w:rPr>
        <w:t xml:space="preserve"> отсутс</w:t>
      </w:r>
      <w:r w:rsidR="00985681">
        <w:rPr>
          <w:lang w:bidi="ru-RU"/>
        </w:rPr>
        <w:t>т</w:t>
      </w:r>
      <w:r w:rsidR="00040673" w:rsidRPr="00040673">
        <w:rPr>
          <w:lang w:bidi="ru-RU"/>
        </w:rPr>
        <w:t>вуют</w:t>
      </w:r>
      <w:r w:rsidR="00992CE1" w:rsidRPr="00040673">
        <w:rPr>
          <w:lang w:bidi="ru-RU"/>
        </w:rPr>
        <w:t>.</w:t>
      </w:r>
    </w:p>
    <w:p w:rsidR="00C903D1" w:rsidRPr="00856CB9" w:rsidRDefault="00C903D1" w:rsidP="00040673">
      <w:pPr>
        <w:pStyle w:val="af3"/>
        <w:spacing w:line="240" w:lineRule="auto"/>
      </w:pPr>
    </w:p>
    <w:p w:rsidR="00A76143" w:rsidRDefault="00A76143" w:rsidP="00040673">
      <w:pPr>
        <w:pStyle w:val="2"/>
        <w:spacing w:line="336" w:lineRule="auto"/>
      </w:pPr>
      <w:bookmarkStart w:id="94" w:name="_Toc192250207"/>
      <w:r>
        <w:t>9.5 О</w:t>
      </w:r>
      <w:r w:rsidRPr="00DA34C4">
        <w:t>ценк</w:t>
      </w:r>
      <w:r>
        <w:t>а</w:t>
      </w:r>
      <w:r w:rsidRPr="00DA34C4">
        <w:t xml:space="preserve"> эффективности инвестиций по отдельным предложениям</w:t>
      </w:r>
      <w:bookmarkEnd w:id="94"/>
    </w:p>
    <w:p w:rsidR="00A76143" w:rsidRDefault="00A76143" w:rsidP="00040673">
      <w:pPr>
        <w:pStyle w:val="af3"/>
        <w:spacing w:line="336" w:lineRule="auto"/>
        <w:rPr>
          <w:lang w:eastAsia="en-US"/>
        </w:rPr>
      </w:pPr>
      <w:r>
        <w:rPr>
          <w:lang w:eastAsia="en-US"/>
        </w:rPr>
        <w:t>Основные результаты от реализац</w:t>
      </w:r>
      <w:r w:rsidR="005E6FCC">
        <w:rPr>
          <w:lang w:eastAsia="en-US"/>
        </w:rPr>
        <w:t>ии схемы теплоснабжения</w:t>
      </w:r>
      <w:r>
        <w:rPr>
          <w:lang w:eastAsia="en-US"/>
        </w:rPr>
        <w:t>:</w:t>
      </w:r>
    </w:p>
    <w:p w:rsidR="00A76143" w:rsidRDefault="00A76143" w:rsidP="00040673">
      <w:pPr>
        <w:pStyle w:val="af3"/>
        <w:spacing w:line="336" w:lineRule="auto"/>
      </w:pPr>
      <w:r>
        <w:rPr>
          <w:lang w:eastAsia="en-US"/>
        </w:rPr>
        <w:softHyphen/>
      </w:r>
      <w:r w:rsidR="005E6FCC">
        <w:sym w:font="Symbol" w:char="F02D"/>
      </w:r>
      <w:r>
        <w:t xml:space="preserve"> повышение качества и надежности предоставления услуг;</w:t>
      </w:r>
    </w:p>
    <w:p w:rsidR="00A76143" w:rsidRDefault="005E6FCC" w:rsidP="00040673">
      <w:pPr>
        <w:pStyle w:val="af3"/>
        <w:spacing w:line="336" w:lineRule="auto"/>
      </w:pPr>
      <w:r>
        <w:sym w:font="Symbol" w:char="F02D"/>
      </w:r>
      <w:r>
        <w:t xml:space="preserve"> </w:t>
      </w:r>
      <w:r w:rsidR="00A76143">
        <w:t>минимизация уровня эксплуатации затрат;</w:t>
      </w:r>
    </w:p>
    <w:p w:rsidR="00A76143" w:rsidRDefault="005E6FCC" w:rsidP="00040673">
      <w:pPr>
        <w:pStyle w:val="af3"/>
        <w:spacing w:line="336" w:lineRule="auto"/>
      </w:pPr>
      <w:r>
        <w:sym w:font="Symbol" w:char="F02D"/>
      </w:r>
      <w:r w:rsidR="00A76143">
        <w:t xml:space="preserve"> снижение тепловых потерь при передаче тепловой энергии.</w:t>
      </w:r>
    </w:p>
    <w:p w:rsidR="00922B2E" w:rsidRDefault="00A76143" w:rsidP="00040673">
      <w:pPr>
        <w:pStyle w:val="af3"/>
        <w:spacing w:line="336" w:lineRule="auto"/>
      </w:pPr>
      <w:r>
        <w:t>Оценка эффективности инвестиций от внедрения мероприятий схемы теплоснабжения представлена в таблице 9.</w:t>
      </w:r>
      <w:r w:rsidR="004817A2">
        <w:t>3</w:t>
      </w:r>
      <w:r>
        <w:t>.</w:t>
      </w:r>
    </w:p>
    <w:p w:rsidR="0025074F" w:rsidRPr="00651464" w:rsidRDefault="0025074F" w:rsidP="00040673">
      <w:pPr>
        <w:pStyle w:val="af3"/>
        <w:spacing w:line="240" w:lineRule="auto"/>
      </w:pPr>
    </w:p>
    <w:p w:rsidR="00A76143" w:rsidRPr="00651464" w:rsidRDefault="00A76143" w:rsidP="00040673">
      <w:pPr>
        <w:pStyle w:val="af3"/>
        <w:spacing w:line="336" w:lineRule="auto"/>
      </w:pPr>
      <w:r w:rsidRPr="004F782E">
        <w:lastRenderedPageBreak/>
        <w:t>Таблица 9.</w:t>
      </w:r>
      <w:r w:rsidR="0045036B" w:rsidRPr="004F782E">
        <w:t>3</w:t>
      </w:r>
      <w:r w:rsidRPr="004F782E">
        <w:t xml:space="preserve"> – Оценка эффективности инвестиционных проектов в отношении систем теплоснабжения </w:t>
      </w:r>
      <w:r w:rsidR="00786C1F">
        <w:t>поселения</w:t>
      </w:r>
      <w:r w:rsidRPr="004F782E">
        <w:t xml:space="preserve"> на период 202</w:t>
      </w:r>
      <w:r w:rsidR="003E6F39">
        <w:t>5 – 2040</w:t>
      </w:r>
    </w:p>
    <w:tbl>
      <w:tblPr>
        <w:tblW w:w="0" w:type="auto"/>
        <w:tblInd w:w="-15" w:type="dxa"/>
        <w:tblLook w:val="04A0" w:firstRow="1" w:lastRow="0" w:firstColumn="1" w:lastColumn="0" w:noHBand="0" w:noVBand="1"/>
      </w:tblPr>
      <w:tblGrid>
        <w:gridCol w:w="566"/>
        <w:gridCol w:w="2553"/>
        <w:gridCol w:w="4678"/>
        <w:gridCol w:w="2394"/>
      </w:tblGrid>
      <w:tr w:rsidR="00A76143" w:rsidTr="00856CB9">
        <w:trPr>
          <w:tblHeader/>
        </w:trPr>
        <w:tc>
          <w:tcPr>
            <w:tcW w:w="5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76143" w:rsidRPr="006805D5" w:rsidRDefault="00A76143" w:rsidP="00915ED7">
            <w:pPr>
              <w:pStyle w:val="af6"/>
            </w:pPr>
            <w:r w:rsidRPr="006805D5">
              <w:t>№ п/п</w:t>
            </w:r>
          </w:p>
        </w:tc>
        <w:tc>
          <w:tcPr>
            <w:tcW w:w="255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76143" w:rsidRPr="006805D5" w:rsidRDefault="00A76143" w:rsidP="00915ED7">
            <w:pPr>
              <w:pStyle w:val="af6"/>
            </w:pPr>
            <w:r w:rsidRPr="006805D5">
              <w:t>Наименование мероприятий</w:t>
            </w:r>
          </w:p>
        </w:tc>
        <w:tc>
          <w:tcPr>
            <w:tcW w:w="467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76143" w:rsidRPr="006805D5" w:rsidRDefault="00A76143" w:rsidP="00915ED7">
            <w:pPr>
              <w:pStyle w:val="af6"/>
            </w:pPr>
            <w:r w:rsidRPr="006805D5">
              <w:t>Ожидаемые эффекты</w:t>
            </w:r>
          </w:p>
        </w:tc>
        <w:tc>
          <w:tcPr>
            <w:tcW w:w="23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76143" w:rsidRPr="006805D5" w:rsidRDefault="00A76143" w:rsidP="00757D8A">
            <w:pPr>
              <w:pStyle w:val="af6"/>
            </w:pPr>
            <w:r w:rsidRPr="006805D5">
              <w:t xml:space="preserve">Исполнитель: Эксплуатирующая организация </w:t>
            </w:r>
          </w:p>
        </w:tc>
      </w:tr>
      <w:tr w:rsidR="002B395B" w:rsidTr="00856CB9">
        <w:trPr>
          <w:tblHeader/>
        </w:trPr>
        <w:tc>
          <w:tcPr>
            <w:tcW w:w="56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395B" w:rsidRPr="006805D5" w:rsidRDefault="002B395B" w:rsidP="002B395B">
            <w:pPr>
              <w:pStyle w:val="af6"/>
            </w:pPr>
            <w:r>
              <w:t>1</w:t>
            </w:r>
          </w:p>
        </w:tc>
        <w:tc>
          <w:tcPr>
            <w:tcW w:w="255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395B" w:rsidRDefault="002B395B" w:rsidP="002B395B">
            <w:pPr>
              <w:pStyle w:val="af6"/>
            </w:pPr>
            <w:r>
              <w:t xml:space="preserve">Замена </w:t>
            </w:r>
            <w:proofErr w:type="spellStart"/>
            <w:r>
              <w:t>котлоагрегатов</w:t>
            </w:r>
            <w:proofErr w:type="spellEnd"/>
            <w:r>
              <w:t>,</w:t>
            </w:r>
          </w:p>
          <w:p w:rsidR="002B395B" w:rsidRDefault="002B395B" w:rsidP="002B395B">
            <w:pPr>
              <w:pStyle w:val="af6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r w:rsidR="0030065A">
              <w:t>Вершино-Дарасунский</w:t>
            </w:r>
          </w:p>
        </w:tc>
        <w:tc>
          <w:tcPr>
            <w:tcW w:w="467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395B" w:rsidRDefault="002B395B" w:rsidP="002B395B">
            <w:pPr>
              <w:pStyle w:val="af6"/>
            </w:pPr>
            <w:r>
              <w:t>Увеличение эффективности и надежности теплоснабжения</w:t>
            </w:r>
          </w:p>
        </w:tc>
        <w:tc>
          <w:tcPr>
            <w:tcW w:w="239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395B" w:rsidRDefault="001A633E" w:rsidP="002B395B">
            <w:pPr>
              <w:jc w:val="center"/>
            </w:pPr>
            <w:r>
              <w:t>ООО СПК «Нерчинск»</w:t>
            </w:r>
          </w:p>
        </w:tc>
      </w:tr>
      <w:tr w:rsidR="002B395B" w:rsidTr="00856CB9">
        <w:trPr>
          <w:trHeight w:val="407"/>
        </w:trPr>
        <w:tc>
          <w:tcPr>
            <w:tcW w:w="566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395B" w:rsidRPr="00651464" w:rsidRDefault="002B395B" w:rsidP="002B395B">
            <w:pPr>
              <w:pStyle w:val="af6"/>
            </w:pPr>
            <w:r>
              <w:t>2</w:t>
            </w:r>
          </w:p>
        </w:tc>
        <w:tc>
          <w:tcPr>
            <w:tcW w:w="255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395B" w:rsidRPr="00651464" w:rsidRDefault="002B395B" w:rsidP="002B395B">
            <w:pPr>
              <w:pStyle w:val="af6"/>
            </w:pPr>
            <w:r w:rsidRPr="00651464">
              <w:t xml:space="preserve">Реконструкция трубопроводов, </w:t>
            </w:r>
          </w:p>
          <w:p w:rsidR="002B395B" w:rsidRPr="00651464" w:rsidRDefault="002B395B" w:rsidP="002B395B">
            <w:pPr>
              <w:pStyle w:val="af6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r w:rsidR="0030065A">
              <w:t>Вершино-Дарасунский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395B" w:rsidRPr="00651464" w:rsidRDefault="002B395B" w:rsidP="002B395B">
            <w:pPr>
              <w:pStyle w:val="af6"/>
            </w:pPr>
            <w:r>
              <w:t>‒</w:t>
            </w:r>
            <w:r w:rsidRPr="00651464">
              <w:t xml:space="preserve"> Увеличение надежности и качества теплоснабжения</w:t>
            </w:r>
          </w:p>
          <w:p w:rsidR="002B395B" w:rsidRPr="00651464" w:rsidRDefault="002B395B" w:rsidP="002B395B">
            <w:pPr>
              <w:pStyle w:val="af6"/>
            </w:pPr>
            <w:r>
              <w:t>‒</w:t>
            </w:r>
            <w:r w:rsidRPr="00651464">
              <w:t xml:space="preserve"> Сокращение потерь при транспортировке тепловой энергии</w:t>
            </w:r>
          </w:p>
        </w:tc>
        <w:tc>
          <w:tcPr>
            <w:tcW w:w="239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B395B" w:rsidRDefault="001A633E" w:rsidP="002B395B">
            <w:pPr>
              <w:jc w:val="center"/>
            </w:pPr>
            <w:r>
              <w:t>ООО СПК «Нерчинск»</w:t>
            </w:r>
          </w:p>
        </w:tc>
      </w:tr>
    </w:tbl>
    <w:p w:rsidR="00690361" w:rsidRPr="00D97499" w:rsidRDefault="00690361" w:rsidP="00040673">
      <w:pPr>
        <w:pStyle w:val="af3"/>
        <w:spacing w:line="240" w:lineRule="auto"/>
        <w:rPr>
          <w:sz w:val="36"/>
        </w:rPr>
      </w:pPr>
    </w:p>
    <w:p w:rsidR="00E959B2" w:rsidRDefault="00DA34C4" w:rsidP="00EB7E7F">
      <w:pPr>
        <w:pStyle w:val="2"/>
      </w:pPr>
      <w:bookmarkStart w:id="95" w:name="_Toc192250208"/>
      <w:r>
        <w:t>9.6 В</w:t>
      </w:r>
      <w:r w:rsidRPr="00DA34C4">
        <w:t>еличин</w:t>
      </w:r>
      <w:r>
        <w:t>а</w:t>
      </w:r>
      <w:r w:rsidRPr="00DA34C4">
        <w:t xml:space="preserve">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bookmarkEnd w:id="95"/>
    </w:p>
    <w:p w:rsidR="000B7EA9" w:rsidRDefault="00B348FA" w:rsidP="00B348FA">
      <w:pPr>
        <w:pStyle w:val="af3"/>
        <w:rPr>
          <w:lang w:eastAsia="en-US"/>
        </w:rPr>
      </w:pPr>
      <w:r w:rsidRPr="004F782E">
        <w:rPr>
          <w:lang w:eastAsia="en-US"/>
        </w:rPr>
        <w:t>За базовые периоды и периоды актуализации схемы теплоснабжения инвестиции в строительство, реконструкцию, техническое перевооружение и (или) модернизацию объектов теплоснабжения </w:t>
      </w:r>
      <w:r w:rsidR="00EC6C53" w:rsidRPr="004F782E">
        <w:rPr>
          <w:lang w:eastAsia="en-US"/>
        </w:rPr>
        <w:t>не вносились</w:t>
      </w:r>
      <w:r w:rsidRPr="004F782E">
        <w:rPr>
          <w:lang w:eastAsia="en-US"/>
        </w:rPr>
        <w:t>.</w:t>
      </w:r>
    </w:p>
    <w:p w:rsidR="00B348FA" w:rsidRPr="00B348FA" w:rsidRDefault="00B348FA" w:rsidP="00B348FA">
      <w:pPr>
        <w:pStyle w:val="af3"/>
        <w:rPr>
          <w:lang w:eastAsia="en-US"/>
        </w:rPr>
        <w:sectPr w:rsidR="00B348FA" w:rsidRPr="00B348FA" w:rsidSect="00F06B65">
          <w:pgSz w:w="11906" w:h="16838"/>
          <w:pgMar w:top="567" w:right="566" w:bottom="397" w:left="1134" w:header="284" w:footer="284" w:gutter="0"/>
          <w:cols w:space="708"/>
          <w:docGrid w:linePitch="360"/>
        </w:sectPr>
      </w:pPr>
    </w:p>
    <w:p w:rsidR="00D32186" w:rsidRPr="00DE6C98" w:rsidRDefault="00066067" w:rsidP="008056F6">
      <w:pPr>
        <w:pStyle w:val="1"/>
      </w:pPr>
      <w:bookmarkStart w:id="96" w:name="_Toc192250209"/>
      <w:r>
        <w:lastRenderedPageBreak/>
        <w:t xml:space="preserve">Раздел </w:t>
      </w:r>
      <w:r w:rsidR="00B419F5">
        <w:t>10</w:t>
      </w:r>
      <w:r w:rsidR="001C0460">
        <w:t xml:space="preserve">. </w:t>
      </w:r>
      <w:r w:rsidR="00B419F5" w:rsidRPr="00B419F5">
        <w:t>Решение о присвоении статуса единой теплоснабжающей организации (организациям)</w:t>
      </w:r>
      <w:bookmarkEnd w:id="96"/>
    </w:p>
    <w:p w:rsidR="008931E8" w:rsidRDefault="00DA34C4" w:rsidP="00F54895">
      <w:pPr>
        <w:pStyle w:val="2"/>
      </w:pPr>
      <w:bookmarkStart w:id="97" w:name="_Toc192250210"/>
      <w:r>
        <w:t>10.1 Р</w:t>
      </w:r>
      <w:r w:rsidRPr="00DA34C4">
        <w:t>ешение о присвоении статуса единой теплоснабжающей организации (организациям)</w:t>
      </w:r>
      <w:bookmarkEnd w:id="97"/>
    </w:p>
    <w:p w:rsidR="008931E8" w:rsidRDefault="008931E8" w:rsidP="00F54895">
      <w:pPr>
        <w:pStyle w:val="af3"/>
      </w:pPr>
      <w:r>
        <w:t>Статус единой теплоснабжающей организации (ЕТО) присваивается органом местного самоуправления или федеральным органом исполнительной власти при утверждении схемы теплоснабжения поселения, городского округа, а в случае смены единой теплоснабжающей организации – при актуализации схемы теплоснабжения.</w:t>
      </w:r>
    </w:p>
    <w:p w:rsidR="00640350" w:rsidRPr="00640350" w:rsidRDefault="00640350" w:rsidP="00F54895">
      <w:pPr>
        <w:pStyle w:val="af3"/>
      </w:pPr>
    </w:p>
    <w:p w:rsidR="00DA34C4" w:rsidRDefault="00DA34C4" w:rsidP="00F54895">
      <w:pPr>
        <w:pStyle w:val="2"/>
      </w:pPr>
      <w:bookmarkStart w:id="98" w:name="_Toc192250211"/>
      <w:r>
        <w:t>10.2 Р</w:t>
      </w:r>
      <w:r w:rsidRPr="00DA34C4">
        <w:t>еестр зон деятельности единой теплоснабжающей организации (организаций)</w:t>
      </w:r>
      <w:bookmarkEnd w:id="98"/>
    </w:p>
    <w:p w:rsidR="008E0B1A" w:rsidRDefault="008931E8" w:rsidP="00F54895">
      <w:pPr>
        <w:pStyle w:val="af3"/>
      </w:pPr>
      <w:r>
        <w:t xml:space="preserve">На территории </w:t>
      </w:r>
      <w:proofErr w:type="spellStart"/>
      <w:r w:rsidR="00786C1F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0A2AB2" w:rsidRPr="000A2AB2">
        <w:t xml:space="preserve"> </w:t>
      </w:r>
      <w:r>
        <w:t>существу</w:t>
      </w:r>
      <w:r w:rsidR="00F90AD2">
        <w:t xml:space="preserve">ет </w:t>
      </w:r>
      <w:r w:rsidR="00E9383C">
        <w:t>систем</w:t>
      </w:r>
      <w:r w:rsidR="00F90AD2">
        <w:t>а</w:t>
      </w:r>
      <w:r>
        <w:t xml:space="preserve"> теплоснабжения, где источник</w:t>
      </w:r>
      <w:r w:rsidR="008B005F">
        <w:t>ами</w:t>
      </w:r>
      <w:r>
        <w:t xml:space="preserve"> тепловой энергии явля</w:t>
      </w:r>
      <w:r w:rsidR="008B005F">
        <w:t>ю</w:t>
      </w:r>
      <w:r w:rsidR="00E9383C">
        <w:t>тся</w:t>
      </w:r>
      <w:r>
        <w:t xml:space="preserve"> </w:t>
      </w:r>
      <w:r w:rsidR="00676343">
        <w:t>котельн</w:t>
      </w:r>
      <w:r w:rsidR="008B005F">
        <w:t>ые</w:t>
      </w:r>
      <w:r>
        <w:t>.</w:t>
      </w:r>
    </w:p>
    <w:p w:rsidR="00914125" w:rsidRDefault="00914125" w:rsidP="00F54895">
      <w:pPr>
        <w:pStyle w:val="af3"/>
      </w:pPr>
      <w:r>
        <w:t>Описание границ зон деятельности единой теплоснабжающей организации (орг</w:t>
      </w:r>
      <w:r w:rsidR="00066067">
        <w:t xml:space="preserve">анизаций) приведено в таблице </w:t>
      </w:r>
      <w:r>
        <w:t>10.</w:t>
      </w:r>
      <w:r w:rsidR="007E5586">
        <w:t>1.</w:t>
      </w:r>
    </w:p>
    <w:p w:rsidR="00914125" w:rsidRDefault="00914125" w:rsidP="00F54895">
      <w:pPr>
        <w:pStyle w:val="af3"/>
      </w:pPr>
    </w:p>
    <w:p w:rsidR="003E744A" w:rsidRDefault="00066067" w:rsidP="00F54895">
      <w:pPr>
        <w:pStyle w:val="af3"/>
      </w:pPr>
      <w:r>
        <w:t xml:space="preserve">Таблица </w:t>
      </w:r>
      <w:r w:rsidR="00914125">
        <w:t>10.</w:t>
      </w:r>
      <w:r w:rsidR="007E5586">
        <w:t>1</w:t>
      </w:r>
      <w:r w:rsidR="00914125">
        <w:t xml:space="preserve"> – Границы зон деятельности теплоснабжающ</w:t>
      </w:r>
      <w:r w:rsidR="005E6FCC">
        <w:t>ей организации</w:t>
      </w:r>
      <w:r w:rsidR="00914125">
        <w:t xml:space="preserve"> </w:t>
      </w:r>
    </w:p>
    <w:tbl>
      <w:tblPr>
        <w:tblW w:w="10196" w:type="dxa"/>
        <w:tblInd w:w="118" w:type="dxa"/>
        <w:tblLook w:val="04A0" w:firstRow="1" w:lastRow="0" w:firstColumn="1" w:lastColumn="0" w:noHBand="0" w:noVBand="1"/>
      </w:tblPr>
      <w:tblGrid>
        <w:gridCol w:w="640"/>
        <w:gridCol w:w="2771"/>
        <w:gridCol w:w="3260"/>
        <w:gridCol w:w="3525"/>
      </w:tblGrid>
      <w:tr w:rsidR="003D0E3E" w:rsidRPr="007E5586" w:rsidTr="001A633E">
        <w:trPr>
          <w:trHeight w:val="227"/>
        </w:trPr>
        <w:tc>
          <w:tcPr>
            <w:tcW w:w="64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D0E3E" w:rsidRPr="007E5586" w:rsidRDefault="003D0E3E" w:rsidP="003D0E3E">
            <w:pPr>
              <w:jc w:val="center"/>
              <w:rPr>
                <w:color w:val="000000"/>
              </w:rPr>
            </w:pPr>
            <w:r w:rsidRPr="007E5586">
              <w:rPr>
                <w:color w:val="000000"/>
              </w:rPr>
              <w:t>№                         п\п</w:t>
            </w:r>
          </w:p>
        </w:tc>
        <w:tc>
          <w:tcPr>
            <w:tcW w:w="277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D0E3E" w:rsidRPr="007E5586" w:rsidRDefault="003D0E3E" w:rsidP="003D0E3E">
            <w:pPr>
              <w:jc w:val="center"/>
              <w:rPr>
                <w:color w:val="000000"/>
              </w:rPr>
            </w:pPr>
            <w:r w:rsidRPr="007E5586">
              <w:rPr>
                <w:color w:val="000000"/>
              </w:rPr>
              <w:t>Источник тепловой энергии</w:t>
            </w:r>
          </w:p>
        </w:tc>
        <w:tc>
          <w:tcPr>
            <w:tcW w:w="32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D0E3E" w:rsidRPr="007E5586" w:rsidRDefault="003D0E3E" w:rsidP="003D0E3E">
            <w:pPr>
              <w:jc w:val="center"/>
              <w:rPr>
                <w:color w:val="000000"/>
              </w:rPr>
            </w:pPr>
            <w:r w:rsidRPr="007E5586">
              <w:rPr>
                <w:color w:val="000000"/>
              </w:rPr>
              <w:t>Границы зоны действия</w:t>
            </w:r>
          </w:p>
        </w:tc>
        <w:tc>
          <w:tcPr>
            <w:tcW w:w="352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D0E3E" w:rsidRPr="007E5586" w:rsidRDefault="003D0E3E" w:rsidP="003D0E3E">
            <w:pPr>
              <w:jc w:val="center"/>
              <w:rPr>
                <w:color w:val="000000"/>
              </w:rPr>
            </w:pPr>
            <w:r w:rsidRPr="007E5586">
              <w:rPr>
                <w:color w:val="000000"/>
              </w:rPr>
              <w:t>Название Единой теплоснабжающей организации</w:t>
            </w:r>
          </w:p>
        </w:tc>
      </w:tr>
      <w:tr w:rsidR="00B8758C" w:rsidRPr="007E5586" w:rsidTr="001A633E">
        <w:trPr>
          <w:trHeight w:val="227"/>
        </w:trPr>
        <w:tc>
          <w:tcPr>
            <w:tcW w:w="64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8758C" w:rsidRPr="007E5586" w:rsidRDefault="00B8758C" w:rsidP="00B8758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77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8758C" w:rsidRPr="007E5586" w:rsidRDefault="006A172C" w:rsidP="00B8758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Б-1</w:t>
            </w:r>
            <w:r>
              <w:rPr>
                <w:color w:val="000000"/>
              </w:rPr>
              <w:t>»</w:t>
            </w:r>
          </w:p>
        </w:tc>
        <w:tc>
          <w:tcPr>
            <w:tcW w:w="32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8758C" w:rsidRPr="007E5586" w:rsidRDefault="00960A03" w:rsidP="00B8758C">
            <w:pPr>
              <w:jc w:val="center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r w:rsidR="0030065A">
              <w:t>Вершино-Дарасунский</w:t>
            </w:r>
          </w:p>
        </w:tc>
        <w:tc>
          <w:tcPr>
            <w:tcW w:w="352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8758C" w:rsidRDefault="001A633E" w:rsidP="00B8758C">
            <w:pPr>
              <w:jc w:val="center"/>
            </w:pPr>
            <w:r>
              <w:t>ООО СПК «Нерчинск»</w:t>
            </w:r>
          </w:p>
        </w:tc>
      </w:tr>
      <w:tr w:rsidR="00B8758C" w:rsidRPr="007E5586" w:rsidTr="001A633E">
        <w:trPr>
          <w:trHeight w:val="227"/>
        </w:trPr>
        <w:tc>
          <w:tcPr>
            <w:tcW w:w="64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8758C" w:rsidRPr="007E5586" w:rsidRDefault="00B8758C" w:rsidP="00B8758C">
            <w:pPr>
              <w:widowControl w:val="0"/>
              <w:jc w:val="center"/>
              <w:rPr>
                <w:rFonts w:eastAsia="Calibri"/>
                <w:szCs w:val="20"/>
                <w:lang w:eastAsia="en-US"/>
              </w:rPr>
            </w:pPr>
            <w:r w:rsidRPr="007E5586">
              <w:rPr>
                <w:rFonts w:eastAsia="Calibri"/>
                <w:szCs w:val="20"/>
                <w:lang w:eastAsia="en-US"/>
              </w:rPr>
              <w:t>2</w:t>
            </w:r>
          </w:p>
        </w:tc>
        <w:tc>
          <w:tcPr>
            <w:tcW w:w="277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8758C" w:rsidRPr="007E5586" w:rsidRDefault="006A172C" w:rsidP="00B8758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Б-2</w:t>
            </w:r>
            <w:r>
              <w:rPr>
                <w:color w:val="000000"/>
              </w:rPr>
              <w:t>»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8758C" w:rsidRPr="007E5586" w:rsidRDefault="00960A03" w:rsidP="00B8758C">
            <w:pPr>
              <w:jc w:val="center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r w:rsidR="0030065A">
              <w:t>Вершино-Дарасунский</w:t>
            </w:r>
          </w:p>
        </w:tc>
        <w:tc>
          <w:tcPr>
            <w:tcW w:w="352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B8758C" w:rsidRDefault="001A633E" w:rsidP="00B8758C">
            <w:pPr>
              <w:jc w:val="center"/>
            </w:pPr>
            <w:r>
              <w:t>ООО СПК «Нерчинск»</w:t>
            </w:r>
          </w:p>
        </w:tc>
      </w:tr>
      <w:tr w:rsidR="00D015D1" w:rsidRPr="007E5586" w:rsidTr="001A633E">
        <w:trPr>
          <w:trHeight w:val="227"/>
        </w:trPr>
        <w:tc>
          <w:tcPr>
            <w:tcW w:w="64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7E5586" w:rsidRDefault="00D015D1" w:rsidP="00D015D1">
            <w:pPr>
              <w:widowControl w:val="0"/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3</w:t>
            </w:r>
          </w:p>
        </w:tc>
        <w:tc>
          <w:tcPr>
            <w:tcW w:w="277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7E5586" w:rsidRDefault="006A172C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Котельная </w:t>
            </w:r>
            <w:r w:rsidR="00F87DFF">
              <w:rPr>
                <w:color w:val="000000"/>
              </w:rPr>
              <w:t>«База»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7E5586" w:rsidRDefault="00960A03" w:rsidP="00D015D1">
            <w:pPr>
              <w:jc w:val="center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r w:rsidR="0030065A">
              <w:t>Вершино-Дарасунский</w:t>
            </w:r>
          </w:p>
        </w:tc>
        <w:tc>
          <w:tcPr>
            <w:tcW w:w="352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Default="001A633E" w:rsidP="00D015D1">
            <w:pPr>
              <w:jc w:val="center"/>
            </w:pPr>
            <w:r>
              <w:t>ООО СПК «Нерчинск»</w:t>
            </w:r>
          </w:p>
        </w:tc>
      </w:tr>
      <w:tr w:rsidR="00D015D1" w:rsidRPr="007E5586" w:rsidTr="001A633E">
        <w:trPr>
          <w:trHeight w:val="227"/>
        </w:trPr>
        <w:tc>
          <w:tcPr>
            <w:tcW w:w="64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7E5586" w:rsidRDefault="00D015D1" w:rsidP="00D015D1">
            <w:pPr>
              <w:widowControl w:val="0"/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4</w:t>
            </w:r>
          </w:p>
        </w:tc>
        <w:tc>
          <w:tcPr>
            <w:tcW w:w="277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7E5586" w:rsidRDefault="006A172C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Восьмилетняя школа</w:t>
            </w:r>
            <w:r>
              <w:rPr>
                <w:color w:val="000000"/>
              </w:rPr>
              <w:t>»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7E5586" w:rsidRDefault="00960A03" w:rsidP="00D015D1">
            <w:pPr>
              <w:jc w:val="center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r w:rsidR="0030065A">
              <w:t>Вершино-Дарасунский</w:t>
            </w:r>
          </w:p>
        </w:tc>
        <w:tc>
          <w:tcPr>
            <w:tcW w:w="352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Default="001A633E" w:rsidP="00D015D1">
            <w:pPr>
              <w:jc w:val="center"/>
            </w:pPr>
            <w:r>
              <w:t>ООО СПК «Нерчинск»</w:t>
            </w:r>
          </w:p>
        </w:tc>
      </w:tr>
      <w:tr w:rsidR="001A633E" w:rsidRPr="007E5586" w:rsidTr="001A633E">
        <w:trPr>
          <w:trHeight w:val="227"/>
        </w:trPr>
        <w:tc>
          <w:tcPr>
            <w:tcW w:w="64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A633E" w:rsidRDefault="001A633E" w:rsidP="001A633E">
            <w:pPr>
              <w:widowControl w:val="0"/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5</w:t>
            </w:r>
          </w:p>
        </w:tc>
        <w:tc>
          <w:tcPr>
            <w:tcW w:w="277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A633E" w:rsidRPr="007E5586" w:rsidRDefault="001A633E" w:rsidP="001A633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A633E" w:rsidRPr="007E5586" w:rsidRDefault="001A633E" w:rsidP="001A633E">
            <w:pPr>
              <w:jc w:val="center"/>
            </w:pPr>
            <w:proofErr w:type="spellStart"/>
            <w:r>
              <w:t>пгт</w:t>
            </w:r>
            <w:proofErr w:type="spellEnd"/>
            <w:r>
              <w:t xml:space="preserve"> Вершино-Дарасунский</w:t>
            </w:r>
          </w:p>
        </w:tc>
        <w:tc>
          <w:tcPr>
            <w:tcW w:w="3525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A633E" w:rsidRDefault="001A633E" w:rsidP="001A633E">
            <w:pPr>
              <w:jc w:val="center"/>
            </w:pPr>
            <w:r>
              <w:t>ООО СПК «Нерчинск»</w:t>
            </w:r>
          </w:p>
        </w:tc>
      </w:tr>
    </w:tbl>
    <w:p w:rsidR="004817A2" w:rsidRPr="007F6385" w:rsidRDefault="004817A2" w:rsidP="007E5586">
      <w:pPr>
        <w:pStyle w:val="af3"/>
        <w:ind w:firstLine="0"/>
      </w:pPr>
    </w:p>
    <w:p w:rsidR="00252D87" w:rsidRPr="00252D87" w:rsidRDefault="00DA34C4" w:rsidP="00BC4D12">
      <w:pPr>
        <w:pStyle w:val="2"/>
      </w:pPr>
      <w:bookmarkStart w:id="99" w:name="_Toc192250212"/>
      <w:r>
        <w:lastRenderedPageBreak/>
        <w:t>10.3 О</w:t>
      </w:r>
      <w:r w:rsidRPr="00DA34C4">
        <w:t>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99"/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813"/>
        <w:gridCol w:w="6306"/>
      </w:tblGrid>
      <w:tr w:rsidR="008931E8" w:rsidRPr="008E0B1A" w:rsidTr="003E6F39">
        <w:trPr>
          <w:trHeight w:val="7221"/>
          <w:jc w:val="center"/>
        </w:trPr>
        <w:tc>
          <w:tcPr>
            <w:tcW w:w="3813" w:type="dxa"/>
          </w:tcPr>
          <w:p w:rsidR="008931E8" w:rsidRPr="008E0B1A" w:rsidRDefault="008931E8" w:rsidP="00E9383C">
            <w:pPr>
              <w:pStyle w:val="af6"/>
              <w:jc w:val="both"/>
              <w:rPr>
                <w:i/>
                <w:iCs/>
                <w:szCs w:val="24"/>
              </w:rPr>
            </w:pPr>
            <w:r w:rsidRPr="008E0B1A">
              <w:rPr>
                <w:iCs/>
                <w:szCs w:val="24"/>
              </w:rPr>
              <w:t>1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критерий</w:t>
            </w:r>
            <w:r w:rsidRPr="008E0B1A">
              <w:rPr>
                <w:i/>
                <w:iCs/>
                <w:szCs w:val="24"/>
              </w:rPr>
              <w:t xml:space="preserve">: </w:t>
            </w:r>
            <w:r w:rsidRPr="008E0B1A">
              <w:rPr>
                <w:szCs w:val="24"/>
              </w:rPr>
              <w:t>владение на праве собственности или ином законном основании источниками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тепловой энергии с наибольшей рабочей тепловой мощностью и (или)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тепловыми сетями с наибольшей емкостью в границах зоны деятельности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единой теплоснабжающей организации</w:t>
            </w:r>
          </w:p>
        </w:tc>
        <w:tc>
          <w:tcPr>
            <w:tcW w:w="6306" w:type="dxa"/>
            <w:vAlign w:val="center"/>
          </w:tcPr>
          <w:p w:rsidR="008931E8" w:rsidRPr="008E0B1A" w:rsidRDefault="008931E8" w:rsidP="00E9383C">
            <w:pPr>
              <w:pStyle w:val="af6"/>
              <w:jc w:val="both"/>
              <w:rPr>
                <w:szCs w:val="24"/>
              </w:rPr>
            </w:pPr>
            <w:r w:rsidRPr="008E0B1A">
              <w:rPr>
                <w:szCs w:val="24"/>
              </w:rPr>
              <w:t>В случае</w:t>
            </w:r>
            <w:r w:rsidR="005E6FCC">
              <w:rPr>
                <w:szCs w:val="24"/>
              </w:rPr>
              <w:t>,</w:t>
            </w:r>
            <w:r w:rsidRPr="008E0B1A">
              <w:rPr>
                <w:szCs w:val="24"/>
              </w:rPr>
              <w:t xml:space="preserve"> если заявка на присвоение статуса единой теплоснабжающей организации подана организацией,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организации, статус единой теплоснабжающей организации присваивается данной организации.</w:t>
            </w:r>
          </w:p>
          <w:p w:rsidR="008931E8" w:rsidRPr="008E0B1A" w:rsidRDefault="008931E8" w:rsidP="00E9383C">
            <w:pPr>
              <w:pStyle w:val="af6"/>
              <w:jc w:val="both"/>
              <w:rPr>
                <w:szCs w:val="24"/>
              </w:rPr>
            </w:pPr>
            <w:r w:rsidRPr="008E0B1A">
              <w:rPr>
                <w:szCs w:val="24"/>
              </w:rPr>
              <w:t>В случае</w:t>
            </w:r>
            <w:r w:rsidR="005E6FCC">
              <w:rPr>
                <w:szCs w:val="24"/>
              </w:rPr>
              <w:t>,</w:t>
            </w:r>
            <w:r w:rsidRPr="008E0B1A">
              <w:rPr>
                <w:szCs w:val="24"/>
              </w:rPr>
              <w:t xml:space="preserve"> если заявки на присвоение статуса единой теплоснабжающей организации поданы от организации, которая владеет на праве собственности или ином законном основании источниками тепловой энергии с наибольшей рабочей тепловой мощностью, и от организации,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организации, статус единой теплоснабжающей организации присваивается той организации из указанных, которая имеет наибольший размер собственного капитала.</w:t>
            </w:r>
          </w:p>
          <w:p w:rsidR="008931E8" w:rsidRPr="008E0B1A" w:rsidRDefault="008931E8" w:rsidP="00E9383C">
            <w:pPr>
              <w:pStyle w:val="af6"/>
              <w:jc w:val="both"/>
              <w:rPr>
                <w:szCs w:val="24"/>
              </w:rPr>
            </w:pPr>
            <w:r w:rsidRPr="008E0B1A">
              <w:rPr>
                <w:szCs w:val="24"/>
              </w:rPr>
              <w:t>В случае</w:t>
            </w:r>
            <w:r w:rsidR="005E6FCC">
              <w:rPr>
                <w:szCs w:val="24"/>
              </w:rPr>
              <w:t>,</w:t>
            </w:r>
            <w:r w:rsidRPr="008E0B1A">
              <w:rPr>
                <w:szCs w:val="24"/>
              </w:rPr>
              <w:t xml:space="preserve"> если размеры собственных капиталов этих организаций различаются не более чем на 5 процентов, статус единой теплоснабжающей организации присваивается организации, способной в лучшей мере обеспечить надежность теплоснабжения в соответствующей системе теплоснабжения.</w:t>
            </w:r>
          </w:p>
        </w:tc>
      </w:tr>
      <w:tr w:rsidR="008931E8" w:rsidRPr="008E0B1A" w:rsidTr="003E6F39">
        <w:trPr>
          <w:trHeight w:val="3669"/>
          <w:jc w:val="center"/>
        </w:trPr>
        <w:tc>
          <w:tcPr>
            <w:tcW w:w="3813" w:type="dxa"/>
          </w:tcPr>
          <w:p w:rsidR="008931E8" w:rsidRPr="008E0B1A" w:rsidRDefault="008931E8" w:rsidP="00742D5B">
            <w:pPr>
              <w:pStyle w:val="af6"/>
              <w:jc w:val="both"/>
              <w:rPr>
                <w:i/>
                <w:iCs/>
                <w:szCs w:val="24"/>
              </w:rPr>
            </w:pPr>
            <w:r w:rsidRPr="008E0B1A">
              <w:rPr>
                <w:iCs/>
                <w:szCs w:val="24"/>
              </w:rPr>
              <w:t>2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критерий</w:t>
            </w:r>
            <w:r w:rsidRPr="008E0B1A">
              <w:rPr>
                <w:i/>
                <w:iCs/>
                <w:szCs w:val="24"/>
              </w:rPr>
              <w:t xml:space="preserve">: </w:t>
            </w:r>
            <w:r w:rsidRPr="008E0B1A">
              <w:rPr>
                <w:szCs w:val="24"/>
              </w:rPr>
              <w:t>размер собственного капитала</w:t>
            </w:r>
            <w:r w:rsidR="00914125">
              <w:rPr>
                <w:szCs w:val="24"/>
              </w:rPr>
              <w:t xml:space="preserve"> хозяйственного товарищества или общества, уставного фонда унитарного предприятия должен быть не менее остаточной балансовой стоимости источников тепла и тепловых сетей,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организации.</w:t>
            </w:r>
          </w:p>
        </w:tc>
        <w:tc>
          <w:tcPr>
            <w:tcW w:w="6306" w:type="dxa"/>
            <w:vAlign w:val="center"/>
          </w:tcPr>
          <w:p w:rsidR="008931E8" w:rsidRPr="008E0B1A" w:rsidRDefault="008931E8" w:rsidP="00742D5B">
            <w:pPr>
              <w:pStyle w:val="af6"/>
              <w:jc w:val="both"/>
              <w:rPr>
                <w:i/>
                <w:iCs/>
                <w:szCs w:val="24"/>
              </w:rPr>
            </w:pPr>
            <w:r w:rsidRPr="008E0B1A">
              <w:rPr>
                <w:szCs w:val="24"/>
              </w:rPr>
              <w:t>Размер собственного капитала определяется по данным бухгалтерской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отчетности, составленной на последнюю отчетную дату перед подачей заявки на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присвоение организации статуса единой теплоснабжающей организации с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отметкой налогового органа о ее принятии</w:t>
            </w:r>
          </w:p>
        </w:tc>
      </w:tr>
      <w:tr w:rsidR="008931E8" w:rsidRPr="008E0B1A" w:rsidTr="005345EE">
        <w:trPr>
          <w:trHeight w:val="2661"/>
          <w:jc w:val="center"/>
        </w:trPr>
        <w:tc>
          <w:tcPr>
            <w:tcW w:w="3813" w:type="dxa"/>
          </w:tcPr>
          <w:p w:rsidR="008931E8" w:rsidRPr="008E0B1A" w:rsidRDefault="008931E8" w:rsidP="00742D5B">
            <w:pPr>
              <w:pStyle w:val="af6"/>
              <w:jc w:val="both"/>
              <w:rPr>
                <w:szCs w:val="24"/>
              </w:rPr>
            </w:pPr>
            <w:r w:rsidRPr="008E0B1A">
              <w:rPr>
                <w:iCs/>
                <w:szCs w:val="24"/>
              </w:rPr>
              <w:t>3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критерий</w:t>
            </w:r>
            <w:r w:rsidRPr="008E0B1A">
              <w:rPr>
                <w:i/>
                <w:iCs/>
                <w:szCs w:val="24"/>
              </w:rPr>
              <w:t xml:space="preserve">: </w:t>
            </w:r>
            <w:r w:rsidRPr="008E0B1A">
              <w:rPr>
                <w:szCs w:val="24"/>
              </w:rPr>
              <w:t>способность в лучшей мере обеспечить надежность теплоснабжения в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соответствующей системе теплоснабжения</w:t>
            </w:r>
          </w:p>
        </w:tc>
        <w:tc>
          <w:tcPr>
            <w:tcW w:w="6306" w:type="dxa"/>
            <w:vAlign w:val="center"/>
          </w:tcPr>
          <w:p w:rsidR="008931E8" w:rsidRPr="008E0B1A" w:rsidRDefault="008931E8" w:rsidP="00742D5B">
            <w:pPr>
              <w:pStyle w:val="af6"/>
              <w:jc w:val="both"/>
              <w:rPr>
                <w:i/>
                <w:iCs/>
                <w:szCs w:val="24"/>
              </w:rPr>
            </w:pPr>
            <w:r w:rsidRPr="008E0B1A">
              <w:rPr>
                <w:szCs w:val="24"/>
              </w:rPr>
              <w:t>Способность в лучшей мере обеспечить надежность теплоснабжения в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соответствующей системе теплоснабжения определяется наличием у организации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технических возможностей и квалифицированного персонала по наладке,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мониторингу, диспетчеризации, переключениям и оперативному управлению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гидравлическими и температурными режимами системы теплоснабжения и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обосновывается в схеме теплоснабжения.</w:t>
            </w:r>
          </w:p>
        </w:tc>
      </w:tr>
    </w:tbl>
    <w:p w:rsidR="001F19BF" w:rsidRPr="000A2AB2" w:rsidRDefault="003E744A" w:rsidP="000A2AB2">
      <w:pPr>
        <w:pStyle w:val="af3"/>
        <w:spacing w:before="240"/>
      </w:pPr>
      <w:r w:rsidRPr="000258C7">
        <w:lastRenderedPageBreak/>
        <w:t>По результатам анализа тепловых сетей и источников тепловой энергии в зонах деятельности источников теплоснабжения</w:t>
      </w:r>
      <w:r w:rsidR="001F19BF">
        <w:t>,</w:t>
      </w:r>
      <w:r w:rsidRPr="000258C7">
        <w:t xml:space="preserve"> </w:t>
      </w:r>
      <w:r w:rsidR="001F19BF">
        <w:t>согласно критериям, описанным выше,</w:t>
      </w:r>
      <w:r w:rsidRPr="000258C7">
        <w:t xml:space="preserve"> присво</w:t>
      </w:r>
      <w:r w:rsidR="001F19BF">
        <w:t>ение</w:t>
      </w:r>
      <w:r w:rsidRPr="000258C7">
        <w:t xml:space="preserve"> статус</w:t>
      </w:r>
      <w:r w:rsidR="001F19BF">
        <w:t>а</w:t>
      </w:r>
      <w:r w:rsidRPr="000258C7">
        <w:t xml:space="preserve"> единой теплоснабжающей организации </w:t>
      </w:r>
      <w:r w:rsidR="00066067">
        <w:t xml:space="preserve">приведено в таблице </w:t>
      </w:r>
      <w:r w:rsidR="001F19BF">
        <w:t>10.</w:t>
      </w:r>
      <w:r w:rsidR="007E5586">
        <w:t>2</w:t>
      </w:r>
      <w:r w:rsidR="000A2AB2">
        <w:t>.</w:t>
      </w:r>
    </w:p>
    <w:p w:rsidR="001F19BF" w:rsidRPr="007E5586" w:rsidRDefault="001F19BF" w:rsidP="00040673">
      <w:pPr>
        <w:pStyle w:val="af3"/>
        <w:spacing w:line="240" w:lineRule="auto"/>
        <w:rPr>
          <w:szCs w:val="24"/>
        </w:rPr>
      </w:pPr>
    </w:p>
    <w:p w:rsidR="001F19BF" w:rsidRDefault="00066067" w:rsidP="00BC4D12">
      <w:pPr>
        <w:pStyle w:val="af3"/>
      </w:pPr>
      <w:r>
        <w:t xml:space="preserve">Таблица </w:t>
      </w:r>
      <w:r w:rsidR="001F19BF">
        <w:t>10.</w:t>
      </w:r>
      <w:r w:rsidR="007E5586">
        <w:t>2</w:t>
      </w:r>
      <w:r w:rsidR="001F19BF">
        <w:t xml:space="preserve"> – Список присвоения статуса единой теплоснабжающей организации</w:t>
      </w:r>
    </w:p>
    <w:tbl>
      <w:tblPr>
        <w:tblW w:w="10191" w:type="dxa"/>
        <w:jc w:val="center"/>
        <w:tblLook w:val="04A0" w:firstRow="1" w:lastRow="0" w:firstColumn="1" w:lastColumn="0" w:noHBand="0" w:noVBand="1"/>
      </w:tblPr>
      <w:tblGrid>
        <w:gridCol w:w="3246"/>
        <w:gridCol w:w="3827"/>
        <w:gridCol w:w="3118"/>
      </w:tblGrid>
      <w:tr w:rsidR="003D0E3E" w:rsidRPr="007E5586" w:rsidTr="001A633E">
        <w:trPr>
          <w:trHeight w:val="20"/>
          <w:jc w:val="center"/>
        </w:trPr>
        <w:tc>
          <w:tcPr>
            <w:tcW w:w="32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D0E3E" w:rsidRPr="00945E1F" w:rsidRDefault="003D0E3E" w:rsidP="00D015D1">
            <w:pPr>
              <w:jc w:val="center"/>
              <w:rPr>
                <w:color w:val="000000"/>
              </w:rPr>
            </w:pPr>
            <w:r w:rsidRPr="00945E1F">
              <w:rPr>
                <w:color w:val="000000"/>
              </w:rPr>
              <w:t>Зона ЕТО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D0E3E" w:rsidRPr="00945E1F" w:rsidRDefault="003D0E3E" w:rsidP="00D015D1">
            <w:pPr>
              <w:jc w:val="center"/>
              <w:rPr>
                <w:color w:val="000000"/>
              </w:rPr>
            </w:pPr>
            <w:r w:rsidRPr="00945E1F">
              <w:rPr>
                <w:color w:val="000000"/>
              </w:rPr>
              <w:t>Источник тепловой энергии в зоне ЕТО</w:t>
            </w:r>
          </w:p>
        </w:tc>
        <w:tc>
          <w:tcPr>
            <w:tcW w:w="31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D0E3E" w:rsidRPr="00945E1F" w:rsidRDefault="003D0E3E" w:rsidP="00D015D1">
            <w:pPr>
              <w:jc w:val="center"/>
              <w:rPr>
                <w:color w:val="000000"/>
              </w:rPr>
            </w:pPr>
            <w:r w:rsidRPr="00945E1F">
              <w:rPr>
                <w:color w:val="000000"/>
              </w:rPr>
              <w:t>Наименование организации</w:t>
            </w:r>
          </w:p>
        </w:tc>
      </w:tr>
      <w:tr w:rsidR="007F6385" w:rsidRPr="007E5586" w:rsidTr="001A633E">
        <w:trPr>
          <w:trHeight w:val="20"/>
          <w:jc w:val="center"/>
        </w:trPr>
        <w:tc>
          <w:tcPr>
            <w:tcW w:w="3246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F6385" w:rsidRPr="00945E1F" w:rsidRDefault="00960A03" w:rsidP="00D015D1">
            <w:pPr>
              <w:jc w:val="center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r w:rsidR="0030065A">
              <w:t>Вершино-Дарасунский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F6385" w:rsidRPr="00945E1F" w:rsidRDefault="006A172C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Б-1</w:t>
            </w:r>
            <w:r>
              <w:rPr>
                <w:color w:val="000000"/>
              </w:rPr>
              <w:t>»</w:t>
            </w:r>
          </w:p>
        </w:tc>
        <w:tc>
          <w:tcPr>
            <w:tcW w:w="3118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F6385" w:rsidRPr="00945E1F" w:rsidRDefault="001A633E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7F6385" w:rsidRPr="007E5586" w:rsidTr="001A633E">
        <w:trPr>
          <w:trHeight w:val="20"/>
          <w:jc w:val="center"/>
        </w:trPr>
        <w:tc>
          <w:tcPr>
            <w:tcW w:w="324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F6385" w:rsidRPr="00945E1F" w:rsidRDefault="00960A03" w:rsidP="00D015D1">
            <w:pPr>
              <w:jc w:val="center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r w:rsidR="0030065A">
              <w:t>Вершино-Дарасунский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F6385" w:rsidRPr="00945E1F" w:rsidRDefault="006A172C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Б-2</w:t>
            </w:r>
            <w:r>
              <w:rPr>
                <w:color w:val="000000"/>
              </w:rPr>
              <w:t>»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F6385" w:rsidRPr="00945E1F" w:rsidRDefault="001A633E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D015D1" w:rsidRPr="007E5586" w:rsidTr="001A633E">
        <w:trPr>
          <w:trHeight w:val="20"/>
          <w:jc w:val="center"/>
        </w:trPr>
        <w:tc>
          <w:tcPr>
            <w:tcW w:w="324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945E1F" w:rsidRDefault="00960A03" w:rsidP="00D015D1">
            <w:pPr>
              <w:jc w:val="center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r w:rsidR="0030065A">
              <w:t>Вершино-Дарасунский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945E1F" w:rsidRDefault="006A172C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Котельная </w:t>
            </w:r>
            <w:r w:rsidR="00F87DFF">
              <w:rPr>
                <w:color w:val="000000"/>
              </w:rPr>
              <w:t>«База»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945E1F" w:rsidRDefault="001A633E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D015D1" w:rsidRPr="007E5586" w:rsidTr="001A633E">
        <w:trPr>
          <w:trHeight w:val="20"/>
          <w:jc w:val="center"/>
        </w:trPr>
        <w:tc>
          <w:tcPr>
            <w:tcW w:w="324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945E1F" w:rsidRDefault="00960A03" w:rsidP="00D015D1">
            <w:pPr>
              <w:jc w:val="center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r w:rsidR="0030065A">
              <w:t>Вершино-Дарасунский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945E1F" w:rsidRDefault="006A172C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Восьмилетняя школа</w:t>
            </w:r>
            <w:r>
              <w:rPr>
                <w:color w:val="000000"/>
              </w:rPr>
              <w:t>»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945E1F" w:rsidRDefault="001A633E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1A633E" w:rsidRPr="007E5586" w:rsidTr="001A633E">
        <w:trPr>
          <w:trHeight w:val="20"/>
          <w:jc w:val="center"/>
        </w:trPr>
        <w:tc>
          <w:tcPr>
            <w:tcW w:w="3246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A633E" w:rsidRPr="00945E1F" w:rsidRDefault="001A633E" w:rsidP="001A633E">
            <w:pPr>
              <w:jc w:val="center"/>
            </w:pPr>
            <w:proofErr w:type="spellStart"/>
            <w:r>
              <w:t>пгт</w:t>
            </w:r>
            <w:proofErr w:type="spellEnd"/>
            <w:r>
              <w:t xml:space="preserve"> Вершино-Дарасунский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A633E" w:rsidRPr="00945E1F" w:rsidRDefault="001A633E" w:rsidP="001A633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A633E" w:rsidRPr="00945E1F" w:rsidRDefault="001A633E" w:rsidP="001A633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</w:tbl>
    <w:p w:rsidR="001F19BF" w:rsidRPr="00786C1F" w:rsidRDefault="001F19BF" w:rsidP="007E5586">
      <w:pPr>
        <w:pStyle w:val="af3"/>
        <w:spacing w:line="240" w:lineRule="auto"/>
        <w:ind w:firstLine="0"/>
        <w:rPr>
          <w:sz w:val="44"/>
          <w:szCs w:val="24"/>
        </w:rPr>
      </w:pPr>
    </w:p>
    <w:p w:rsidR="00DA34C4" w:rsidRDefault="00DA34C4" w:rsidP="00F90AD2">
      <w:pPr>
        <w:pStyle w:val="2"/>
      </w:pPr>
      <w:bookmarkStart w:id="100" w:name="_Toc192250213"/>
      <w:r>
        <w:t>10.4 И</w:t>
      </w:r>
      <w:r w:rsidRPr="00DA34C4">
        <w:t>нформацию о поданных теплоснабжающими организациями заявках на присвоение статуса единой теплоснабжающей организации</w:t>
      </w:r>
      <w:bookmarkEnd w:id="100"/>
    </w:p>
    <w:p w:rsidR="00526DBD" w:rsidRDefault="00526DBD" w:rsidP="00F90AD2">
      <w:pPr>
        <w:pStyle w:val="af3"/>
      </w:pPr>
      <w:r>
        <w:t xml:space="preserve">На момент актуализации схемы теплоснабжения </w:t>
      </w:r>
      <w:proofErr w:type="spellStart"/>
      <w:r w:rsidR="00786C1F">
        <w:rPr>
          <w:shd w:val="clear" w:color="auto" w:fill="FFFFFF"/>
        </w:rPr>
        <w:t>пг</w:t>
      </w:r>
      <w:r w:rsidR="006A172C">
        <w:rPr>
          <w:shd w:val="clear" w:color="auto" w:fill="FFFFFF"/>
        </w:rPr>
        <w:t>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0A2AB2" w:rsidRPr="000A2AB2">
        <w:t xml:space="preserve"> </w:t>
      </w:r>
      <w:r>
        <w:t>поданных заявлений на присвоение статуса Единой теплоснабжающей организации нет.</w:t>
      </w:r>
    </w:p>
    <w:p w:rsidR="00DA04D7" w:rsidRPr="007E5586" w:rsidRDefault="00DA04D7" w:rsidP="00F90AD2">
      <w:pPr>
        <w:pStyle w:val="af3"/>
        <w:rPr>
          <w:szCs w:val="24"/>
        </w:rPr>
      </w:pPr>
    </w:p>
    <w:p w:rsidR="00DA34C4" w:rsidRDefault="00DA34C4" w:rsidP="00F90AD2">
      <w:pPr>
        <w:pStyle w:val="2"/>
      </w:pPr>
      <w:bookmarkStart w:id="101" w:name="_Toc192250214"/>
      <w:r>
        <w:t>10.5 Р</w:t>
      </w:r>
      <w:r w:rsidRPr="00DA34C4">
        <w:t xml:space="preserve">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</w:t>
      </w:r>
      <w:r w:rsidR="00F74F2B">
        <w:t xml:space="preserve">муниципального округа, </w:t>
      </w:r>
      <w:r w:rsidRPr="00DA34C4">
        <w:t>городского округа, города федерального значения</w:t>
      </w:r>
      <w:bookmarkEnd w:id="101"/>
    </w:p>
    <w:p w:rsidR="001F19BF" w:rsidRDefault="001F19BF" w:rsidP="00F90AD2">
      <w:pPr>
        <w:pStyle w:val="af3"/>
      </w:pPr>
      <w:r>
        <w:t>Реестр систем теплоснабжения, содержащий перечень теплоснабжающих ор</w:t>
      </w:r>
      <w:r w:rsidR="00066067">
        <w:t xml:space="preserve">ганизаций, приведен в таблице </w:t>
      </w:r>
      <w:r>
        <w:t>10.</w:t>
      </w:r>
      <w:r w:rsidR="007E5586">
        <w:t>3</w:t>
      </w:r>
    </w:p>
    <w:p w:rsidR="004817A2" w:rsidRPr="007E5586" w:rsidRDefault="004817A2" w:rsidP="00BC4D12">
      <w:pPr>
        <w:pStyle w:val="af3"/>
        <w:spacing w:line="240" w:lineRule="auto"/>
      </w:pPr>
    </w:p>
    <w:p w:rsidR="001F19BF" w:rsidRDefault="00066067" w:rsidP="00BC4D12">
      <w:pPr>
        <w:pStyle w:val="af3"/>
      </w:pPr>
      <w:r w:rsidRPr="00BC4D12">
        <w:t>Таблица</w:t>
      </w:r>
      <w:r>
        <w:t xml:space="preserve"> </w:t>
      </w:r>
      <w:r w:rsidR="001F19BF">
        <w:t>10.</w:t>
      </w:r>
      <w:r w:rsidR="007E5586">
        <w:t>3</w:t>
      </w:r>
      <w:r w:rsidR="001F19BF">
        <w:t xml:space="preserve"> – Реестр систем теплоснабжения, содержащий перечень теплоснабжающих организаций</w:t>
      </w:r>
    </w:p>
    <w:tbl>
      <w:tblPr>
        <w:tblW w:w="10081" w:type="dxa"/>
        <w:jc w:val="center"/>
        <w:tblLook w:val="04A0" w:firstRow="1" w:lastRow="0" w:firstColumn="1" w:lastColumn="0" w:noHBand="0" w:noVBand="1"/>
      </w:tblPr>
      <w:tblGrid>
        <w:gridCol w:w="4521"/>
        <w:gridCol w:w="5560"/>
      </w:tblGrid>
      <w:tr w:rsidR="00601CA2" w:rsidRPr="007E5586" w:rsidTr="00D015D1">
        <w:trPr>
          <w:trHeight w:val="20"/>
          <w:jc w:val="center"/>
        </w:trPr>
        <w:tc>
          <w:tcPr>
            <w:tcW w:w="452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01CA2" w:rsidRPr="007E5586" w:rsidRDefault="00601CA2" w:rsidP="00D015D1">
            <w:pPr>
              <w:jc w:val="center"/>
              <w:rPr>
                <w:color w:val="000000"/>
              </w:rPr>
            </w:pPr>
            <w:r w:rsidRPr="007E5586">
              <w:rPr>
                <w:color w:val="000000"/>
              </w:rPr>
              <w:t>Наименование системы теплоснабжения</w:t>
            </w:r>
          </w:p>
        </w:tc>
        <w:tc>
          <w:tcPr>
            <w:tcW w:w="55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601CA2" w:rsidRPr="007E5586" w:rsidRDefault="00601CA2" w:rsidP="00D015D1">
            <w:pPr>
              <w:jc w:val="center"/>
              <w:rPr>
                <w:color w:val="000000"/>
              </w:rPr>
            </w:pPr>
            <w:r w:rsidRPr="007E5586">
              <w:rPr>
                <w:color w:val="000000"/>
              </w:rPr>
              <w:t>Наименование теплоснабжающей организации</w:t>
            </w:r>
          </w:p>
        </w:tc>
      </w:tr>
      <w:tr w:rsidR="00D015D1" w:rsidRPr="007E5586" w:rsidTr="00D015D1">
        <w:trPr>
          <w:trHeight w:val="20"/>
          <w:jc w:val="center"/>
        </w:trPr>
        <w:tc>
          <w:tcPr>
            <w:tcW w:w="452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945E1F" w:rsidRDefault="006A172C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Б-1</w:t>
            </w:r>
            <w:r>
              <w:rPr>
                <w:color w:val="000000"/>
              </w:rPr>
              <w:t>»</w:t>
            </w:r>
          </w:p>
        </w:tc>
        <w:tc>
          <w:tcPr>
            <w:tcW w:w="556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945E1F" w:rsidRDefault="001A633E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D015D1" w:rsidRPr="007E5586" w:rsidTr="00D015D1">
        <w:trPr>
          <w:trHeight w:val="20"/>
          <w:jc w:val="center"/>
        </w:trPr>
        <w:tc>
          <w:tcPr>
            <w:tcW w:w="45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945E1F" w:rsidRDefault="006A172C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Б-2</w:t>
            </w:r>
            <w:r>
              <w:rPr>
                <w:color w:val="000000"/>
              </w:rPr>
              <w:t>»</w:t>
            </w:r>
          </w:p>
        </w:tc>
        <w:tc>
          <w:tcPr>
            <w:tcW w:w="5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945E1F" w:rsidRDefault="001A633E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D015D1" w:rsidRPr="007E5586" w:rsidTr="00D015D1">
        <w:trPr>
          <w:trHeight w:val="20"/>
          <w:jc w:val="center"/>
        </w:trPr>
        <w:tc>
          <w:tcPr>
            <w:tcW w:w="45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945E1F" w:rsidRDefault="006A172C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Котельная </w:t>
            </w:r>
            <w:r w:rsidR="00F87DFF">
              <w:rPr>
                <w:color w:val="000000"/>
              </w:rPr>
              <w:t>«База»</w:t>
            </w:r>
          </w:p>
        </w:tc>
        <w:tc>
          <w:tcPr>
            <w:tcW w:w="5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945E1F" w:rsidRDefault="001A633E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D015D1" w:rsidRPr="007E5586" w:rsidTr="001A633E">
        <w:trPr>
          <w:trHeight w:val="20"/>
          <w:jc w:val="center"/>
        </w:trPr>
        <w:tc>
          <w:tcPr>
            <w:tcW w:w="452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945E1F" w:rsidRDefault="006A172C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F87DFF">
              <w:rPr>
                <w:color w:val="000000"/>
              </w:rPr>
              <w:t>Восьмилетняя школа</w:t>
            </w:r>
            <w:r>
              <w:rPr>
                <w:color w:val="000000"/>
              </w:rPr>
              <w:t>»</w:t>
            </w:r>
          </w:p>
        </w:tc>
        <w:tc>
          <w:tcPr>
            <w:tcW w:w="556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015D1" w:rsidRPr="00945E1F" w:rsidRDefault="001A633E" w:rsidP="00D015D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1A633E" w:rsidRPr="007E5586" w:rsidTr="00D015D1">
        <w:trPr>
          <w:trHeight w:val="20"/>
          <w:jc w:val="center"/>
        </w:trPr>
        <w:tc>
          <w:tcPr>
            <w:tcW w:w="452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A633E" w:rsidRPr="00945E1F" w:rsidRDefault="001A633E" w:rsidP="001A633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  <w:tc>
          <w:tcPr>
            <w:tcW w:w="556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1A633E" w:rsidRPr="00945E1F" w:rsidRDefault="001A633E" w:rsidP="001A633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</w:tbl>
    <w:p w:rsidR="00676343" w:rsidRDefault="00676343" w:rsidP="007E5586">
      <w:pPr>
        <w:pStyle w:val="af3"/>
        <w:spacing w:line="240" w:lineRule="auto"/>
        <w:ind w:firstLine="0"/>
      </w:pPr>
    </w:p>
    <w:p w:rsidR="00D73F0A" w:rsidRDefault="00066067" w:rsidP="008056F6">
      <w:pPr>
        <w:pStyle w:val="1"/>
      </w:pPr>
      <w:bookmarkStart w:id="102" w:name="_Toc192250215"/>
      <w:r>
        <w:lastRenderedPageBreak/>
        <w:t xml:space="preserve">Раздел </w:t>
      </w:r>
      <w:r w:rsidR="00B419F5">
        <w:t>11</w:t>
      </w:r>
      <w:r w:rsidR="001C0460">
        <w:t xml:space="preserve">. </w:t>
      </w:r>
      <w:r w:rsidR="00D73F0A" w:rsidRPr="00DE6C98">
        <w:t>Решения о распределении тепловой нагрузки между источниками тепловой энергии</w:t>
      </w:r>
      <w:bookmarkEnd w:id="102"/>
    </w:p>
    <w:p w:rsidR="00A97A75" w:rsidRDefault="00961252" w:rsidP="008A3656">
      <w:pPr>
        <w:pStyle w:val="af3"/>
      </w:pPr>
      <w:r w:rsidRPr="00226695">
        <w:rPr>
          <w:lang w:bidi="ru-RU"/>
        </w:rPr>
        <w:t xml:space="preserve">Перераспределение существующей тепловой нагрузки между источниками тепловой энергии </w:t>
      </w:r>
      <w:r>
        <w:rPr>
          <w:lang w:bidi="ru-RU"/>
        </w:rPr>
        <w:t xml:space="preserve">в </w:t>
      </w:r>
      <w:proofErr w:type="spellStart"/>
      <w:r w:rsidR="00786C1F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8B005F" w:rsidRPr="000A2AB2">
        <w:t xml:space="preserve"> </w:t>
      </w:r>
      <w:r w:rsidRPr="00226695">
        <w:rPr>
          <w:lang w:bidi="ru-RU"/>
        </w:rPr>
        <w:t>не требуется</w:t>
      </w:r>
      <w:r w:rsidRPr="003F311E">
        <w:rPr>
          <w:lang w:bidi="ru-RU"/>
        </w:rPr>
        <w:t>.</w:t>
      </w:r>
    </w:p>
    <w:p w:rsidR="00A97A75" w:rsidRPr="004C00FA" w:rsidRDefault="00A97A75" w:rsidP="008A3656">
      <w:pPr>
        <w:pStyle w:val="af3"/>
      </w:pPr>
    </w:p>
    <w:p w:rsidR="00753EA4" w:rsidRDefault="00066067" w:rsidP="008056F6">
      <w:pPr>
        <w:pStyle w:val="1"/>
      </w:pPr>
      <w:bookmarkStart w:id="103" w:name="_Toc192250216"/>
      <w:r>
        <w:lastRenderedPageBreak/>
        <w:t xml:space="preserve">Раздел </w:t>
      </w:r>
      <w:r w:rsidR="00E92DF0">
        <w:t>1</w:t>
      </w:r>
      <w:r w:rsidR="00B419F5">
        <w:t>2</w:t>
      </w:r>
      <w:r w:rsidR="00E92DF0">
        <w:t>. Р</w:t>
      </w:r>
      <w:r w:rsidR="00E92DF0" w:rsidRPr="00DE6C98">
        <w:t>ешение по бесхозяйным тепловым сетям</w:t>
      </w:r>
      <w:bookmarkEnd w:id="103"/>
    </w:p>
    <w:p w:rsidR="00753EA4" w:rsidRPr="00AD75B9" w:rsidRDefault="00753EA4" w:rsidP="00BC4D12">
      <w:pPr>
        <w:pStyle w:val="af3"/>
      </w:pPr>
      <w:r w:rsidRPr="00AD75B9">
        <w:t xml:space="preserve">Статья 15, пункт 6. Федерального закона от 27 июля 2010 года № 190-ФЗ: </w:t>
      </w:r>
      <w:r w:rsidR="00EB5238">
        <w:t>«</w:t>
      </w:r>
      <w:r w:rsidRPr="00AD75B9">
        <w:t xml:space="preserve">В случае выявления бесхозяйных тепловых сетей (тепловых сетей, не имеющих эксплуатирующей организации)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</w:t>
      </w:r>
      <w:proofErr w:type="spellStart"/>
      <w:r w:rsidRPr="00AD75B9">
        <w:t>теплосетевую</w:t>
      </w:r>
      <w:proofErr w:type="spellEnd"/>
      <w:r w:rsidRPr="00AD75B9">
        <w:t xml:space="preserve"> организацию, тепловые сети которой непосредственно соединены с указанными бесхозяйными тепловыми сетями, или единую теплоснабжающую организацию в системе теплоснабжения, в которую входят указанные бесхозяйные тепловые сети и которая осуществляет содержание и обслуживание указанных бесхозяйных тепловых сетей. Орган регулирования обязан включить затраты на содержание и обслуживание бесх</w:t>
      </w:r>
      <w:r>
        <w:t xml:space="preserve">озяйных тепловых сетей в тарифы </w:t>
      </w:r>
      <w:r w:rsidRPr="00AD75B9">
        <w:t>соответствующей организации на следующий период регулирования</w:t>
      </w:r>
      <w:r w:rsidR="00EB5238">
        <w:t>»</w:t>
      </w:r>
      <w:r w:rsidRPr="00AD75B9">
        <w:t>.</w:t>
      </w:r>
    </w:p>
    <w:p w:rsidR="00753EA4" w:rsidRPr="00AD75B9" w:rsidRDefault="00753EA4" w:rsidP="00BC4D12">
      <w:pPr>
        <w:pStyle w:val="af3"/>
      </w:pPr>
      <w:r w:rsidRPr="00AD75B9">
        <w:t>Принятие на учет бесхозяйных тепловых сетей (тепловых сетей, не имеющих эксплуатирующей организации) осуществляется на основании постановления Правительства РФ от 17.09.2003г. № 580.</w:t>
      </w:r>
    </w:p>
    <w:p w:rsidR="00753EA4" w:rsidRPr="00AD75B9" w:rsidRDefault="00753EA4" w:rsidP="00BC4D12">
      <w:pPr>
        <w:pStyle w:val="af3"/>
      </w:pPr>
      <w:r w:rsidRPr="00AD75B9">
        <w:t>На основании статьи 225 Гражданского кодекса РФ по истечении года со дня постановки бесхозяйной недвижимой вещи на учет орган, уполномоченный управлять муниципальным имуществом, может обратиться в суд с требованием о признании права муниципальной собственности на эту вещь.</w:t>
      </w:r>
    </w:p>
    <w:p w:rsidR="00F54895" w:rsidRDefault="00F54895" w:rsidP="00F54895">
      <w:pPr>
        <w:pStyle w:val="af3"/>
      </w:pPr>
      <w:r>
        <w:t xml:space="preserve">В </w:t>
      </w:r>
      <w:proofErr w:type="spellStart"/>
      <w:r w:rsidR="00786C1F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B57CCB">
        <w:t xml:space="preserve"> </w:t>
      </w:r>
      <w:r w:rsidR="00786C1F">
        <w:t>от</w:t>
      </w:r>
      <w:r w:rsidR="00A87231">
        <w:t>су</w:t>
      </w:r>
      <w:r w:rsidR="00B57CCB">
        <w:t>тствуют</w:t>
      </w:r>
      <w:r>
        <w:t xml:space="preserve"> бесхозяйные тепловые сети</w:t>
      </w:r>
      <w:r w:rsidR="00786C1F">
        <w:t>.</w:t>
      </w:r>
    </w:p>
    <w:p w:rsidR="00A87231" w:rsidRPr="00A87231" w:rsidRDefault="00A87231" w:rsidP="00A87231">
      <w:pPr>
        <w:autoSpaceDE w:val="0"/>
        <w:autoSpaceDN w:val="0"/>
        <w:adjustRightInd w:val="0"/>
        <w:spacing w:line="360" w:lineRule="auto"/>
        <w:ind w:right="-1"/>
        <w:jc w:val="both"/>
        <w:rPr>
          <w:szCs w:val="28"/>
        </w:rPr>
        <w:sectPr w:rsidR="00A87231" w:rsidRPr="00A87231" w:rsidSect="00F06B65">
          <w:pgSz w:w="11906" w:h="16838"/>
          <w:pgMar w:top="567" w:right="567" w:bottom="397" w:left="1134" w:header="284" w:footer="283" w:gutter="0"/>
          <w:cols w:space="708"/>
          <w:docGrid w:linePitch="360"/>
        </w:sectPr>
      </w:pPr>
    </w:p>
    <w:p w:rsidR="00B419F5" w:rsidRDefault="00066067" w:rsidP="008056F6">
      <w:pPr>
        <w:pStyle w:val="1"/>
      </w:pPr>
      <w:bookmarkStart w:id="104" w:name="_Toc192250217"/>
      <w:r>
        <w:lastRenderedPageBreak/>
        <w:t xml:space="preserve">Раздел </w:t>
      </w:r>
      <w:r w:rsidR="00B419F5">
        <w:t xml:space="preserve">13. </w:t>
      </w:r>
      <w:r w:rsidR="00B419F5" w:rsidRPr="00B419F5">
        <w:t xml:space="preserve"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</w:t>
      </w:r>
      <w:r w:rsidR="005A78DD">
        <w:t xml:space="preserve">муниципального округа, </w:t>
      </w:r>
      <w:r w:rsidR="00B419F5" w:rsidRPr="00B419F5">
        <w:t>городского округа, города федерального значения</w:t>
      </w:r>
      <w:bookmarkEnd w:id="104"/>
    </w:p>
    <w:p w:rsidR="00B419F5" w:rsidRDefault="00DA34C4" w:rsidP="0090513E">
      <w:pPr>
        <w:pStyle w:val="2"/>
      </w:pPr>
      <w:bookmarkStart w:id="105" w:name="_Toc192250218"/>
      <w:r>
        <w:t>13.1 О</w:t>
      </w:r>
      <w:r w:rsidRPr="00DA34C4">
        <w:t>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bookmarkEnd w:id="105"/>
    </w:p>
    <w:p w:rsidR="00D02B6C" w:rsidRPr="0095786F" w:rsidRDefault="00D02B6C" w:rsidP="00E119FA">
      <w:pPr>
        <w:pStyle w:val="af3"/>
      </w:pPr>
      <w:r>
        <w:t xml:space="preserve">Согласно Концепции участия ОАО «Газпром», в газификации регионов Российской Федерации с целью обеспечения эффективности инвестиций разрабатываются Планы-графики синхронизации выполнения Программ газификации регионов Российской Федерации. В рамках их реализации строительство </w:t>
      </w:r>
      <w:proofErr w:type="spellStart"/>
      <w:r>
        <w:t>внутрипоселковых</w:t>
      </w:r>
      <w:proofErr w:type="spellEnd"/>
      <w:r>
        <w:t xml:space="preserve"> газопроводов и подготовка к приему газа потребителей (население, объекты коммунально-бытовой и социальной сферы и др.)</w:t>
      </w:r>
      <w:r w:rsidR="0090513E">
        <w:t>,</w:t>
      </w:r>
      <w:r>
        <w:t xml:space="preserve"> газифицируемых по программе газификации, осуществляется за счет бюджетов различного уровня, иных источников, а также средств потребителей. Финансирование работ по строительству и реконструкции объектов газоснабжения осуществляется за счет средств ООО «</w:t>
      </w:r>
      <w:proofErr w:type="spellStart"/>
      <w:r>
        <w:t>Газпроммежрегионгаз</w:t>
      </w:r>
      <w:proofErr w:type="spellEnd"/>
      <w:r>
        <w:t>» и ОАО «Га</w:t>
      </w:r>
      <w:r w:rsidR="00E119FA">
        <w:t xml:space="preserve">зпром». </w:t>
      </w:r>
      <w:r>
        <w:t>Финансирование программ газификации региона также осуществляется газораспределительными организациями за счет специальных надбавок к тарифам на услуги по транспортировке газа по газораспределительным сетям.</w:t>
      </w:r>
    </w:p>
    <w:p w:rsidR="00BC4D12" w:rsidRPr="006A178B" w:rsidRDefault="00BC4D12" w:rsidP="0090513E">
      <w:pPr>
        <w:pStyle w:val="af3"/>
      </w:pPr>
    </w:p>
    <w:p w:rsidR="00DA34C4" w:rsidRDefault="00DA34C4" w:rsidP="0090513E">
      <w:pPr>
        <w:pStyle w:val="2"/>
      </w:pPr>
      <w:bookmarkStart w:id="106" w:name="_Toc192250219"/>
      <w:r>
        <w:t>13.2 О</w:t>
      </w:r>
      <w:r w:rsidRPr="00DA34C4">
        <w:t>писание проблем организации газоснабжения источников тепловой энергии</w:t>
      </w:r>
      <w:bookmarkEnd w:id="106"/>
    </w:p>
    <w:p w:rsidR="00FF229C" w:rsidRDefault="006A178B" w:rsidP="0090513E">
      <w:pPr>
        <w:pStyle w:val="af3"/>
      </w:pPr>
      <w:r>
        <w:t xml:space="preserve">Отсутствие централизованной системы газоснабжения в </w:t>
      </w:r>
      <w:proofErr w:type="spellStart"/>
      <w:r w:rsidR="00786C1F">
        <w:t>п</w:t>
      </w:r>
      <w:r w:rsidR="006A172C">
        <w:t>гт</w:t>
      </w:r>
      <w:proofErr w:type="spellEnd"/>
      <w:r w:rsidR="006A172C">
        <w:t xml:space="preserve"> </w:t>
      </w:r>
      <w:r w:rsidR="0030065A">
        <w:t>Вершино-Дарасунский</w:t>
      </w:r>
      <w:r>
        <w:t>.</w:t>
      </w:r>
    </w:p>
    <w:p w:rsidR="001B4505" w:rsidRPr="006A178B" w:rsidRDefault="001B4505" w:rsidP="0090513E">
      <w:pPr>
        <w:pStyle w:val="af3"/>
      </w:pPr>
    </w:p>
    <w:p w:rsidR="00DA34C4" w:rsidRDefault="00DA34C4" w:rsidP="0090513E">
      <w:pPr>
        <w:pStyle w:val="2"/>
      </w:pPr>
      <w:bookmarkStart w:id="107" w:name="_Toc192250220"/>
      <w:r>
        <w:t>13.3 П</w:t>
      </w:r>
      <w:r w:rsidRPr="00DA34C4">
        <w:t xml:space="preserve">редложения </w:t>
      </w:r>
      <w:r w:rsidR="00AD0C95" w:rsidRPr="00DA34C4">
        <w:t>по корректировке,</w:t>
      </w:r>
      <w:r w:rsidRPr="00DA34C4">
        <w:t xml:space="preserve">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bookmarkEnd w:id="107"/>
    </w:p>
    <w:p w:rsidR="006F3848" w:rsidRPr="006F3848" w:rsidRDefault="00D02B6C" w:rsidP="00592E99">
      <w:pPr>
        <w:pStyle w:val="af3"/>
      </w:pPr>
      <w:r>
        <w:t>Предложения по к</w:t>
      </w:r>
      <w:r w:rsidR="00592E99">
        <w:t xml:space="preserve">орректировке не предоставлены. </w:t>
      </w:r>
    </w:p>
    <w:p w:rsidR="006F3848" w:rsidRPr="00592E99" w:rsidRDefault="006F3848" w:rsidP="009342FC">
      <w:pPr>
        <w:pStyle w:val="af3"/>
        <w:rPr>
          <w:sz w:val="18"/>
        </w:rPr>
      </w:pPr>
    </w:p>
    <w:p w:rsidR="00DA34C4" w:rsidRDefault="00DA34C4" w:rsidP="0090513E">
      <w:pPr>
        <w:pStyle w:val="2"/>
      </w:pPr>
      <w:bookmarkStart w:id="108" w:name="_Toc192250221"/>
      <w:r>
        <w:lastRenderedPageBreak/>
        <w:t>13.4</w:t>
      </w:r>
      <w:r w:rsidR="008056F6">
        <w:t xml:space="preserve"> О</w:t>
      </w:r>
      <w:r w:rsidR="008056F6" w:rsidRPr="008056F6">
        <w:t xml:space="preserve">писание решений (вырабатываемых с учетом положений утвержденной схемы и программы развития Единой энергетической системы России) о строительстве, </w:t>
      </w:r>
      <w:r w:rsidR="00AD0C95" w:rsidRPr="008056F6">
        <w:t>реконструкции, техническом</w:t>
      </w:r>
      <w:r w:rsidR="008056F6" w:rsidRPr="008056F6">
        <w:t xml:space="preserve"> пере</w:t>
      </w:r>
      <w:r w:rsidR="008056F6">
        <w:t>вооружении и (или) модернизации</w:t>
      </w:r>
      <w:r w:rsidR="008056F6" w:rsidRPr="008056F6">
        <w:t>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</w:t>
      </w:r>
      <w:bookmarkEnd w:id="108"/>
    </w:p>
    <w:p w:rsidR="0082061C" w:rsidRDefault="0082061C" w:rsidP="0090513E">
      <w:pPr>
        <w:pStyle w:val="af3"/>
      </w:pPr>
      <w:r>
        <w:t>Строительство, реконструк</w:t>
      </w:r>
      <w:r w:rsidRPr="008056F6">
        <w:t>ция, техническое перевооружение, вывод из эксплуатации источников тепловой энергии и генерирующих объ</w:t>
      </w:r>
      <w:r>
        <w:t>ектов, включая входящее в их со</w:t>
      </w:r>
      <w:r w:rsidRPr="008056F6">
        <w:t>став оборудование, функционирующих в режиме комбинирован</w:t>
      </w:r>
      <w:r>
        <w:t>ной выра</w:t>
      </w:r>
      <w:r w:rsidRPr="008056F6">
        <w:t>ботки электрической и тепловой энергии, в рамках указанного документа не предусмотрены.</w:t>
      </w:r>
    </w:p>
    <w:p w:rsidR="00E119FA" w:rsidRPr="006A178B" w:rsidRDefault="00E119FA" w:rsidP="0090513E">
      <w:pPr>
        <w:pStyle w:val="af3"/>
      </w:pPr>
    </w:p>
    <w:p w:rsidR="00DA34C4" w:rsidRDefault="00DA34C4" w:rsidP="0090513E">
      <w:pPr>
        <w:pStyle w:val="2"/>
      </w:pPr>
      <w:bookmarkStart w:id="109" w:name="_Toc192250222"/>
      <w:r>
        <w:t>13.5</w:t>
      </w:r>
      <w:r w:rsidR="008056F6">
        <w:t xml:space="preserve"> П</w:t>
      </w:r>
      <w:r w:rsidR="008056F6" w:rsidRPr="008056F6">
        <w:t>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bookmarkEnd w:id="109"/>
    </w:p>
    <w:p w:rsidR="0082061C" w:rsidRDefault="0082061C" w:rsidP="0090513E">
      <w:pPr>
        <w:pStyle w:val="af3"/>
      </w:pPr>
      <w:r w:rsidRPr="008056F6">
        <w:t>Мероприятия по строительству г</w:t>
      </w:r>
      <w:r>
        <w:t>енерирующих объектов, функциони</w:t>
      </w:r>
      <w:r w:rsidRPr="008056F6">
        <w:t>рующих в режиме комбинированной выработки электрической и тепловой энергии, не запланированы.</w:t>
      </w:r>
    </w:p>
    <w:p w:rsidR="008056F6" w:rsidRPr="006A178B" w:rsidRDefault="008056F6" w:rsidP="0090513E">
      <w:pPr>
        <w:pStyle w:val="af3"/>
      </w:pPr>
    </w:p>
    <w:p w:rsidR="00DA34C4" w:rsidRDefault="00DA34C4" w:rsidP="0090513E">
      <w:pPr>
        <w:pStyle w:val="2"/>
      </w:pPr>
      <w:bookmarkStart w:id="110" w:name="_Toc192250223"/>
      <w:r>
        <w:t>13.6</w:t>
      </w:r>
      <w:r w:rsidR="008056F6">
        <w:t xml:space="preserve"> О</w:t>
      </w:r>
      <w:r w:rsidR="008056F6" w:rsidRPr="008056F6">
        <w:t>писание решений (вырабатываемых с учетом положений утвержденной схемы водоснабжен</w:t>
      </w:r>
      <w:r w:rsidR="008056F6">
        <w:t xml:space="preserve">ия поселения, </w:t>
      </w:r>
      <w:r w:rsidR="00F74F2B">
        <w:t xml:space="preserve">муниципального округа, </w:t>
      </w:r>
      <w:r w:rsidR="008056F6">
        <w:t>городского округа</w:t>
      </w:r>
      <w:r w:rsidR="008056F6" w:rsidRPr="008056F6">
        <w:t>) о развитии соответствующей системы водоснабжения в части, относящейся к системам теплоснабжения</w:t>
      </w:r>
      <w:bookmarkEnd w:id="110"/>
    </w:p>
    <w:p w:rsidR="00DA34C4" w:rsidRDefault="008056F6" w:rsidP="0090513E">
      <w:pPr>
        <w:pStyle w:val="af3"/>
      </w:pPr>
      <w:r w:rsidRPr="008056F6">
        <w:t>Решения о развитии соответству</w:t>
      </w:r>
      <w:r>
        <w:t>ющей системы водоснабжения в ча</w:t>
      </w:r>
      <w:r w:rsidRPr="008056F6">
        <w:t xml:space="preserve">сти, относящейся к системам теплоснабжения, настоящей </w:t>
      </w:r>
      <w:r w:rsidR="00843313">
        <w:t>с</w:t>
      </w:r>
      <w:r w:rsidRPr="008056F6">
        <w:t xml:space="preserve">хемой </w:t>
      </w:r>
      <w:r w:rsidR="00D4145C" w:rsidRPr="008056F6">
        <w:t>теплоснабжения</w:t>
      </w:r>
      <w:r w:rsidRPr="008056F6">
        <w:t xml:space="preserve"> не предусмотрены.</w:t>
      </w:r>
    </w:p>
    <w:p w:rsidR="006F3848" w:rsidRPr="006A178B" w:rsidRDefault="006F3848" w:rsidP="0090513E">
      <w:pPr>
        <w:pStyle w:val="af3"/>
      </w:pPr>
    </w:p>
    <w:p w:rsidR="00DA34C4" w:rsidRDefault="00DA34C4" w:rsidP="0090513E">
      <w:pPr>
        <w:pStyle w:val="2"/>
      </w:pPr>
      <w:bookmarkStart w:id="111" w:name="_Toc192250224"/>
      <w:r>
        <w:t>13.7</w:t>
      </w:r>
      <w:r w:rsidR="008056F6">
        <w:t xml:space="preserve"> П</w:t>
      </w:r>
      <w:r w:rsidR="008056F6" w:rsidRPr="008056F6">
        <w:t xml:space="preserve">редложения </w:t>
      </w:r>
      <w:r w:rsidR="00D4145C" w:rsidRPr="008056F6">
        <w:t>по корректировке,</w:t>
      </w:r>
      <w:r w:rsidR="008056F6" w:rsidRPr="008056F6">
        <w:t xml:space="preserve"> утвержденной (разработке) схемы водоснабжения поселения, </w:t>
      </w:r>
      <w:r w:rsidR="00F74F2B">
        <w:t xml:space="preserve">муниципального округа, </w:t>
      </w:r>
      <w:r w:rsidR="008056F6" w:rsidRPr="008056F6">
        <w:t>городского округа, города федерального значения,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bookmarkEnd w:id="111"/>
    </w:p>
    <w:p w:rsidR="002D62DC" w:rsidRPr="002D62DC" w:rsidRDefault="008056F6" w:rsidP="00E119FA">
      <w:pPr>
        <w:pStyle w:val="af3"/>
      </w:pPr>
      <w:r w:rsidRPr="008056F6">
        <w:t xml:space="preserve">Корректировка схемы водоснабжения </w:t>
      </w:r>
      <w:proofErr w:type="spellStart"/>
      <w:r w:rsidR="00786C1F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C91E97">
        <w:rPr>
          <w:lang w:bidi="ru-RU"/>
        </w:rPr>
        <w:t xml:space="preserve"> </w:t>
      </w:r>
      <w:r w:rsidRPr="008056F6">
        <w:t>для обеспечения согласованности тако</w:t>
      </w:r>
      <w:r>
        <w:t>й схемы и указанных в схеме теп</w:t>
      </w:r>
      <w:r w:rsidRPr="008056F6">
        <w:t xml:space="preserve">лоснабжения решений о развитии источников тепловой энергии и систем теплоснабжения </w:t>
      </w:r>
      <w:r w:rsidR="00E119FA">
        <w:t>не требуется.</w:t>
      </w:r>
    </w:p>
    <w:p w:rsidR="00B419F5" w:rsidRDefault="00066067" w:rsidP="008056F6">
      <w:pPr>
        <w:pStyle w:val="1"/>
      </w:pPr>
      <w:bookmarkStart w:id="112" w:name="_Toc192250225"/>
      <w:r>
        <w:lastRenderedPageBreak/>
        <w:t xml:space="preserve">Раздел </w:t>
      </w:r>
      <w:r w:rsidR="00B419F5">
        <w:t xml:space="preserve">14. </w:t>
      </w:r>
      <w:r w:rsidR="00B419F5" w:rsidRPr="00B419F5">
        <w:t xml:space="preserve">Индикаторы развития систем теплоснабжения поселения, </w:t>
      </w:r>
      <w:r w:rsidR="005A78DD">
        <w:t xml:space="preserve">муниципального округа, </w:t>
      </w:r>
      <w:r w:rsidR="00B419F5" w:rsidRPr="00B419F5">
        <w:t>городского округа, города федерального значения</w:t>
      </w:r>
      <w:bookmarkEnd w:id="112"/>
    </w:p>
    <w:p w:rsidR="00DA7B22" w:rsidRDefault="00DA7B22" w:rsidP="00DA7B22">
      <w:pPr>
        <w:pStyle w:val="af3"/>
      </w:pPr>
      <w:r>
        <w:t>В данном разделе рассматриваются существующие и перспективные значения индикаторов развития систем теплоснабжения, а в ценовых зонах теплоснабжения также рассматриваются целевые значения ключевых показателей, отражающих результаты внедрения целевой модели рынка тепловой энергии и результаты их достижения, а также существующие и перспективные значения целевых показателей реализации схемы теплоснабжения поселения, городского округа, подлежащие достижению каждой единой теплоснабжающей организацией, функционирующей на территории такого поселения.</w:t>
      </w:r>
    </w:p>
    <w:p w:rsidR="00DA7B22" w:rsidRDefault="00DA7B22" w:rsidP="00DA7B22">
      <w:pPr>
        <w:pStyle w:val="af3"/>
      </w:pPr>
      <w:r>
        <w:t>Индикаторы развития систем теплосна</w:t>
      </w:r>
      <w:r w:rsidR="00D02B6C">
        <w:t>бжения в зоне действия котельных</w:t>
      </w:r>
      <w:r>
        <w:t xml:space="preserve"> предста</w:t>
      </w:r>
      <w:r w:rsidR="00066067">
        <w:t xml:space="preserve">влены в таблице </w:t>
      </w:r>
      <w:r>
        <w:t>14</w:t>
      </w:r>
      <w:r w:rsidR="00066067">
        <w:t>.1</w:t>
      </w:r>
      <w:r w:rsidR="005A10B7">
        <w:t>.</w:t>
      </w:r>
    </w:p>
    <w:p w:rsidR="00DA7B22" w:rsidRDefault="00DA7B22" w:rsidP="00DA7B22">
      <w:pPr>
        <w:spacing w:after="200" w:line="276" w:lineRule="auto"/>
        <w:sectPr w:rsidR="00DA7B22" w:rsidSect="00F06B65">
          <w:headerReference w:type="even" r:id="rId29"/>
          <w:headerReference w:type="default" r:id="rId30"/>
          <w:headerReference w:type="first" r:id="rId31"/>
          <w:pgSz w:w="11906" w:h="16838"/>
          <w:pgMar w:top="567" w:right="424" w:bottom="397" w:left="1134" w:header="284" w:footer="283" w:gutter="0"/>
          <w:cols w:space="708"/>
          <w:docGrid w:linePitch="381"/>
        </w:sectPr>
      </w:pPr>
    </w:p>
    <w:p w:rsidR="008017C4" w:rsidRPr="00BA11DA" w:rsidRDefault="008017C4" w:rsidP="00BC4D12">
      <w:pPr>
        <w:pStyle w:val="af3"/>
      </w:pPr>
      <w:r w:rsidRPr="00BA11DA">
        <w:lastRenderedPageBreak/>
        <w:t>Таблица</w:t>
      </w:r>
      <w:r w:rsidR="00066067" w:rsidRPr="00BA11DA">
        <w:t xml:space="preserve"> </w:t>
      </w:r>
      <w:r w:rsidRPr="00BA11DA">
        <w:t>14.</w:t>
      </w:r>
      <w:r w:rsidR="007D36EE" w:rsidRPr="00BA11DA">
        <w:t>1</w:t>
      </w:r>
      <w:r w:rsidRPr="00BA11DA">
        <w:t xml:space="preserve"> – Индикаторы развития систем теплоснабжения в зоне действия </w:t>
      </w:r>
      <w:r w:rsidR="006E6BAE" w:rsidRPr="00BA11DA">
        <w:t>котельн</w:t>
      </w:r>
      <w:r w:rsidR="005F0742">
        <w:t>ых</w:t>
      </w:r>
      <w:r w:rsidR="00BA11DA">
        <w:t xml:space="preserve"> </w:t>
      </w:r>
      <w:proofErr w:type="spellStart"/>
      <w:r w:rsidR="00786C1F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2"/>
        <w:gridCol w:w="2244"/>
        <w:gridCol w:w="812"/>
        <w:gridCol w:w="812"/>
        <w:gridCol w:w="812"/>
        <w:gridCol w:w="812"/>
        <w:gridCol w:w="812"/>
        <w:gridCol w:w="812"/>
        <w:gridCol w:w="812"/>
        <w:gridCol w:w="812"/>
        <w:gridCol w:w="812"/>
        <w:gridCol w:w="812"/>
        <w:gridCol w:w="812"/>
        <w:gridCol w:w="812"/>
        <w:gridCol w:w="812"/>
        <w:gridCol w:w="812"/>
        <w:gridCol w:w="812"/>
        <w:gridCol w:w="818"/>
      </w:tblGrid>
      <w:tr w:rsidR="00F54895" w:rsidRPr="004009A6" w:rsidTr="00786C1F">
        <w:trPr>
          <w:trHeight w:val="315"/>
          <w:tblHeader/>
        </w:trPr>
        <w:tc>
          <w:tcPr>
            <w:tcW w:w="138" w:type="pct"/>
            <w:vMerge w:val="restar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№ п/п</w:t>
            </w:r>
          </w:p>
        </w:tc>
        <w:tc>
          <w:tcPr>
            <w:tcW w:w="716" w:type="pct"/>
            <w:vMerge w:val="restar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Наименование показателей</w:t>
            </w:r>
          </w:p>
        </w:tc>
        <w:tc>
          <w:tcPr>
            <w:tcW w:w="4146" w:type="pct"/>
            <w:gridSpan w:val="16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Значения</w:t>
            </w:r>
          </w:p>
        </w:tc>
      </w:tr>
      <w:tr w:rsidR="00F54895" w:rsidRPr="004009A6" w:rsidTr="00786C1F">
        <w:trPr>
          <w:trHeight w:val="315"/>
          <w:tblHeader/>
        </w:trPr>
        <w:tc>
          <w:tcPr>
            <w:tcW w:w="138" w:type="pct"/>
            <w:vMerge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vMerge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Факт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ind w:left="-130" w:right="-42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Оценка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План</w:t>
            </w:r>
          </w:p>
        </w:tc>
      </w:tr>
      <w:tr w:rsidR="00F54895" w:rsidRPr="004009A6" w:rsidTr="00786C1F">
        <w:trPr>
          <w:trHeight w:val="315"/>
          <w:tblHeader/>
        </w:trPr>
        <w:tc>
          <w:tcPr>
            <w:tcW w:w="138" w:type="pct"/>
            <w:vMerge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vMerge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2024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2025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2026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2027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2028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2029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2030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2031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2032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2033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2034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2035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2036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2037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2038</w:t>
            </w:r>
          </w:p>
        </w:tc>
        <w:tc>
          <w:tcPr>
            <w:tcW w:w="2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54895" w:rsidRPr="004009A6" w:rsidRDefault="00F54895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2039</w:t>
            </w:r>
          </w:p>
        </w:tc>
      </w:tr>
      <w:tr w:rsidR="00F54895" w:rsidRPr="004009A6" w:rsidTr="00786C1F">
        <w:trPr>
          <w:trHeight w:val="315"/>
        </w:trPr>
        <w:tc>
          <w:tcPr>
            <w:tcW w:w="5000" w:type="pct"/>
            <w:gridSpan w:val="1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54895" w:rsidRPr="004009A6" w:rsidRDefault="006A172C" w:rsidP="00F54895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>
              <w:rPr>
                <w:sz w:val="22"/>
                <w:szCs w:val="22"/>
                <w:lang w:bidi="ru-RU"/>
              </w:rPr>
              <w:t>Котельная «</w:t>
            </w:r>
            <w:r w:rsidR="00F87DFF">
              <w:rPr>
                <w:sz w:val="22"/>
                <w:szCs w:val="22"/>
                <w:lang w:bidi="ru-RU"/>
              </w:rPr>
              <w:t>Б-1</w:t>
            </w:r>
            <w:r>
              <w:rPr>
                <w:sz w:val="22"/>
                <w:szCs w:val="22"/>
                <w:lang w:bidi="ru-RU"/>
              </w:rPr>
              <w:t>»</w:t>
            </w:r>
          </w:p>
        </w:tc>
      </w:tr>
      <w:tr w:rsidR="00564D3E" w:rsidRPr="004009A6" w:rsidTr="00786C1F">
        <w:trPr>
          <w:trHeight w:val="1859"/>
        </w:trPr>
        <w:tc>
          <w:tcPr>
            <w:tcW w:w="138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</w:t>
            </w:r>
          </w:p>
        </w:tc>
        <w:tc>
          <w:tcPr>
            <w:tcW w:w="71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0,05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0,05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0,17</w:t>
            </w:r>
          </w:p>
        </w:tc>
        <w:tc>
          <w:tcPr>
            <w:tcW w:w="261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0,17</w:t>
            </w:r>
          </w:p>
        </w:tc>
      </w:tr>
      <w:tr w:rsidR="00564D3E" w:rsidRPr="004009A6" w:rsidTr="00786C1F">
        <w:trPr>
          <w:trHeight w:val="219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</w:tr>
      <w:tr w:rsidR="00564D3E" w:rsidRPr="004009A6" w:rsidTr="00786C1F">
        <w:trPr>
          <w:trHeight w:val="225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3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 xml:space="preserve">Удельный расход топлива на производство единицы тепловой энергетики, отпускаемой с коллекторов источников тепловой энергии, </w:t>
            </w:r>
            <w:proofErr w:type="spellStart"/>
            <w:r w:rsidRPr="004009A6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4009A6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0,196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0,196</w:t>
            </w:r>
          </w:p>
        </w:tc>
      </w:tr>
      <w:tr w:rsidR="00564D3E" w:rsidRPr="004009A6" w:rsidTr="00786C1F">
        <w:trPr>
          <w:trHeight w:val="351"/>
        </w:trPr>
        <w:tc>
          <w:tcPr>
            <w:tcW w:w="138" w:type="pct"/>
            <w:vMerge w:val="restar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4</w:t>
            </w:r>
          </w:p>
        </w:tc>
        <w:tc>
          <w:tcPr>
            <w:tcW w:w="716" w:type="pct"/>
            <w:tcBorders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Отношение величины технологических потерь тепловой энергии, теплоносителя к материальной характеристике, Гкал/м2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5,56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5,56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5,37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5,08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4,99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4,84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4,69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4,54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4,39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4,39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4,39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4,39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4,39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4,39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4,39</w:t>
            </w:r>
          </w:p>
        </w:tc>
        <w:tc>
          <w:tcPr>
            <w:tcW w:w="261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4,39</w:t>
            </w:r>
          </w:p>
        </w:tc>
      </w:tr>
      <w:tr w:rsidR="00564D3E" w:rsidRPr="004009A6" w:rsidTr="00786C1F">
        <w:trPr>
          <w:trHeight w:val="1635"/>
        </w:trPr>
        <w:tc>
          <w:tcPr>
            <w:tcW w:w="138" w:type="pct"/>
            <w:vMerge/>
            <w:tcBorders>
              <w:top w:val="single" w:sz="12" w:space="0" w:color="auto"/>
            </w:tcBorders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Величина технологических потерь при передаче тепловой энергии, теплоносителя по тепловым сетям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61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</w:tr>
      <w:tr w:rsidR="00564D3E" w:rsidRPr="004009A6" w:rsidTr="00786C1F">
        <w:trPr>
          <w:trHeight w:val="375"/>
        </w:trPr>
        <w:tc>
          <w:tcPr>
            <w:tcW w:w="138" w:type="pct"/>
            <w:vMerge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в 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1917,69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1917,69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1853,51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1752,96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1720,71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1669,29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1617,87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1566,45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1515,04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1515,04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1515,04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1515,04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1515,04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1515,04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1515,04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1515,04</w:t>
            </w:r>
          </w:p>
        </w:tc>
      </w:tr>
      <w:tr w:rsidR="00564D3E" w:rsidRPr="004009A6" w:rsidTr="00786C1F">
        <w:trPr>
          <w:trHeight w:val="850"/>
        </w:trPr>
        <w:tc>
          <w:tcPr>
            <w:tcW w:w="138" w:type="pct"/>
            <w:vMerge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в % от отпускаемой с коллекторов источников тепловой энергии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36,24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36,24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35,45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34,19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33,77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33,10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32,41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31,70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30,98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30,98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30,98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30,98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30,98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30,98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30,98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30,98</w:t>
            </w:r>
          </w:p>
        </w:tc>
      </w:tr>
      <w:tr w:rsidR="00564D3E" w:rsidRPr="004009A6" w:rsidTr="00786C1F">
        <w:trPr>
          <w:trHeight w:val="667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5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Коэффициент использования тепловой мощности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0,40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0,40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0,40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0,37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0,37</w:t>
            </w:r>
          </w:p>
        </w:tc>
      </w:tr>
      <w:tr w:rsidR="00564D3E" w:rsidRPr="004009A6" w:rsidTr="00786C1F">
        <w:trPr>
          <w:trHeight w:val="1754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6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Удельная материальная характеристика тепловых сетей, приведенная к расчетной тепловой нагрузке, м2/Гкал/час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211,39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211,39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213,90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217,95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219,29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221,44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223,65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225,89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228,18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228,18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228,18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228,18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228,18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228,18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228,18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228,18</w:t>
            </w:r>
          </w:p>
        </w:tc>
      </w:tr>
      <w:tr w:rsidR="00564D3E" w:rsidRPr="004009A6" w:rsidTr="00786C1F">
        <w:trPr>
          <w:trHeight w:val="962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7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Доля тепловой энергии, выработанной в комбинированном режиме, %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</w:tr>
      <w:tr w:rsidR="00564D3E" w:rsidRPr="004009A6" w:rsidTr="00786C1F">
        <w:trPr>
          <w:trHeight w:val="1258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8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 xml:space="preserve">Удельный расход условного топлива на отпуск электрической энергии, </w:t>
            </w:r>
            <w:proofErr w:type="spellStart"/>
            <w:r w:rsidRPr="004009A6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4009A6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</w:tr>
      <w:tr w:rsidR="00564D3E" w:rsidRPr="004009A6" w:rsidTr="00786C1F">
        <w:trPr>
          <w:trHeight w:val="63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9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Коэффициент использования теплоты топлива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0,34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0,34</w:t>
            </w:r>
          </w:p>
        </w:tc>
      </w:tr>
      <w:tr w:rsidR="00564D3E" w:rsidRPr="004009A6" w:rsidTr="00786C1F">
        <w:trPr>
          <w:trHeight w:val="2066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lastRenderedPageBreak/>
              <w:t>10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Доля отпуска тепловой энергии, осуществляемого потребителям по приборам учета, в общем объеме тепловой энергии, %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</w:tr>
      <w:tr w:rsidR="00564D3E" w:rsidRPr="004009A6" w:rsidTr="00786C1F">
        <w:trPr>
          <w:trHeight w:val="1367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11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Средневзвешенный (по материальной характеристике) срок эксплуатации тепловых сетей, лет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1287,21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1288,21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1138,15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930,06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876,24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794,90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721,19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654,40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593,88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594,88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595,88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596,88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597,88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598,88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599,88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600,88</w:t>
            </w:r>
          </w:p>
        </w:tc>
      </w:tr>
      <w:tr w:rsidR="00564D3E" w:rsidRPr="004009A6" w:rsidTr="00786C1F">
        <w:trPr>
          <w:trHeight w:val="2495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12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0,071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0,184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0,059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</w:tr>
      <w:tr w:rsidR="00564D3E" w:rsidRPr="004009A6" w:rsidTr="00786C1F">
        <w:trPr>
          <w:trHeight w:val="3112"/>
        </w:trPr>
        <w:tc>
          <w:tcPr>
            <w:tcW w:w="138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13</w:t>
            </w:r>
          </w:p>
        </w:tc>
        <w:tc>
          <w:tcPr>
            <w:tcW w:w="716" w:type="pct"/>
            <w:tcBorders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мощности источников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0,31646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0,36709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</w:tr>
      <w:tr w:rsidR="00F54895" w:rsidRPr="004009A6" w:rsidTr="00786C1F">
        <w:trPr>
          <w:trHeight w:val="365"/>
        </w:trPr>
        <w:tc>
          <w:tcPr>
            <w:tcW w:w="5000" w:type="pct"/>
            <w:gridSpan w:val="18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F54895" w:rsidRPr="004009A6" w:rsidRDefault="006A172C" w:rsidP="00F54895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</w:rPr>
              <w:lastRenderedPageBreak/>
              <w:t>Котельная «</w:t>
            </w:r>
            <w:r w:rsidR="00F87DFF">
              <w:rPr>
                <w:color w:val="000000"/>
                <w:sz w:val="22"/>
              </w:rPr>
              <w:t>Б-2</w:t>
            </w:r>
            <w:r>
              <w:rPr>
                <w:color w:val="000000"/>
                <w:sz w:val="22"/>
              </w:rPr>
              <w:t>»</w:t>
            </w:r>
          </w:p>
        </w:tc>
      </w:tr>
      <w:tr w:rsidR="00564D3E" w:rsidRPr="004009A6" w:rsidTr="00786C1F">
        <w:trPr>
          <w:trHeight w:val="2066"/>
        </w:trPr>
        <w:tc>
          <w:tcPr>
            <w:tcW w:w="138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</w:t>
            </w:r>
          </w:p>
        </w:tc>
        <w:tc>
          <w:tcPr>
            <w:tcW w:w="71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61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</w:tr>
      <w:tr w:rsidR="00564D3E" w:rsidRPr="004009A6" w:rsidTr="00786C1F">
        <w:trPr>
          <w:trHeight w:val="126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</w:tr>
      <w:tr w:rsidR="00564D3E" w:rsidRPr="004009A6" w:rsidTr="00786C1F">
        <w:trPr>
          <w:trHeight w:val="2201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3</w:t>
            </w:r>
          </w:p>
        </w:tc>
        <w:tc>
          <w:tcPr>
            <w:tcW w:w="716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 xml:space="preserve">Удельный расход топлива на производство единицы тепловой энергетики, отпускаемой с коллекторов источников тепловой энергии, </w:t>
            </w:r>
            <w:proofErr w:type="spellStart"/>
            <w:r w:rsidRPr="004009A6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4009A6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0,244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0,244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0,219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0,219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0,219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0,219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0,192</w:t>
            </w:r>
          </w:p>
        </w:tc>
      </w:tr>
      <w:tr w:rsidR="00564D3E" w:rsidRPr="004009A6" w:rsidTr="00786C1F">
        <w:trPr>
          <w:trHeight w:val="945"/>
        </w:trPr>
        <w:tc>
          <w:tcPr>
            <w:tcW w:w="138" w:type="pct"/>
            <w:vMerge w:val="restar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4</w:t>
            </w:r>
          </w:p>
        </w:tc>
        <w:tc>
          <w:tcPr>
            <w:tcW w:w="7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12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Отношение величины технологических потерь тепловой энергии, теплоносителя к материальной характеристике, Гкал/м2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3,95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3,87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3,78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3,69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3,60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3,51</w:t>
            </w:r>
          </w:p>
        </w:tc>
      </w:tr>
      <w:tr w:rsidR="00564D3E" w:rsidRPr="004009A6" w:rsidTr="00786C1F">
        <w:trPr>
          <w:trHeight w:val="1606"/>
        </w:trPr>
        <w:tc>
          <w:tcPr>
            <w:tcW w:w="138" w:type="pct"/>
            <w:vMerge/>
            <w:tcBorders>
              <w:top w:val="single" w:sz="12" w:space="0" w:color="auto"/>
            </w:tcBorders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Величина технологических потерь при передаче тепловой энергии, теплоносителя по тепловым сетям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</w:tr>
      <w:tr w:rsidR="00564D3E" w:rsidRPr="004009A6" w:rsidTr="00786C1F">
        <w:trPr>
          <w:trHeight w:val="315"/>
        </w:trPr>
        <w:tc>
          <w:tcPr>
            <w:tcW w:w="138" w:type="pct"/>
            <w:vMerge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в 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3230,53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3157,61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3084,68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3011,75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2938,83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2865,90</w:t>
            </w:r>
          </w:p>
        </w:tc>
      </w:tr>
      <w:tr w:rsidR="00564D3E" w:rsidRPr="004009A6" w:rsidTr="00786C1F">
        <w:trPr>
          <w:trHeight w:val="1190"/>
        </w:trPr>
        <w:tc>
          <w:tcPr>
            <w:tcW w:w="138" w:type="pct"/>
            <w:vMerge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в % от отпускаемой с коллекторов источников тепловой энергии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34,56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34,04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33,52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32,99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32,45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31,90</w:t>
            </w:r>
          </w:p>
        </w:tc>
      </w:tr>
      <w:tr w:rsidR="00564D3E" w:rsidRPr="004009A6" w:rsidTr="00786C1F">
        <w:trPr>
          <w:trHeight w:val="824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5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Коэффициент использования тепловой мощности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0,60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0,60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0,59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0,59</w:t>
            </w:r>
          </w:p>
        </w:tc>
      </w:tr>
      <w:tr w:rsidR="00564D3E" w:rsidRPr="004009A6" w:rsidTr="00786C1F">
        <w:trPr>
          <w:trHeight w:val="1843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6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Удельная материальная характеристика тепловых сетей, приведенная к расчетной тепловой нагрузке, м2/Гкал/час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283,33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285,48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287,67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289,89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292,14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294,43</w:t>
            </w:r>
          </w:p>
        </w:tc>
      </w:tr>
      <w:tr w:rsidR="00564D3E" w:rsidRPr="004009A6" w:rsidTr="00786C1F">
        <w:trPr>
          <w:trHeight w:val="1118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7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Доля тепловой энергии, выработанной в комбинированном режиме, %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</w:tr>
      <w:tr w:rsidR="00564D3E" w:rsidRPr="004009A6" w:rsidTr="00786C1F">
        <w:trPr>
          <w:trHeight w:val="112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8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 xml:space="preserve">Удельный расход условного топлива на отпуск электрической энергии, </w:t>
            </w:r>
            <w:proofErr w:type="spellStart"/>
            <w:r w:rsidRPr="004009A6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4009A6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</w:tr>
      <w:tr w:rsidR="00564D3E" w:rsidRPr="004009A6" w:rsidTr="00786C1F">
        <w:trPr>
          <w:trHeight w:val="63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9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Коэффициент использования теплоты топлива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0,30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0,35</w:t>
            </w:r>
          </w:p>
        </w:tc>
      </w:tr>
      <w:tr w:rsidR="00564D3E" w:rsidRPr="004009A6" w:rsidTr="00786C1F">
        <w:trPr>
          <w:trHeight w:val="2066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lastRenderedPageBreak/>
              <w:t>10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Доля отпуска тепловой энергии, осуществляемого потребителям по приборам учета, в общем объеме тепловой энергии, %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</w:tr>
      <w:tr w:rsidR="00564D3E" w:rsidRPr="004009A6" w:rsidTr="00786C1F">
        <w:trPr>
          <w:trHeight w:val="1566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11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Средневзвешенный (по материальной характеристике) срок эксплуатации тепловых сетей, лет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17,00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18,00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19,00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20,00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22,00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23,00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25,00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21,67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18,89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16,57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14,65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13,04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11,70</w:t>
            </w:r>
          </w:p>
        </w:tc>
      </w:tr>
      <w:tr w:rsidR="00564D3E" w:rsidRPr="004009A6" w:rsidTr="00786C1F">
        <w:trPr>
          <w:trHeight w:val="2422"/>
        </w:trPr>
        <w:tc>
          <w:tcPr>
            <w:tcW w:w="138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12</w:t>
            </w:r>
          </w:p>
        </w:tc>
        <w:tc>
          <w:tcPr>
            <w:tcW w:w="716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0,167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0,167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0,167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0,167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0,167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0,167</w:t>
            </w:r>
          </w:p>
        </w:tc>
      </w:tr>
      <w:tr w:rsidR="00564D3E" w:rsidRPr="004009A6" w:rsidTr="00786C1F">
        <w:trPr>
          <w:trHeight w:val="2965"/>
        </w:trPr>
        <w:tc>
          <w:tcPr>
            <w:tcW w:w="138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13</w:t>
            </w:r>
          </w:p>
        </w:tc>
        <w:tc>
          <w:tcPr>
            <w:tcW w:w="716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мощности источников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0,34043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0,31915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0,34043</w:t>
            </w:r>
          </w:p>
        </w:tc>
      </w:tr>
      <w:tr w:rsidR="006A178B" w:rsidRPr="004009A6" w:rsidTr="00786C1F">
        <w:trPr>
          <w:trHeight w:val="315"/>
        </w:trPr>
        <w:tc>
          <w:tcPr>
            <w:tcW w:w="5000" w:type="pct"/>
            <w:gridSpan w:val="1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A178B" w:rsidRPr="004009A6" w:rsidRDefault="006A172C" w:rsidP="00906412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>
              <w:rPr>
                <w:sz w:val="22"/>
                <w:szCs w:val="22"/>
                <w:lang w:bidi="ru-RU"/>
              </w:rPr>
              <w:lastRenderedPageBreak/>
              <w:t xml:space="preserve">Котельная </w:t>
            </w:r>
            <w:r w:rsidR="00F87DFF">
              <w:rPr>
                <w:sz w:val="22"/>
                <w:szCs w:val="22"/>
                <w:lang w:bidi="ru-RU"/>
              </w:rPr>
              <w:t>«База»</w:t>
            </w:r>
          </w:p>
        </w:tc>
      </w:tr>
      <w:tr w:rsidR="00564D3E" w:rsidRPr="006A178B" w:rsidTr="00786C1F">
        <w:trPr>
          <w:trHeight w:val="1859"/>
        </w:trPr>
        <w:tc>
          <w:tcPr>
            <w:tcW w:w="138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</w:t>
            </w:r>
          </w:p>
        </w:tc>
        <w:tc>
          <w:tcPr>
            <w:tcW w:w="71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</w:t>
            </w:r>
          </w:p>
        </w:tc>
        <w:tc>
          <w:tcPr>
            <w:tcW w:w="261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</w:t>
            </w:r>
          </w:p>
        </w:tc>
      </w:tr>
      <w:tr w:rsidR="00564D3E" w:rsidRPr="006A178B" w:rsidTr="00786C1F">
        <w:trPr>
          <w:trHeight w:val="219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</w:tr>
      <w:tr w:rsidR="00564D3E" w:rsidRPr="006A178B" w:rsidTr="00786C1F">
        <w:trPr>
          <w:trHeight w:val="225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3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 xml:space="preserve">Удельный расход топлива на производство единицы тепловой энергетики, отпускаемой с коллекторов источников тепловой энергии, </w:t>
            </w:r>
            <w:proofErr w:type="spellStart"/>
            <w:r w:rsidRPr="004009A6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4009A6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0,257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0,257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0,257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0,193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0,193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0,193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0,193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0,193</w:t>
            </w:r>
          </w:p>
        </w:tc>
      </w:tr>
      <w:tr w:rsidR="00564D3E" w:rsidRPr="006A178B" w:rsidTr="00786C1F">
        <w:trPr>
          <w:trHeight w:val="351"/>
        </w:trPr>
        <w:tc>
          <w:tcPr>
            <w:tcW w:w="138" w:type="pct"/>
            <w:vMerge w:val="restar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4</w:t>
            </w:r>
          </w:p>
        </w:tc>
        <w:tc>
          <w:tcPr>
            <w:tcW w:w="716" w:type="pct"/>
            <w:tcBorders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Отношение величины технологических потерь тепловой энергии, теплоносителя к материальной характеристике, Гкал/м2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6,66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6,66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6,66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6,65</w:t>
            </w:r>
          </w:p>
        </w:tc>
        <w:tc>
          <w:tcPr>
            <w:tcW w:w="261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6,65</w:t>
            </w:r>
          </w:p>
        </w:tc>
      </w:tr>
      <w:tr w:rsidR="00564D3E" w:rsidRPr="006A178B" w:rsidTr="00786C1F">
        <w:trPr>
          <w:trHeight w:val="1635"/>
        </w:trPr>
        <w:tc>
          <w:tcPr>
            <w:tcW w:w="138" w:type="pct"/>
            <w:vMerge/>
            <w:tcBorders>
              <w:top w:val="single" w:sz="12" w:space="0" w:color="auto"/>
            </w:tcBorders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Величина технологических потерь при передаче тепловой энергии, теплоносителя по тепловым сетям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61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</w:tr>
      <w:tr w:rsidR="00564D3E" w:rsidRPr="006A178B" w:rsidTr="00786C1F">
        <w:trPr>
          <w:trHeight w:val="375"/>
        </w:trPr>
        <w:tc>
          <w:tcPr>
            <w:tcW w:w="138" w:type="pct"/>
            <w:vMerge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в 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1167,01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1167,01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1166,59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1166,23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1165,89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1165,54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1165,20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1164,85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1164,85</w:t>
            </w:r>
          </w:p>
        </w:tc>
      </w:tr>
      <w:tr w:rsidR="00564D3E" w:rsidRPr="006A178B" w:rsidTr="00786C1F">
        <w:trPr>
          <w:trHeight w:val="850"/>
        </w:trPr>
        <w:tc>
          <w:tcPr>
            <w:tcW w:w="138" w:type="pct"/>
            <w:vMerge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в % от отпускаемой с коллекторов источников тепловой энергии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24,83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24,83</w:t>
            </w:r>
          </w:p>
        </w:tc>
      </w:tr>
      <w:tr w:rsidR="00564D3E" w:rsidRPr="006A178B" w:rsidTr="00786C1F">
        <w:trPr>
          <w:trHeight w:val="667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5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Коэффициент использования тепловой мощности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0,36</w:t>
            </w:r>
          </w:p>
        </w:tc>
      </w:tr>
      <w:tr w:rsidR="00564D3E" w:rsidRPr="006A178B" w:rsidTr="00786C1F">
        <w:trPr>
          <w:trHeight w:val="1754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6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Удельная материальная характеристика тепловых сетей, приведенная к расчетной тепловой нагрузке, м2/Гкал/час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121,15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121,15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121,16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121,18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121,19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121,20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121,20</w:t>
            </w:r>
          </w:p>
        </w:tc>
      </w:tr>
      <w:tr w:rsidR="00564D3E" w:rsidRPr="006A178B" w:rsidTr="00786C1F">
        <w:trPr>
          <w:trHeight w:val="962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7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Доля тепловой энергии, выработанной в комбинированном режиме, %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</w:tr>
      <w:tr w:rsidR="00564D3E" w:rsidRPr="006A178B" w:rsidTr="00786C1F">
        <w:trPr>
          <w:trHeight w:val="1258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8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 xml:space="preserve">Удельный расход условного топлива на отпуск электрической энергии, </w:t>
            </w:r>
            <w:proofErr w:type="spellStart"/>
            <w:r w:rsidRPr="004009A6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4009A6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</w:tr>
      <w:tr w:rsidR="00564D3E" w:rsidRPr="006A178B" w:rsidTr="00786C1F">
        <w:trPr>
          <w:trHeight w:val="63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9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Коэффициент использования теплоты топлива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0,34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0,34</w:t>
            </w:r>
          </w:p>
        </w:tc>
      </w:tr>
      <w:tr w:rsidR="00564D3E" w:rsidRPr="006A178B" w:rsidTr="00786C1F">
        <w:trPr>
          <w:trHeight w:val="191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lastRenderedPageBreak/>
              <w:t>10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Доля отпуска тепловой энергии, осуществляемого потребителям по приборам учета, в общем объеме тепловой энергии, %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</w:tr>
      <w:tr w:rsidR="00564D3E" w:rsidRPr="006A178B" w:rsidTr="00786C1F">
        <w:trPr>
          <w:trHeight w:val="1414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11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Средневзвешенный (по материальной характеристике) срок эксплуатации тепловых сетей, лет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330,41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331,41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293,25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264,18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239,21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216,68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196,36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178,03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179,03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180,03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181,03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182,03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183,03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184,03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185,03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186,03</w:t>
            </w:r>
          </w:p>
        </w:tc>
      </w:tr>
      <w:tr w:rsidR="00564D3E" w:rsidRPr="006A178B" w:rsidTr="00786C1F">
        <w:trPr>
          <w:trHeight w:val="2495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12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0,043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0,118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0,102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</w:tr>
      <w:tr w:rsidR="00564D3E" w:rsidRPr="006A178B" w:rsidTr="00786C1F">
        <w:trPr>
          <w:trHeight w:val="3112"/>
        </w:trPr>
        <w:tc>
          <w:tcPr>
            <w:tcW w:w="138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13</w:t>
            </w:r>
          </w:p>
        </w:tc>
        <w:tc>
          <w:tcPr>
            <w:tcW w:w="716" w:type="pct"/>
            <w:tcBorders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мощности источников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0,3125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0,375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</w:tr>
      <w:tr w:rsidR="006A178B" w:rsidRPr="004009A6" w:rsidTr="00786C1F">
        <w:trPr>
          <w:trHeight w:val="365"/>
        </w:trPr>
        <w:tc>
          <w:tcPr>
            <w:tcW w:w="5000" w:type="pct"/>
            <w:gridSpan w:val="18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6A178B" w:rsidRPr="004009A6" w:rsidRDefault="006A172C" w:rsidP="00906412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</w:rPr>
              <w:lastRenderedPageBreak/>
              <w:t>Котельная «</w:t>
            </w:r>
            <w:r w:rsidR="00F87DFF">
              <w:rPr>
                <w:color w:val="000000"/>
                <w:sz w:val="22"/>
              </w:rPr>
              <w:t>Восьмилетняя школа</w:t>
            </w:r>
            <w:r>
              <w:rPr>
                <w:color w:val="000000"/>
                <w:sz w:val="22"/>
              </w:rPr>
              <w:t>»</w:t>
            </w:r>
          </w:p>
        </w:tc>
      </w:tr>
      <w:tr w:rsidR="00564D3E" w:rsidRPr="006A178B" w:rsidTr="00786C1F">
        <w:trPr>
          <w:trHeight w:val="2066"/>
        </w:trPr>
        <w:tc>
          <w:tcPr>
            <w:tcW w:w="138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</w:t>
            </w:r>
          </w:p>
        </w:tc>
        <w:tc>
          <w:tcPr>
            <w:tcW w:w="71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0,08</w:t>
            </w:r>
          </w:p>
        </w:tc>
        <w:tc>
          <w:tcPr>
            <w:tcW w:w="261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0,08</w:t>
            </w:r>
          </w:p>
        </w:tc>
      </w:tr>
      <w:tr w:rsidR="00564D3E" w:rsidRPr="006A178B" w:rsidTr="00786C1F">
        <w:trPr>
          <w:trHeight w:val="126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</w:tr>
      <w:tr w:rsidR="00564D3E" w:rsidRPr="006A178B" w:rsidTr="00786C1F">
        <w:trPr>
          <w:trHeight w:val="2201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3</w:t>
            </w:r>
          </w:p>
        </w:tc>
        <w:tc>
          <w:tcPr>
            <w:tcW w:w="716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 xml:space="preserve">Удельный расход топлива на производство единицы тепловой энергетики, отпускаемой с коллекторов источников тепловой энергии, </w:t>
            </w:r>
            <w:proofErr w:type="spellStart"/>
            <w:r w:rsidRPr="004009A6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4009A6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0,269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0,269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0,236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0,236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0,236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0,236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0,236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0,194</w:t>
            </w:r>
          </w:p>
        </w:tc>
      </w:tr>
      <w:tr w:rsidR="00564D3E" w:rsidRPr="006A178B" w:rsidTr="00786C1F">
        <w:trPr>
          <w:trHeight w:val="945"/>
        </w:trPr>
        <w:tc>
          <w:tcPr>
            <w:tcW w:w="138" w:type="pct"/>
            <w:vMerge w:val="restar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4</w:t>
            </w:r>
          </w:p>
        </w:tc>
        <w:tc>
          <w:tcPr>
            <w:tcW w:w="7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12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Отношение величины технологических потерь тепловой энергии, теплоносителя к материальной характеристике, Гкал/м2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6,19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6,19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6,00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5,57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5,57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5,47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5,47</w:t>
            </w:r>
          </w:p>
        </w:tc>
      </w:tr>
      <w:tr w:rsidR="00564D3E" w:rsidRPr="006A178B" w:rsidTr="00786C1F">
        <w:trPr>
          <w:trHeight w:val="1606"/>
        </w:trPr>
        <w:tc>
          <w:tcPr>
            <w:tcW w:w="138" w:type="pct"/>
            <w:vMerge/>
            <w:tcBorders>
              <w:top w:val="single" w:sz="12" w:space="0" w:color="auto"/>
            </w:tcBorders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Величина технологических потерь при передаче тепловой энергии, теплоносителя по тепловым сетям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</w:tr>
      <w:tr w:rsidR="00564D3E" w:rsidRPr="006A178B" w:rsidTr="00786C1F">
        <w:trPr>
          <w:trHeight w:val="315"/>
        </w:trPr>
        <w:tc>
          <w:tcPr>
            <w:tcW w:w="138" w:type="pct"/>
            <w:vMerge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в 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790,75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790,75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766,56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710,52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710,52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698,05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698,05</w:t>
            </w:r>
          </w:p>
        </w:tc>
      </w:tr>
      <w:tr w:rsidR="00564D3E" w:rsidRPr="006A178B" w:rsidTr="00786C1F">
        <w:trPr>
          <w:trHeight w:val="1190"/>
        </w:trPr>
        <w:tc>
          <w:tcPr>
            <w:tcW w:w="138" w:type="pct"/>
            <w:vMerge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в % от отпускаемой с коллекторов источников тепловой энергии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29,12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29,12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28,48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26,96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26,96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26,61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26,61</w:t>
            </w:r>
          </w:p>
        </w:tc>
      </w:tr>
      <w:tr w:rsidR="00564D3E" w:rsidRPr="006A178B" w:rsidTr="00786C1F">
        <w:trPr>
          <w:trHeight w:val="824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5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Коэффициент использования тепловой мощности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0,21</w:t>
            </w:r>
          </w:p>
        </w:tc>
      </w:tr>
      <w:tr w:rsidR="00564D3E" w:rsidRPr="006A178B" w:rsidTr="00786C1F">
        <w:trPr>
          <w:trHeight w:val="1843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6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Удельная материальная характеристика тепловых сетей, приведенная к расчетной тепловой нагрузке, м2/Гкал/час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152,66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152,66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153,99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157,15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157,15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157,88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157,88</w:t>
            </w:r>
          </w:p>
        </w:tc>
      </w:tr>
      <w:tr w:rsidR="00564D3E" w:rsidRPr="006A178B" w:rsidTr="00786C1F">
        <w:trPr>
          <w:trHeight w:val="1118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7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Доля тепловой энергии, выработанной в комбинированном режиме, %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</w:tr>
      <w:tr w:rsidR="00564D3E" w:rsidRPr="006A178B" w:rsidTr="00786C1F">
        <w:trPr>
          <w:trHeight w:val="112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8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 xml:space="preserve">Удельный расход условного топлива на отпуск электрической энергии, </w:t>
            </w:r>
            <w:proofErr w:type="spellStart"/>
            <w:r w:rsidRPr="004009A6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4009A6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</w:tr>
      <w:tr w:rsidR="00564D3E" w:rsidRPr="006A178B" w:rsidTr="00786C1F">
        <w:trPr>
          <w:trHeight w:val="63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9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Коэффициент использования теплоты топлива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0,34</w:t>
            </w:r>
          </w:p>
        </w:tc>
      </w:tr>
      <w:tr w:rsidR="00564D3E" w:rsidRPr="006A178B" w:rsidTr="00786C1F">
        <w:trPr>
          <w:trHeight w:val="2066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lastRenderedPageBreak/>
              <w:t>10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Доля отпуска тепловой энергии, осуществляемого потребителям по приборам учета, в общем объеме тепловой энергии, %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</w:tr>
      <w:tr w:rsidR="00564D3E" w:rsidRPr="006A178B" w:rsidTr="00786C1F">
        <w:trPr>
          <w:trHeight w:val="1566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11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Средневзвешенный (по материальной характеристике) срок эксплуатации тепловых сетей, лет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875,52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876,52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747,49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491,50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492,50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455,81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456,81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457,81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458,81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459,81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460,81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461,81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462,81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463,81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464,81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465,81</w:t>
            </w:r>
          </w:p>
        </w:tc>
      </w:tr>
      <w:tr w:rsidR="00564D3E" w:rsidRPr="006A178B" w:rsidTr="00786C1F">
        <w:trPr>
          <w:trHeight w:val="2422"/>
        </w:trPr>
        <w:tc>
          <w:tcPr>
            <w:tcW w:w="138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12</w:t>
            </w:r>
          </w:p>
        </w:tc>
        <w:tc>
          <w:tcPr>
            <w:tcW w:w="716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0,148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0,343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0,076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</w:tr>
      <w:tr w:rsidR="00564D3E" w:rsidRPr="006A178B" w:rsidTr="00786C1F">
        <w:trPr>
          <w:trHeight w:val="2965"/>
        </w:trPr>
        <w:tc>
          <w:tcPr>
            <w:tcW w:w="138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13</w:t>
            </w:r>
          </w:p>
        </w:tc>
        <w:tc>
          <w:tcPr>
            <w:tcW w:w="716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мощности источников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0,28947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0,31579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0,39474</w:t>
            </w:r>
          </w:p>
        </w:tc>
      </w:tr>
      <w:tr w:rsidR="00884075" w:rsidRPr="004009A6" w:rsidTr="00884075">
        <w:trPr>
          <w:trHeight w:val="365"/>
        </w:trPr>
        <w:tc>
          <w:tcPr>
            <w:tcW w:w="5000" w:type="pct"/>
            <w:gridSpan w:val="18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884075" w:rsidRPr="004009A6" w:rsidRDefault="00884075" w:rsidP="00884075">
            <w:pPr>
              <w:jc w:val="center"/>
              <w:rPr>
                <w:color w:val="000000"/>
                <w:sz w:val="22"/>
              </w:rPr>
            </w:pPr>
            <w:r>
              <w:rPr>
                <w:color w:val="000000"/>
                <w:sz w:val="22"/>
              </w:rPr>
              <w:lastRenderedPageBreak/>
              <w:t>Котельная «Байкал»</w:t>
            </w:r>
          </w:p>
        </w:tc>
      </w:tr>
      <w:tr w:rsidR="00564D3E" w:rsidRPr="00884075" w:rsidTr="00884075">
        <w:trPr>
          <w:trHeight w:val="2066"/>
        </w:trPr>
        <w:tc>
          <w:tcPr>
            <w:tcW w:w="138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</w:t>
            </w:r>
          </w:p>
        </w:tc>
        <w:tc>
          <w:tcPr>
            <w:tcW w:w="71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0,10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</w:t>
            </w:r>
          </w:p>
        </w:tc>
        <w:tc>
          <w:tcPr>
            <w:tcW w:w="261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0,09</w:t>
            </w:r>
          </w:p>
        </w:tc>
      </w:tr>
      <w:tr w:rsidR="00564D3E" w:rsidRPr="00884075" w:rsidTr="00884075">
        <w:trPr>
          <w:trHeight w:val="126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2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</w:tr>
      <w:tr w:rsidR="00564D3E" w:rsidRPr="00884075" w:rsidTr="00884075">
        <w:trPr>
          <w:trHeight w:val="2201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3</w:t>
            </w:r>
          </w:p>
        </w:tc>
        <w:tc>
          <w:tcPr>
            <w:tcW w:w="716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 xml:space="preserve">Удельный расход топлива на производство единицы тепловой энергетики, отпускаемой с коллекторов источников тепловой энергии, </w:t>
            </w:r>
            <w:proofErr w:type="spellStart"/>
            <w:r w:rsidRPr="004009A6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4009A6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0,280</w:t>
            </w:r>
          </w:p>
        </w:tc>
      </w:tr>
      <w:tr w:rsidR="00564D3E" w:rsidRPr="00884075" w:rsidTr="00884075">
        <w:trPr>
          <w:trHeight w:val="945"/>
        </w:trPr>
        <w:tc>
          <w:tcPr>
            <w:tcW w:w="138" w:type="pct"/>
            <w:vMerge w:val="restar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4</w:t>
            </w:r>
          </w:p>
        </w:tc>
        <w:tc>
          <w:tcPr>
            <w:tcW w:w="7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right="-12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Отношение величины технологических потерь тепловой энергии, теплоносителя к материальной характеристике, Гкал/м2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4,31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4,31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4,10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3,95</w:t>
            </w:r>
          </w:p>
        </w:tc>
      </w:tr>
      <w:tr w:rsidR="00564D3E" w:rsidRPr="00884075" w:rsidTr="00884075">
        <w:trPr>
          <w:trHeight w:val="1606"/>
        </w:trPr>
        <w:tc>
          <w:tcPr>
            <w:tcW w:w="138" w:type="pct"/>
            <w:vMerge/>
            <w:tcBorders>
              <w:top w:val="single" w:sz="12" w:space="0" w:color="auto"/>
            </w:tcBorders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Величина технологических потерь при передаче тепловой энергии, теплоносителя по тепловым сетям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 </w:t>
            </w:r>
          </w:p>
        </w:tc>
      </w:tr>
      <w:tr w:rsidR="00564D3E" w:rsidRPr="00884075" w:rsidTr="00884075">
        <w:trPr>
          <w:trHeight w:val="315"/>
        </w:trPr>
        <w:tc>
          <w:tcPr>
            <w:tcW w:w="138" w:type="pct"/>
            <w:vMerge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в 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1079,45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1079,45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1027,25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989,68</w:t>
            </w:r>
          </w:p>
        </w:tc>
      </w:tr>
      <w:tr w:rsidR="00564D3E" w:rsidRPr="00884075" w:rsidTr="00884075">
        <w:trPr>
          <w:trHeight w:val="1190"/>
        </w:trPr>
        <w:tc>
          <w:tcPr>
            <w:tcW w:w="138" w:type="pct"/>
            <w:vMerge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в % от отпускаемой с коллекторов источников тепловой энергии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22,21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22,21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21,36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20,75</w:t>
            </w:r>
          </w:p>
        </w:tc>
      </w:tr>
      <w:tr w:rsidR="00564D3E" w:rsidRPr="00884075" w:rsidTr="00884075">
        <w:trPr>
          <w:trHeight w:val="824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5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Коэффициент использования тепловой мощности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0,50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0,49</w:t>
            </w:r>
          </w:p>
        </w:tc>
      </w:tr>
      <w:tr w:rsidR="00564D3E" w:rsidRPr="00884075" w:rsidTr="00884075">
        <w:trPr>
          <w:trHeight w:val="1843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6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Удельная материальная характеристика тепловых сетей, приведенная к расчетной тепловой нагрузке, м2/Гкал/час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167,22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167,22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168,98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170,26</w:t>
            </w:r>
          </w:p>
        </w:tc>
      </w:tr>
      <w:tr w:rsidR="00564D3E" w:rsidRPr="00884075" w:rsidTr="00884075">
        <w:trPr>
          <w:trHeight w:val="1118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7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Доля тепловой энергии, выработанной в комбинированном режиме, %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</w:tr>
      <w:tr w:rsidR="00564D3E" w:rsidRPr="00884075" w:rsidTr="00884075">
        <w:trPr>
          <w:trHeight w:val="112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8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 xml:space="preserve">Удельный расход условного топлива на отпуск электрической энергии, </w:t>
            </w:r>
            <w:proofErr w:type="spellStart"/>
            <w:r w:rsidRPr="004009A6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4009A6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-</w:t>
            </w:r>
          </w:p>
        </w:tc>
      </w:tr>
      <w:tr w:rsidR="00564D3E" w:rsidRPr="00884075" w:rsidTr="00884075">
        <w:trPr>
          <w:trHeight w:val="63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9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Коэффициент использования теплоты топлива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0,24</w:t>
            </w:r>
          </w:p>
        </w:tc>
      </w:tr>
      <w:tr w:rsidR="00564D3E" w:rsidRPr="00884075" w:rsidTr="00884075">
        <w:trPr>
          <w:trHeight w:val="2066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lastRenderedPageBreak/>
              <w:t>10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Доля отпуска тепловой энергии, осуществляемого потребителям по приборам учета, в общем объеме тепловой энергии, %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н/д</w:t>
            </w:r>
          </w:p>
        </w:tc>
      </w:tr>
      <w:tr w:rsidR="00564D3E" w:rsidRPr="00884075" w:rsidTr="00884075">
        <w:trPr>
          <w:trHeight w:val="1566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11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Средневзвешенный (по материальной характеристике) срок эксплуатации тепловых сетей, лет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126,84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127,84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110,13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111,13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112,13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113,13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114,13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115,13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116,13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117,13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118,13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119,13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120,13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121,13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122,13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110,26</w:t>
            </w:r>
          </w:p>
        </w:tc>
      </w:tr>
      <w:tr w:rsidR="00564D3E" w:rsidRPr="00884075" w:rsidTr="00884075">
        <w:trPr>
          <w:trHeight w:val="2422"/>
        </w:trPr>
        <w:tc>
          <w:tcPr>
            <w:tcW w:w="138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12</w:t>
            </w:r>
          </w:p>
        </w:tc>
        <w:tc>
          <w:tcPr>
            <w:tcW w:w="716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165,567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145,215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0,000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104,510</w:t>
            </w:r>
          </w:p>
        </w:tc>
      </w:tr>
      <w:tr w:rsidR="00564D3E" w:rsidRPr="00884075" w:rsidTr="00884075">
        <w:trPr>
          <w:trHeight w:val="2965"/>
        </w:trPr>
        <w:tc>
          <w:tcPr>
            <w:tcW w:w="138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4009A6">
              <w:rPr>
                <w:sz w:val="22"/>
                <w:szCs w:val="22"/>
                <w:lang w:bidi="ru-RU"/>
              </w:rPr>
              <w:t>13</w:t>
            </w:r>
          </w:p>
        </w:tc>
        <w:tc>
          <w:tcPr>
            <w:tcW w:w="716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564D3E" w:rsidRPr="004009A6" w:rsidRDefault="00564D3E" w:rsidP="00564D3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4009A6">
              <w:rPr>
                <w:sz w:val="21"/>
                <w:szCs w:val="21"/>
                <w:lang w:bidi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мощности источников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0,5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2"/>
              </w:rPr>
            </w:pPr>
            <w:r w:rsidRPr="00564D3E">
              <w:rPr>
                <w:color w:val="000000"/>
                <w:sz w:val="22"/>
              </w:rPr>
              <w:t>0</w:t>
            </w:r>
          </w:p>
        </w:tc>
      </w:tr>
    </w:tbl>
    <w:p w:rsidR="00F54895" w:rsidRDefault="00F54895" w:rsidP="00DA7B22">
      <w:pPr>
        <w:pStyle w:val="af3"/>
        <w:ind w:firstLine="0"/>
        <w:sectPr w:rsidR="00F54895" w:rsidSect="00360506">
          <w:pgSz w:w="16838" w:h="11906" w:orient="landscape" w:code="9"/>
          <w:pgMar w:top="709" w:right="567" w:bottom="425" w:left="567" w:header="284" w:footer="284" w:gutter="0"/>
          <w:cols w:space="708"/>
          <w:docGrid w:linePitch="381"/>
        </w:sectPr>
      </w:pPr>
    </w:p>
    <w:p w:rsidR="00B419F5" w:rsidRDefault="00066067" w:rsidP="008056F6">
      <w:pPr>
        <w:pStyle w:val="1"/>
      </w:pPr>
      <w:bookmarkStart w:id="113" w:name="_Toc192250226"/>
      <w:r>
        <w:lastRenderedPageBreak/>
        <w:t xml:space="preserve">Раздел </w:t>
      </w:r>
      <w:r w:rsidR="00B419F5">
        <w:t xml:space="preserve">15. </w:t>
      </w:r>
      <w:r w:rsidR="00B419F5" w:rsidRPr="00B419F5">
        <w:t>Ценовые (тарифные) последствия</w:t>
      </w:r>
      <w:bookmarkEnd w:id="113"/>
    </w:p>
    <w:p w:rsidR="008A75EA" w:rsidRDefault="008A75EA" w:rsidP="00BC4D12">
      <w:pPr>
        <w:pStyle w:val="af3"/>
      </w:pPr>
      <w:r>
        <w:t xml:space="preserve">В данном разделе представлены прогнозируемые результаты изменений (фактических данных) в оценке ценовых (тарифных) последствий реализации проектов схемы теплоснабжения. Результаты </w:t>
      </w:r>
      <w:r w:rsidR="00066067">
        <w:t>представлены в таблиц</w:t>
      </w:r>
      <w:r w:rsidR="00752688">
        <w:t>е</w:t>
      </w:r>
      <w:r w:rsidR="00066067">
        <w:t xml:space="preserve"> </w:t>
      </w:r>
      <w:r>
        <w:t>1</w:t>
      </w:r>
      <w:r w:rsidR="008823CE">
        <w:t>5</w:t>
      </w:r>
      <w:r w:rsidR="00C34FBF">
        <w:t>.1</w:t>
      </w:r>
      <w:r w:rsidR="007A1FB6">
        <w:t>.</w:t>
      </w:r>
    </w:p>
    <w:p w:rsidR="007A1FB6" w:rsidRPr="007A1FB6" w:rsidRDefault="007A1FB6" w:rsidP="00C41BEF">
      <w:pPr>
        <w:pStyle w:val="af3"/>
        <w:spacing w:line="240" w:lineRule="auto"/>
      </w:pPr>
    </w:p>
    <w:p w:rsidR="007A1FB6" w:rsidRPr="00040673" w:rsidRDefault="00066067" w:rsidP="00BC4D12">
      <w:pPr>
        <w:pStyle w:val="af3"/>
      </w:pPr>
      <w:r w:rsidRPr="00564D3E">
        <w:t xml:space="preserve">Таблица </w:t>
      </w:r>
      <w:r w:rsidR="007A1FB6" w:rsidRPr="00564D3E">
        <w:t>1</w:t>
      </w:r>
      <w:r w:rsidR="008823CE" w:rsidRPr="00564D3E">
        <w:t>5</w:t>
      </w:r>
      <w:r w:rsidR="00C34FBF" w:rsidRPr="00564D3E">
        <w:t>.1</w:t>
      </w:r>
      <w:r w:rsidR="007A1FB6" w:rsidRPr="00564D3E">
        <w:t xml:space="preserve"> – Оценка ценовых (тарифных) последствий реализации проектов схемы теплоснабжения </w:t>
      </w:r>
      <w:proofErr w:type="spellStart"/>
      <w:r w:rsidR="00F22486" w:rsidRPr="00564D3E">
        <w:rPr>
          <w:shd w:val="clear" w:color="auto" w:fill="FFFFFF"/>
        </w:rPr>
        <w:t>п</w:t>
      </w:r>
      <w:r w:rsidR="006A172C" w:rsidRPr="00564D3E">
        <w:rPr>
          <w:shd w:val="clear" w:color="auto" w:fill="FFFFFF"/>
        </w:rPr>
        <w:t>гт</w:t>
      </w:r>
      <w:proofErr w:type="spellEnd"/>
      <w:r w:rsidR="006A172C" w:rsidRPr="00564D3E">
        <w:rPr>
          <w:shd w:val="clear" w:color="auto" w:fill="FFFFFF"/>
        </w:rPr>
        <w:t xml:space="preserve"> </w:t>
      </w:r>
      <w:r w:rsidR="0030065A" w:rsidRPr="00564D3E">
        <w:rPr>
          <w:shd w:val="clear" w:color="auto" w:fill="FFFFFF"/>
        </w:rPr>
        <w:t>Вершино-Дарасунский</w:t>
      </w:r>
      <w:r w:rsidR="00563060" w:rsidRPr="00564D3E">
        <w:t xml:space="preserve">, </w:t>
      </w:r>
      <w:r w:rsidR="001A633E" w:rsidRPr="00564D3E">
        <w:t>ООО СПК «Нерчинск»</w:t>
      </w:r>
    </w:p>
    <w:tbl>
      <w:tblPr>
        <w:tblW w:w="501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60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7"/>
      </w:tblGrid>
      <w:tr w:rsidR="00564D3E" w:rsidRPr="001B2798" w:rsidTr="00564D3E">
        <w:trPr>
          <w:trHeight w:val="319"/>
        </w:trPr>
        <w:tc>
          <w:tcPr>
            <w:tcW w:w="67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564D3E" w:rsidRPr="0085333C" w:rsidRDefault="00564D3E" w:rsidP="00F54895">
            <w:pPr>
              <w:pStyle w:val="af6"/>
              <w:rPr>
                <w:b/>
                <w:sz w:val="23"/>
                <w:szCs w:val="23"/>
              </w:rPr>
            </w:pPr>
            <w:r w:rsidRPr="0085333C">
              <w:rPr>
                <w:b/>
                <w:sz w:val="23"/>
                <w:szCs w:val="23"/>
              </w:rPr>
              <w:t>Наименование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564D3E" w:rsidRPr="00EB6B5E" w:rsidRDefault="00564D3E" w:rsidP="00564D3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564D3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B6B5E">
              <w:rPr>
                <w:b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564D3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B6B5E">
              <w:rPr>
                <w:b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564D3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B6B5E">
              <w:rPr>
                <w:b/>
                <w:color w:val="000000"/>
                <w:sz w:val="20"/>
                <w:szCs w:val="20"/>
              </w:rPr>
              <w:t>2027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564D3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B6B5E">
              <w:rPr>
                <w:b/>
                <w:color w:val="000000"/>
                <w:sz w:val="20"/>
                <w:szCs w:val="20"/>
              </w:rPr>
              <w:t>2028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564D3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B6B5E">
              <w:rPr>
                <w:b/>
                <w:color w:val="000000"/>
                <w:sz w:val="20"/>
                <w:szCs w:val="20"/>
              </w:rPr>
              <w:t>2029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F5489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B6B5E">
              <w:rPr>
                <w:b/>
                <w:color w:val="000000"/>
                <w:sz w:val="20"/>
                <w:szCs w:val="20"/>
              </w:rPr>
              <w:t>2</w:t>
            </w:r>
            <w:r>
              <w:rPr>
                <w:b/>
                <w:color w:val="000000"/>
                <w:sz w:val="20"/>
                <w:szCs w:val="20"/>
              </w:rPr>
              <w:t>030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F5489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2031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F5489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2032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F5489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2033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F5489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2034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F5489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2035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F5489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2036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564D3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2037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F5489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B6B5E">
              <w:rPr>
                <w:b/>
                <w:color w:val="000000"/>
                <w:sz w:val="20"/>
                <w:szCs w:val="20"/>
              </w:rPr>
              <w:t>2</w:t>
            </w:r>
            <w:r>
              <w:rPr>
                <w:b/>
                <w:color w:val="000000"/>
                <w:sz w:val="20"/>
                <w:szCs w:val="20"/>
              </w:rPr>
              <w:t>038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564D3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2039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564D3E" w:rsidRPr="00EB6B5E" w:rsidRDefault="00564D3E" w:rsidP="00F54895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2040</w:t>
            </w:r>
          </w:p>
        </w:tc>
      </w:tr>
      <w:tr w:rsidR="00564D3E" w:rsidRPr="001B2798" w:rsidTr="00564D3E">
        <w:trPr>
          <w:trHeight w:val="319"/>
        </w:trPr>
        <w:tc>
          <w:tcPr>
            <w:tcW w:w="678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564D3E" w:rsidRPr="00564D3E" w:rsidRDefault="00564D3E" w:rsidP="00564D3E">
            <w:pPr>
              <w:pStyle w:val="af6"/>
              <w:rPr>
                <w:sz w:val="22"/>
                <w:szCs w:val="23"/>
              </w:rPr>
            </w:pPr>
            <w:r w:rsidRPr="00564D3E">
              <w:rPr>
                <w:sz w:val="22"/>
                <w:szCs w:val="23"/>
              </w:rPr>
              <w:t>Сумма инвестиций, тыс. руб.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0,0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32118,9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51223,2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65117,1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15376,1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28563,5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24265,7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25296,3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24681,1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4228,8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0" w:right="-138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93461,6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101797,7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78" w:right="-222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96769,1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100044,5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107908,4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131216,9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0</w:t>
            </w:r>
          </w:p>
        </w:tc>
      </w:tr>
      <w:tr w:rsidR="00564D3E" w:rsidRPr="001B2798" w:rsidTr="00564D3E">
        <w:trPr>
          <w:trHeight w:val="580"/>
        </w:trPr>
        <w:tc>
          <w:tcPr>
            <w:tcW w:w="678" w:type="pct"/>
            <w:shd w:val="clear" w:color="auto" w:fill="auto"/>
            <w:vAlign w:val="center"/>
            <w:hideMark/>
          </w:tcPr>
          <w:p w:rsidR="00564D3E" w:rsidRPr="00564D3E" w:rsidRDefault="00564D3E" w:rsidP="00564D3E">
            <w:pPr>
              <w:pStyle w:val="af6"/>
              <w:rPr>
                <w:sz w:val="22"/>
                <w:szCs w:val="23"/>
              </w:rPr>
            </w:pPr>
            <w:r w:rsidRPr="00564D3E">
              <w:rPr>
                <w:sz w:val="22"/>
                <w:szCs w:val="23"/>
              </w:rPr>
              <w:t>Полезный отпуск, Гкал</w:t>
            </w:r>
          </w:p>
        </w:tc>
        <w:tc>
          <w:tcPr>
            <w:tcW w:w="254" w:type="pct"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19031,7</w:t>
            </w:r>
          </w:p>
        </w:tc>
      </w:tr>
      <w:tr w:rsidR="00564D3E" w:rsidRPr="001B2798" w:rsidTr="00564D3E">
        <w:trPr>
          <w:trHeight w:val="844"/>
        </w:trPr>
        <w:tc>
          <w:tcPr>
            <w:tcW w:w="678" w:type="pct"/>
            <w:shd w:val="clear" w:color="auto" w:fill="auto"/>
            <w:vAlign w:val="center"/>
            <w:hideMark/>
          </w:tcPr>
          <w:p w:rsidR="00564D3E" w:rsidRPr="00564D3E" w:rsidRDefault="00564D3E" w:rsidP="00564D3E">
            <w:pPr>
              <w:pStyle w:val="af6"/>
              <w:rPr>
                <w:sz w:val="22"/>
                <w:szCs w:val="23"/>
              </w:rPr>
            </w:pPr>
            <w:r w:rsidRPr="00564D3E">
              <w:rPr>
                <w:sz w:val="22"/>
                <w:szCs w:val="23"/>
              </w:rPr>
              <w:t>Тариф на тепловую энергию с учетом инфляции, руб./Гкал</w:t>
            </w:r>
          </w:p>
        </w:tc>
        <w:tc>
          <w:tcPr>
            <w:tcW w:w="254" w:type="pct"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7648,2</w:t>
            </w:r>
          </w:p>
        </w:tc>
        <w:tc>
          <w:tcPr>
            <w:tcW w:w="254" w:type="pct"/>
            <w:shd w:val="clear" w:color="auto" w:fill="auto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9942,7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10728,1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11575,7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12490,1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13476,8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14541,5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15690,3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16929,8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18267,3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19710,4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21267,5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22947,7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24760,5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26716,6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28827,2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31104,6</w:t>
            </w:r>
          </w:p>
        </w:tc>
      </w:tr>
      <w:tr w:rsidR="00564D3E" w:rsidRPr="001B2798" w:rsidTr="00564D3E">
        <w:trPr>
          <w:trHeight w:val="559"/>
        </w:trPr>
        <w:tc>
          <w:tcPr>
            <w:tcW w:w="678" w:type="pct"/>
            <w:shd w:val="clear" w:color="auto" w:fill="auto"/>
            <w:vAlign w:val="center"/>
            <w:hideMark/>
          </w:tcPr>
          <w:p w:rsidR="00564D3E" w:rsidRPr="00564D3E" w:rsidRDefault="00564D3E" w:rsidP="00564D3E">
            <w:pPr>
              <w:pStyle w:val="af6"/>
              <w:rPr>
                <w:sz w:val="22"/>
                <w:szCs w:val="23"/>
              </w:rPr>
            </w:pPr>
            <w:r w:rsidRPr="00564D3E">
              <w:rPr>
                <w:sz w:val="22"/>
                <w:szCs w:val="23"/>
              </w:rPr>
              <w:t>Валовая выручка, тыс. руб.</w:t>
            </w:r>
          </w:p>
        </w:tc>
        <w:tc>
          <w:tcPr>
            <w:tcW w:w="254" w:type="pct"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145558,3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189225,8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204174,6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220304,4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237708,5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256487,4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276750,0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298613,2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322203,6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347657,7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375122,7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404757,4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436733,2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471235,1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508462,7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548631,3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591972,9</w:t>
            </w:r>
          </w:p>
        </w:tc>
      </w:tr>
      <w:tr w:rsidR="00564D3E" w:rsidRPr="001B2798" w:rsidTr="00564D3E">
        <w:trPr>
          <w:trHeight w:val="1120"/>
        </w:trPr>
        <w:tc>
          <w:tcPr>
            <w:tcW w:w="678" w:type="pct"/>
            <w:shd w:val="clear" w:color="auto" w:fill="auto"/>
            <w:vAlign w:val="center"/>
            <w:hideMark/>
          </w:tcPr>
          <w:p w:rsidR="00564D3E" w:rsidRPr="00564D3E" w:rsidRDefault="00564D3E" w:rsidP="00564D3E">
            <w:pPr>
              <w:pStyle w:val="af6"/>
              <w:rPr>
                <w:sz w:val="22"/>
                <w:szCs w:val="23"/>
              </w:rPr>
            </w:pPr>
            <w:r w:rsidRPr="00564D3E">
              <w:rPr>
                <w:sz w:val="22"/>
                <w:szCs w:val="23"/>
              </w:rPr>
              <w:t>Тариф на тепловую энергию с учетом инвестиционной составляющей, руб.</w:t>
            </w:r>
          </w:p>
        </w:tc>
        <w:tc>
          <w:tcPr>
            <w:tcW w:w="254" w:type="pct"/>
            <w:vAlign w:val="center"/>
          </w:tcPr>
          <w:p w:rsidR="00564D3E" w:rsidRPr="00564D3E" w:rsidRDefault="00564D3E" w:rsidP="00564D3E">
            <w:pPr>
              <w:ind w:left="-122" w:right="-139"/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7648,20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11630,31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13419,60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14997,16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13298,05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14977,68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15816,53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17019,47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18226,67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18489,49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24621,24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26616,38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28032,29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30017,26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32386,54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35721,87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31104,57</w:t>
            </w:r>
          </w:p>
        </w:tc>
      </w:tr>
      <w:tr w:rsidR="00564D3E" w:rsidRPr="001B2798" w:rsidTr="00564D3E">
        <w:trPr>
          <w:trHeight w:val="1689"/>
        </w:trPr>
        <w:tc>
          <w:tcPr>
            <w:tcW w:w="678" w:type="pct"/>
            <w:shd w:val="clear" w:color="auto" w:fill="auto"/>
            <w:vAlign w:val="center"/>
            <w:hideMark/>
          </w:tcPr>
          <w:p w:rsidR="00564D3E" w:rsidRPr="00564D3E" w:rsidRDefault="00564D3E" w:rsidP="00564D3E">
            <w:pPr>
              <w:pStyle w:val="af6"/>
              <w:rPr>
                <w:sz w:val="22"/>
                <w:szCs w:val="23"/>
              </w:rPr>
            </w:pPr>
            <w:r w:rsidRPr="00564D3E">
              <w:rPr>
                <w:sz w:val="22"/>
                <w:szCs w:val="23"/>
              </w:rPr>
              <w:t>Рост тарифа (с учетом инвестиций)по отношению к предыдущему периоду, %</w:t>
            </w:r>
          </w:p>
        </w:tc>
        <w:tc>
          <w:tcPr>
            <w:tcW w:w="254" w:type="pct"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15%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23%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6%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8%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8%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7%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20%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18%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18%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18%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19%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4D3E" w:rsidRPr="00564D3E" w:rsidRDefault="00564D3E" w:rsidP="00564D3E">
            <w:pPr>
              <w:jc w:val="center"/>
              <w:rPr>
                <w:color w:val="000000"/>
                <w:sz w:val="20"/>
              </w:rPr>
            </w:pPr>
            <w:r w:rsidRPr="00564D3E">
              <w:rPr>
                <w:color w:val="000000"/>
                <w:sz w:val="20"/>
              </w:rPr>
              <w:t>0%</w:t>
            </w:r>
          </w:p>
        </w:tc>
      </w:tr>
    </w:tbl>
    <w:p w:rsidR="001D0B11" w:rsidRDefault="001D0B11" w:rsidP="001D0B11">
      <w:pPr>
        <w:pStyle w:val="af3"/>
        <w:ind w:firstLine="0"/>
        <w:sectPr w:rsidR="001D0B11" w:rsidSect="00BC4D12">
          <w:pgSz w:w="16838" w:h="11906" w:orient="landscape"/>
          <w:pgMar w:top="709" w:right="567" w:bottom="425" w:left="397" w:header="284" w:footer="284" w:gutter="0"/>
          <w:cols w:space="708"/>
          <w:docGrid w:linePitch="381"/>
        </w:sectPr>
      </w:pPr>
    </w:p>
    <w:p w:rsidR="002D3057" w:rsidRDefault="002D3057" w:rsidP="008056F6">
      <w:pPr>
        <w:pStyle w:val="1"/>
      </w:pPr>
      <w:bookmarkStart w:id="114" w:name="_Toc192250227"/>
      <w:r>
        <w:lastRenderedPageBreak/>
        <w:t>Р</w:t>
      </w:r>
      <w:r w:rsidR="003C7E45">
        <w:t>аздел</w:t>
      </w:r>
      <w:r>
        <w:t xml:space="preserve"> 16 </w:t>
      </w:r>
      <w:bookmarkStart w:id="115" w:name="_Toc71811605"/>
      <w:r w:rsidRPr="00846736">
        <w:t>Обеспечение экологической безопасности теплоснабжения поселения</w:t>
      </w:r>
      <w:bookmarkEnd w:id="114"/>
      <w:bookmarkEnd w:id="115"/>
    </w:p>
    <w:p w:rsidR="002D3057" w:rsidRDefault="002D3057" w:rsidP="002D3057">
      <w:pPr>
        <w:pStyle w:val="2"/>
      </w:pPr>
      <w:bookmarkStart w:id="116" w:name="_Toc192250228"/>
      <w:r>
        <w:t>16.1. О</w:t>
      </w:r>
      <w:r w:rsidRPr="00846736">
        <w:t>писание текущего и перспективного объема (массы) выбросов загрязняющих веществ в атмосферный воздух, сбросов загрязняющих веществ на водосборные площади, в поверхностные и подземные водные объекты, размещения отходов производства, образующихся на стационарных объектах производства тепловой энергии (мощности), в том числе функционирующих в режиме комбинированной выработки электрической и тепловой энергии, размещенных на территории поселения</w:t>
      </w:r>
      <w:bookmarkEnd w:id="116"/>
    </w:p>
    <w:p w:rsidR="002D3057" w:rsidRDefault="002D3057" w:rsidP="002D3057">
      <w:pPr>
        <w:pStyle w:val="af3"/>
        <w:rPr>
          <w:lang w:bidi="ru-RU"/>
        </w:rPr>
      </w:pPr>
      <w:r>
        <w:rPr>
          <w:lang w:bidi="ru-RU"/>
        </w:rPr>
        <w:t xml:space="preserve">Данные о фоновых концентрациях загрязняющих веществ в атмосферном воздухе в </w:t>
      </w:r>
      <w:proofErr w:type="spellStart"/>
      <w:r w:rsidR="00F22486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873D7E" w:rsidRPr="00873D7E">
        <w:t xml:space="preserve"> </w:t>
      </w:r>
      <w:r>
        <w:rPr>
          <w:lang w:bidi="ru-RU"/>
        </w:rPr>
        <w:t xml:space="preserve">отсутствуют. </w:t>
      </w:r>
    </w:p>
    <w:p w:rsidR="002D3057" w:rsidRPr="00221603" w:rsidRDefault="002D3057" w:rsidP="00BC4D12">
      <w:pPr>
        <w:ind w:firstLine="567"/>
        <w:rPr>
          <w:lang w:bidi="ru-RU"/>
        </w:rPr>
      </w:pPr>
    </w:p>
    <w:p w:rsidR="002D3057" w:rsidRDefault="002D3057" w:rsidP="002D3057">
      <w:pPr>
        <w:pStyle w:val="2"/>
      </w:pPr>
      <w:bookmarkStart w:id="117" w:name="_Toc192250229"/>
      <w:r>
        <w:t>16.2.</w:t>
      </w:r>
      <w:r w:rsidRPr="00846736">
        <w:t xml:space="preserve"> </w:t>
      </w:r>
      <w:r>
        <w:t>О</w:t>
      </w:r>
      <w:r w:rsidRPr="00846736">
        <w:t>писание текущих и перспективных значений средних за год концентраций вредных (загрязняющих) веществ в приземном слое атмосферного воздуха от выбросов объектов тепло</w:t>
      </w:r>
      <w:r>
        <w:t>снабжения</w:t>
      </w:r>
      <w:bookmarkEnd w:id="117"/>
    </w:p>
    <w:p w:rsidR="002D3057" w:rsidRDefault="002D3057" w:rsidP="002D3057">
      <w:pPr>
        <w:pStyle w:val="af3"/>
      </w:pPr>
      <w:r>
        <w:t xml:space="preserve">Данные о фоновых концентрациях загрязняющих веществ в атмосферном воздухе </w:t>
      </w:r>
      <w:r>
        <w:rPr>
          <w:lang w:bidi="ru-RU"/>
        </w:rPr>
        <w:t>в</w:t>
      </w:r>
      <w:r w:rsidR="00355A46">
        <w:rPr>
          <w:lang w:bidi="ru-RU"/>
        </w:rPr>
        <w:t xml:space="preserve"> </w:t>
      </w:r>
      <w:proofErr w:type="spellStart"/>
      <w:r w:rsidR="00F22486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873D7E">
        <w:t xml:space="preserve"> </w:t>
      </w:r>
      <w:r>
        <w:t xml:space="preserve">отсутствуют. Прогнозные расчеты выполнить не представляется возможным из-за отсутствия данных. </w:t>
      </w:r>
    </w:p>
    <w:p w:rsidR="002D3057" w:rsidRDefault="002D3057" w:rsidP="00BC4D12">
      <w:pPr>
        <w:spacing w:before="40" w:after="42"/>
        <w:ind w:right="34" w:firstLine="567"/>
      </w:pPr>
    </w:p>
    <w:p w:rsidR="002D3057" w:rsidRDefault="002D3057" w:rsidP="002D3057">
      <w:pPr>
        <w:pStyle w:val="2"/>
      </w:pPr>
      <w:bookmarkStart w:id="118" w:name="_Toc192250230"/>
      <w:r>
        <w:t>16.3.</w:t>
      </w:r>
      <w:r w:rsidRPr="00846736">
        <w:t xml:space="preserve"> </w:t>
      </w:r>
      <w:r>
        <w:t>О</w:t>
      </w:r>
      <w:r w:rsidRPr="00846736">
        <w:t>писание текущих и перспективных значений максимальных разовых концентраций вредных (загрязняющих) веществ в приземном слое атмосферного воздуха от в</w:t>
      </w:r>
      <w:r>
        <w:t>ыбросов объектов теплоснабжения</w:t>
      </w:r>
      <w:bookmarkEnd w:id="118"/>
    </w:p>
    <w:p w:rsidR="002D3057" w:rsidRDefault="002D3057" w:rsidP="002D3057">
      <w:pPr>
        <w:pStyle w:val="af3"/>
      </w:pPr>
      <w:r>
        <w:t xml:space="preserve">Данные о фоновых концентрациях загрязняющих веществ в атмосферном воздухе </w:t>
      </w:r>
      <w:r>
        <w:rPr>
          <w:lang w:bidi="ru-RU"/>
        </w:rPr>
        <w:t>в</w:t>
      </w:r>
      <w:r w:rsidR="00355A46">
        <w:rPr>
          <w:lang w:bidi="ru-RU"/>
        </w:rPr>
        <w:t xml:space="preserve"> </w:t>
      </w:r>
      <w:proofErr w:type="spellStart"/>
      <w:r w:rsidR="00F22486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C91E97">
        <w:t xml:space="preserve"> </w:t>
      </w:r>
      <w:r>
        <w:t xml:space="preserve">отсутствуют. Прогнозные расчеты выполнить не представляется возможным из-за отсутствия данных. </w:t>
      </w:r>
    </w:p>
    <w:p w:rsidR="002D3057" w:rsidRDefault="002D3057" w:rsidP="00BC4D12">
      <w:pPr>
        <w:spacing w:before="40" w:after="42"/>
        <w:ind w:right="34" w:firstLine="567"/>
      </w:pPr>
    </w:p>
    <w:p w:rsidR="002D3057" w:rsidRDefault="002D3057" w:rsidP="002D3057">
      <w:pPr>
        <w:pStyle w:val="2"/>
      </w:pPr>
      <w:bookmarkStart w:id="119" w:name="_Toc192250231"/>
      <w:r>
        <w:t>16.4. О</w:t>
      </w:r>
      <w:r w:rsidRPr="00846736">
        <w:t>ценку снижения объема (массы) выбросов вредных (загрязняющих) веществ в атмосферный воздух и размещения отходов производства за счет перераспределения тепловой нагрузки от котельных на источники с комбинированной выработкой электрической и тепло</w:t>
      </w:r>
      <w:r>
        <w:t>вой энергии</w:t>
      </w:r>
      <w:bookmarkEnd w:id="119"/>
    </w:p>
    <w:p w:rsidR="002D3057" w:rsidRDefault="002D3057" w:rsidP="002D3057">
      <w:pPr>
        <w:pStyle w:val="af3"/>
      </w:pPr>
      <w:r>
        <w:t>Данные о фоновых концентрациях загрязняющих веществ в атмосферном воздухе</w:t>
      </w:r>
      <w:r w:rsidR="00355A46" w:rsidRPr="00355A46">
        <w:rPr>
          <w:lang w:bidi="ru-RU"/>
        </w:rPr>
        <w:t xml:space="preserve"> </w:t>
      </w:r>
      <w:r w:rsidR="00355A46">
        <w:rPr>
          <w:lang w:bidi="ru-RU"/>
        </w:rPr>
        <w:t xml:space="preserve">в </w:t>
      </w:r>
      <w:proofErr w:type="spellStart"/>
      <w:r w:rsidR="00F22486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C91E97">
        <w:t xml:space="preserve"> </w:t>
      </w:r>
      <w:r>
        <w:t xml:space="preserve">отсутствуют. Прогнозные расчеты выполнить не представляется возможным из-за отсутствия данных. </w:t>
      </w:r>
    </w:p>
    <w:p w:rsidR="002D3057" w:rsidRDefault="002D3057" w:rsidP="002D3057">
      <w:pPr>
        <w:pStyle w:val="af3"/>
      </w:pPr>
    </w:p>
    <w:p w:rsidR="002D3057" w:rsidRDefault="002D3057" w:rsidP="002D3057">
      <w:pPr>
        <w:pStyle w:val="2"/>
      </w:pPr>
      <w:bookmarkStart w:id="120" w:name="_Toc192250232"/>
      <w:r>
        <w:lastRenderedPageBreak/>
        <w:t>16.5. П</w:t>
      </w:r>
      <w:r w:rsidRPr="00846736">
        <w:t>редложения по снижению объема (массы) выбросов вредных (загрязняющих) веществ в атмосферный воздух, сбросов вредных (загрязняющих) веществ на водосборные площади, в поверхностные и подземные водные объекты, и минимизации воздействий на окружающую среду от размеще</w:t>
      </w:r>
      <w:r>
        <w:t>ния отходов производства</w:t>
      </w:r>
      <w:bookmarkEnd w:id="120"/>
    </w:p>
    <w:p w:rsidR="002D3057" w:rsidRDefault="002D3057" w:rsidP="002D3057">
      <w:pPr>
        <w:pStyle w:val="af3"/>
      </w:pPr>
      <w:r>
        <w:t xml:space="preserve">Данные о фоновых концентрациях загрязняющих веществ в атмосферном </w:t>
      </w:r>
      <w:r w:rsidR="00355A46">
        <w:rPr>
          <w:lang w:bidi="ru-RU"/>
        </w:rPr>
        <w:t xml:space="preserve">в </w:t>
      </w:r>
      <w:proofErr w:type="spellStart"/>
      <w:r w:rsidR="00F22486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C91E97">
        <w:t xml:space="preserve"> </w:t>
      </w:r>
      <w:r>
        <w:t>не предоставлены. П</w:t>
      </w:r>
      <w:r w:rsidRPr="00221603">
        <w:t>редложени</w:t>
      </w:r>
      <w:r>
        <w:t>я</w:t>
      </w:r>
      <w:r w:rsidRPr="00221603">
        <w:t xml:space="preserve"> по снижению объема (массы) выбросов вредных (загрязняющих) веществ в атмосферный воздух</w:t>
      </w:r>
      <w:r>
        <w:t xml:space="preserve"> отсутствуют. </w:t>
      </w:r>
    </w:p>
    <w:p w:rsidR="002D3057" w:rsidRDefault="002D3057" w:rsidP="00BC4D12">
      <w:pPr>
        <w:spacing w:before="40" w:after="42"/>
        <w:ind w:right="34" w:firstLine="567"/>
      </w:pPr>
    </w:p>
    <w:p w:rsidR="002D3057" w:rsidRPr="00846736" w:rsidRDefault="002D3057" w:rsidP="002D3057">
      <w:pPr>
        <w:pStyle w:val="2"/>
      </w:pPr>
      <w:bookmarkStart w:id="121" w:name="_Toc192250233"/>
      <w:r>
        <w:t>16.6. П</w:t>
      </w:r>
      <w:r w:rsidRPr="00846736">
        <w:t>редложения по величине необходимых инвестиций для снижения выбросов вредных (загрязняющих) веществ в атмосферный воздух, сброса вредных (загрязняющих) веществ на водосборные площади, в поверхностные и подземные водные объекты, минимизации воздействий на окружающую среду от размещения отходов производства.</w:t>
      </w:r>
      <w:bookmarkEnd w:id="121"/>
    </w:p>
    <w:p w:rsidR="002D3057" w:rsidRDefault="002D3057" w:rsidP="002D3057">
      <w:pPr>
        <w:pStyle w:val="af3"/>
      </w:pPr>
      <w:r>
        <w:t xml:space="preserve">Данные о фоновых концентрациях загрязняющих веществ в атмосферном воздухе </w:t>
      </w:r>
      <w:r w:rsidR="00355A46">
        <w:rPr>
          <w:lang w:bidi="ru-RU"/>
        </w:rPr>
        <w:t xml:space="preserve">в </w:t>
      </w:r>
      <w:proofErr w:type="spellStart"/>
      <w:r w:rsidR="00F22486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 w:rsidR="00C91E97">
        <w:t xml:space="preserve"> </w:t>
      </w:r>
      <w:r>
        <w:rPr>
          <w:lang w:bidi="ru-RU"/>
        </w:rPr>
        <w:t xml:space="preserve">не </w:t>
      </w:r>
      <w:r>
        <w:t xml:space="preserve">предоставлены. </w:t>
      </w:r>
      <w:r w:rsidRPr="00221603">
        <w:t xml:space="preserve">Предложения по величине необходимых инвестиций для снижения выбросов вредных (загрязняющих) веществ в атмосферный воздух </w:t>
      </w:r>
      <w:r>
        <w:t xml:space="preserve">отсутствуют. </w:t>
      </w:r>
    </w:p>
    <w:p w:rsidR="002D3057" w:rsidRPr="002D3057" w:rsidRDefault="002D3057" w:rsidP="002D3057"/>
    <w:p w:rsidR="000F00DF" w:rsidRDefault="00066067" w:rsidP="008056F6">
      <w:pPr>
        <w:pStyle w:val="1"/>
      </w:pPr>
      <w:bookmarkStart w:id="122" w:name="_Toc192250234"/>
      <w:r>
        <w:lastRenderedPageBreak/>
        <w:t xml:space="preserve">Раздел </w:t>
      </w:r>
      <w:r w:rsidR="00A2745B">
        <w:t>1</w:t>
      </w:r>
      <w:r w:rsidR="002D3057">
        <w:t>7</w:t>
      </w:r>
      <w:r w:rsidR="00A2745B">
        <w:t xml:space="preserve"> </w:t>
      </w:r>
      <w:r w:rsidR="00E92DF0">
        <w:t>Заключение</w:t>
      </w:r>
      <w:bookmarkEnd w:id="122"/>
    </w:p>
    <w:p w:rsidR="00D551E6" w:rsidRPr="00E92DF0" w:rsidRDefault="00D551E6" w:rsidP="00D551E6">
      <w:pPr>
        <w:pStyle w:val="af3"/>
      </w:pPr>
      <w:r w:rsidRPr="00E92DF0">
        <w:t xml:space="preserve">С целью выявления реального дисбаланса между мощностями по выработке тепла и подключёнными нагрузками потребителей проведены расчеты гидравлических режимов работы систем теплоснабжения. </w:t>
      </w:r>
    </w:p>
    <w:p w:rsidR="00D551E6" w:rsidRPr="00E92DF0" w:rsidRDefault="00D551E6" w:rsidP="00D551E6">
      <w:pPr>
        <w:pStyle w:val="af3"/>
      </w:pPr>
      <w:r>
        <w:t>Б</w:t>
      </w:r>
      <w:r w:rsidRPr="00E92DF0">
        <w:t>ыли систематизированы и обработаны результаты отпуска тепловой энергии от всех источников тепловой энергии, выполнен анализ работы каждой системы теплоснабжения на основании сравнения нормативных показателей с фактическими за базовый контрольный период – 20</w:t>
      </w:r>
      <w:r>
        <w:t>2</w:t>
      </w:r>
      <w:r w:rsidR="009A400C">
        <w:t>4</w:t>
      </w:r>
      <w:r w:rsidRPr="00E92DF0">
        <w:t xml:space="preserve"> год и определены причины отклонений фактических показателей работы систем теплоснабжения от нормативных. </w:t>
      </w:r>
    </w:p>
    <w:p w:rsidR="00D551E6" w:rsidRPr="00E92DF0" w:rsidRDefault="00D551E6" w:rsidP="00D551E6">
      <w:pPr>
        <w:pStyle w:val="af3"/>
      </w:pPr>
      <w:r w:rsidRPr="00E92DF0">
        <w:t>В ходе разработки схемы теплоснабжения</w:t>
      </w:r>
      <w:r>
        <w:t xml:space="preserve"> </w:t>
      </w:r>
      <w:proofErr w:type="spellStart"/>
      <w:r w:rsidR="00F22486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>
        <w:rPr>
          <w:lang w:bidi="ru-RU"/>
        </w:rPr>
        <w:t xml:space="preserve"> </w:t>
      </w:r>
      <w:r w:rsidRPr="00E92DF0">
        <w:t>был выполнен расчет перспективных балансов тепловой мощности и тепловой нагрузки в зоне действия источник</w:t>
      </w:r>
      <w:r>
        <w:t>ов</w:t>
      </w:r>
      <w:r w:rsidRPr="00E92DF0">
        <w:t xml:space="preserve"> тепловой энергии, на каждом этапе и к окончанию планируемого периода, так же были определены перспективные топливные балансы для источник</w:t>
      </w:r>
      <w:r>
        <w:t>ов</w:t>
      </w:r>
      <w:r w:rsidRPr="00E92DF0">
        <w:t xml:space="preserve"> тепловой энергии по видам основного топлива на каждом этапе планируемого периода. </w:t>
      </w:r>
    </w:p>
    <w:p w:rsidR="00D551E6" w:rsidRPr="00E92DF0" w:rsidRDefault="00D551E6" w:rsidP="00D551E6">
      <w:pPr>
        <w:pStyle w:val="af3"/>
      </w:pPr>
      <w:r w:rsidRPr="003F3CED">
        <w:t>Развитие теплоснабжения</w:t>
      </w:r>
      <w:r>
        <w:t xml:space="preserve"> </w:t>
      </w:r>
      <w:proofErr w:type="spellStart"/>
      <w:r w:rsidR="00F22486">
        <w:rPr>
          <w:shd w:val="clear" w:color="auto" w:fill="FFFFFF"/>
        </w:rPr>
        <w:t>п</w:t>
      </w:r>
      <w:r w:rsidR="006A172C">
        <w:rPr>
          <w:shd w:val="clear" w:color="auto" w:fill="FFFFFF"/>
        </w:rPr>
        <w:t>гт</w:t>
      </w:r>
      <w:proofErr w:type="spellEnd"/>
      <w:r w:rsidR="006A172C">
        <w:rPr>
          <w:shd w:val="clear" w:color="auto" w:fill="FFFFFF"/>
        </w:rPr>
        <w:t xml:space="preserve"> </w:t>
      </w:r>
      <w:r w:rsidR="0030065A">
        <w:rPr>
          <w:shd w:val="clear" w:color="auto" w:fill="FFFFFF"/>
        </w:rPr>
        <w:t>Вершино-Дарасунский</w:t>
      </w:r>
      <w:r>
        <w:t xml:space="preserve"> </w:t>
      </w:r>
      <w:r w:rsidRPr="003F3CED">
        <w:t>до 20</w:t>
      </w:r>
      <w:r w:rsidR="002D65F8">
        <w:t>40</w:t>
      </w:r>
      <w:r w:rsidRPr="003F3CED">
        <w:t xml:space="preserve"> года предполагается </w:t>
      </w:r>
      <w:r w:rsidR="00752688">
        <w:t>базировать на существующих источниках тепловой энергии</w:t>
      </w:r>
      <w:r w:rsidR="004A5074">
        <w:t>.</w:t>
      </w:r>
      <w:r w:rsidRPr="003F3CED">
        <w:t xml:space="preserve"> </w:t>
      </w:r>
    </w:p>
    <w:p w:rsidR="00D551E6" w:rsidRPr="00D05508" w:rsidRDefault="00D551E6" w:rsidP="00D551E6">
      <w:pPr>
        <w:pStyle w:val="af3"/>
      </w:pPr>
      <w:r w:rsidRPr="00E92DF0">
        <w:t>Разработанная схема теплоснабжения подлежит ежегодной актуализации и один раз в пять лет корректировке.</w:t>
      </w:r>
    </w:p>
    <w:p w:rsidR="00D05508" w:rsidRPr="0012610B" w:rsidRDefault="00D05508" w:rsidP="00E92DF0">
      <w:pPr>
        <w:pStyle w:val="af3"/>
      </w:pPr>
    </w:p>
    <w:p w:rsidR="00D05508" w:rsidRPr="0012610B" w:rsidRDefault="00D05508" w:rsidP="00E92DF0">
      <w:pPr>
        <w:pStyle w:val="af3"/>
      </w:pPr>
    </w:p>
    <w:p w:rsidR="00D05508" w:rsidRPr="0012610B" w:rsidRDefault="00D05508" w:rsidP="00E92DF0">
      <w:pPr>
        <w:pStyle w:val="af3"/>
      </w:pPr>
    </w:p>
    <w:p w:rsidR="00D05508" w:rsidRPr="0012610B" w:rsidRDefault="00D05508" w:rsidP="00E92DF0">
      <w:pPr>
        <w:pStyle w:val="af3"/>
      </w:pPr>
    </w:p>
    <w:p w:rsidR="00D05508" w:rsidRPr="0012610B" w:rsidRDefault="00D05508" w:rsidP="00E92DF0">
      <w:pPr>
        <w:pStyle w:val="af3"/>
      </w:pPr>
    </w:p>
    <w:p w:rsidR="00D05508" w:rsidRPr="0012610B" w:rsidRDefault="00D05508" w:rsidP="00E92DF0">
      <w:pPr>
        <w:pStyle w:val="af3"/>
      </w:pPr>
    </w:p>
    <w:p w:rsidR="00D05508" w:rsidRPr="0012610B" w:rsidRDefault="00D05508" w:rsidP="00E92DF0">
      <w:pPr>
        <w:pStyle w:val="af3"/>
      </w:pPr>
    </w:p>
    <w:p w:rsidR="00D05508" w:rsidRPr="0012610B" w:rsidRDefault="00D05508" w:rsidP="00E92DF0">
      <w:pPr>
        <w:pStyle w:val="af3"/>
      </w:pPr>
    </w:p>
    <w:p w:rsidR="00D05508" w:rsidRPr="0012610B" w:rsidRDefault="00D05508" w:rsidP="00E92DF0">
      <w:pPr>
        <w:pStyle w:val="af3"/>
      </w:pPr>
    </w:p>
    <w:sectPr w:rsidR="00D05508" w:rsidRPr="0012610B" w:rsidSect="005A71AF">
      <w:pgSz w:w="11906" w:h="16838"/>
      <w:pgMar w:top="567" w:right="424" w:bottom="397" w:left="1134" w:header="284" w:footer="283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C5B26" w:rsidRDefault="00FC5B26" w:rsidP="00D321AE">
      <w:r>
        <w:separator/>
      </w:r>
    </w:p>
  </w:endnote>
  <w:endnote w:type="continuationSeparator" w:id="0">
    <w:p w:rsidR="00FC5B26" w:rsidRDefault="00FC5B26" w:rsidP="00D321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B26" w:rsidRPr="003F1468" w:rsidRDefault="00FC5B26" w:rsidP="00F45724">
    <w:pPr>
      <w:pStyle w:val="ad"/>
      <w:pBdr>
        <w:top w:val="thinThickSmallGap" w:sz="24" w:space="0" w:color="622423" w:themeColor="accent2" w:themeShade="7F"/>
      </w:pBdr>
      <w:spacing w:after="0" w:line="240" w:lineRule="auto"/>
      <w:rPr>
        <w:rFonts w:ascii="Times New Roman" w:hAnsi="Times New Roman"/>
        <w:sz w:val="20"/>
        <w:szCs w:val="24"/>
      </w:rPr>
    </w:pPr>
    <w:r w:rsidRPr="003F1468">
      <w:rPr>
        <w:rFonts w:ascii="Times New Roman" w:hAnsi="Times New Roman"/>
        <w:sz w:val="20"/>
        <w:szCs w:val="24"/>
      </w:rPr>
      <w:t>ООО «ИВЦ «</w:t>
    </w:r>
    <w:proofErr w:type="spellStart"/>
    <w:r w:rsidRPr="003F1468">
      <w:rPr>
        <w:rFonts w:ascii="Times New Roman" w:hAnsi="Times New Roman"/>
        <w:sz w:val="20"/>
        <w:szCs w:val="24"/>
      </w:rPr>
      <w:t>Энергоактив</w:t>
    </w:r>
    <w:proofErr w:type="spellEnd"/>
    <w:r w:rsidRPr="003F1468">
      <w:rPr>
        <w:rFonts w:ascii="Times New Roman" w:hAnsi="Times New Roman"/>
        <w:sz w:val="20"/>
        <w:szCs w:val="24"/>
      </w:rPr>
      <w:t>»</w:t>
    </w:r>
    <w:r w:rsidRPr="003F1468">
      <w:rPr>
        <w:rFonts w:ascii="Times New Roman" w:hAnsi="Times New Roman"/>
        <w:sz w:val="20"/>
        <w:szCs w:val="24"/>
      </w:rPr>
      <w:ptab w:relativeTo="margin" w:alignment="right" w:leader="none"/>
    </w:r>
    <w:r w:rsidRPr="003F1468">
      <w:rPr>
        <w:rFonts w:ascii="Times New Roman" w:hAnsi="Times New Roman"/>
        <w:sz w:val="20"/>
        <w:szCs w:val="24"/>
      </w:rPr>
      <w:t xml:space="preserve"> </w:t>
    </w:r>
    <w:r w:rsidRPr="003F1468">
      <w:rPr>
        <w:rFonts w:ascii="Times New Roman" w:hAnsi="Times New Roman"/>
        <w:sz w:val="20"/>
        <w:szCs w:val="24"/>
      </w:rPr>
      <w:fldChar w:fldCharType="begin"/>
    </w:r>
    <w:r w:rsidRPr="003F1468">
      <w:rPr>
        <w:rFonts w:ascii="Times New Roman" w:hAnsi="Times New Roman"/>
        <w:sz w:val="20"/>
        <w:szCs w:val="24"/>
      </w:rPr>
      <w:instrText xml:space="preserve"> PAGE   \* MERGEFORMAT </w:instrText>
    </w:r>
    <w:r w:rsidRPr="003F1468">
      <w:rPr>
        <w:rFonts w:ascii="Times New Roman" w:hAnsi="Times New Roman"/>
        <w:sz w:val="20"/>
        <w:szCs w:val="24"/>
      </w:rPr>
      <w:fldChar w:fldCharType="separate"/>
    </w:r>
    <w:r w:rsidR="003A3C44">
      <w:rPr>
        <w:rFonts w:ascii="Times New Roman" w:hAnsi="Times New Roman"/>
        <w:noProof/>
        <w:sz w:val="20"/>
        <w:szCs w:val="24"/>
      </w:rPr>
      <w:t>22</w:t>
    </w:r>
    <w:r w:rsidRPr="003F1468">
      <w:rPr>
        <w:rFonts w:ascii="Times New Roman" w:hAnsi="Times New Roman"/>
        <w:sz w:val="20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B26" w:rsidRPr="00BC4D12" w:rsidRDefault="00FC5B26" w:rsidP="00515A9E">
    <w:pPr>
      <w:pStyle w:val="ad"/>
      <w:pBdr>
        <w:top w:val="thinThickSmallGap" w:sz="24" w:space="0" w:color="622423" w:themeColor="accent2" w:themeShade="7F"/>
      </w:pBdr>
      <w:spacing w:after="0"/>
      <w:rPr>
        <w:rFonts w:ascii="Times New Roman" w:hAnsi="Times New Roman"/>
        <w:sz w:val="20"/>
        <w:szCs w:val="20"/>
      </w:rPr>
    </w:pPr>
    <w:r w:rsidRPr="00BC4D12">
      <w:rPr>
        <w:rFonts w:ascii="Times New Roman" w:hAnsi="Times New Roman"/>
        <w:sz w:val="20"/>
        <w:szCs w:val="20"/>
      </w:rPr>
      <w:t>ООО</w:t>
    </w:r>
    <w:r w:rsidRPr="00BC4D12">
      <w:rPr>
        <w:rFonts w:ascii="Times New Roman" w:hAnsi="Times New Roman"/>
        <w:sz w:val="20"/>
        <w:szCs w:val="20"/>
        <w:lang w:val="en-US"/>
      </w:rPr>
      <w:t xml:space="preserve"> </w:t>
    </w:r>
    <w:r w:rsidRPr="00BC4D12">
      <w:rPr>
        <w:rFonts w:ascii="Times New Roman" w:hAnsi="Times New Roman"/>
        <w:sz w:val="20"/>
        <w:szCs w:val="20"/>
      </w:rPr>
      <w:t>«ИВЦ «</w:t>
    </w:r>
    <w:proofErr w:type="spellStart"/>
    <w:r w:rsidRPr="00BC4D12">
      <w:rPr>
        <w:rFonts w:ascii="Times New Roman" w:hAnsi="Times New Roman"/>
        <w:sz w:val="20"/>
        <w:szCs w:val="20"/>
      </w:rPr>
      <w:t>Энергоактив</w:t>
    </w:r>
    <w:proofErr w:type="spellEnd"/>
    <w:r w:rsidRPr="00BC4D12">
      <w:rPr>
        <w:rFonts w:ascii="Times New Roman" w:hAnsi="Times New Roman"/>
        <w:sz w:val="20"/>
        <w:szCs w:val="20"/>
      </w:rPr>
      <w:t>»</w:t>
    </w:r>
    <w:r w:rsidRPr="00BC4D12">
      <w:rPr>
        <w:rFonts w:ascii="Times New Roman" w:hAnsi="Times New Roman"/>
        <w:sz w:val="20"/>
        <w:szCs w:val="20"/>
      </w:rPr>
      <w:ptab w:relativeTo="margin" w:alignment="right" w:leader="none"/>
    </w:r>
    <w:r w:rsidRPr="00BC4D12">
      <w:rPr>
        <w:rFonts w:ascii="Times New Roman" w:hAnsi="Times New Roman"/>
        <w:sz w:val="20"/>
        <w:szCs w:val="20"/>
      </w:rPr>
      <w:t xml:space="preserve"> </w:t>
    </w:r>
    <w:r w:rsidRPr="00BC4D12">
      <w:rPr>
        <w:rFonts w:ascii="Times New Roman" w:hAnsi="Times New Roman"/>
        <w:sz w:val="20"/>
        <w:szCs w:val="20"/>
      </w:rPr>
      <w:fldChar w:fldCharType="begin"/>
    </w:r>
    <w:r w:rsidRPr="00BC4D12">
      <w:rPr>
        <w:rFonts w:ascii="Times New Roman" w:hAnsi="Times New Roman"/>
        <w:sz w:val="20"/>
        <w:szCs w:val="20"/>
      </w:rPr>
      <w:instrText xml:space="preserve"> PAGE   \* MERGEFORMAT </w:instrText>
    </w:r>
    <w:r w:rsidRPr="00BC4D12">
      <w:rPr>
        <w:rFonts w:ascii="Times New Roman" w:hAnsi="Times New Roman"/>
        <w:sz w:val="20"/>
        <w:szCs w:val="20"/>
      </w:rPr>
      <w:fldChar w:fldCharType="separate"/>
    </w:r>
    <w:r w:rsidR="003A3C44">
      <w:rPr>
        <w:rFonts w:ascii="Times New Roman" w:hAnsi="Times New Roman"/>
        <w:noProof/>
        <w:sz w:val="20"/>
        <w:szCs w:val="20"/>
      </w:rPr>
      <w:t>95</w:t>
    </w:r>
    <w:r w:rsidRPr="00BC4D12">
      <w:rPr>
        <w:rFonts w:ascii="Times New Roman" w:hAnsi="Times New Roman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C5B26" w:rsidRDefault="00FC5B26" w:rsidP="00D321AE">
      <w:r>
        <w:separator/>
      </w:r>
    </w:p>
  </w:footnote>
  <w:footnote w:type="continuationSeparator" w:id="0">
    <w:p w:rsidR="00FC5B26" w:rsidRDefault="00FC5B26" w:rsidP="00D321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B26" w:rsidRDefault="003A3C44">
    <w:pPr>
      <w:pStyle w:val="ab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95834" o:spid="_x0000_s2050" type="#_x0000_t136" style="position:absolute;margin-left:0;margin-top:0;width:470.65pt;height:235.3pt;rotation:315;z-index:-251658240;mso-position-horizontal:center;mso-position-horizontal-relative:margin;mso-position-vertical:center;mso-position-vertical-relative:margin" o:allowincell="f" fillcolor="#7f7f7f [1612]" stroked="f">
          <v:fill opacity=".5"/>
          <v:textpath style="font-family:&quot;Calibri&quot;;font-size:1pt" string="ПРОЕКТ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B26" w:rsidRPr="000744FA" w:rsidRDefault="003A3C44" w:rsidP="00E92DF0">
    <w:pPr>
      <w:pStyle w:val="ab"/>
      <w:pBdr>
        <w:bottom w:val="thickThinSmallGap" w:sz="24" w:space="1" w:color="622423" w:themeColor="accent2" w:themeShade="7F"/>
      </w:pBdr>
      <w:spacing w:line="240" w:lineRule="auto"/>
      <w:jc w:val="center"/>
      <w:rPr>
        <w:rFonts w:ascii="Times New Roman" w:eastAsiaTheme="majorEastAsia" w:hAnsi="Times New Roman"/>
        <w:sz w:val="24"/>
        <w:szCs w:val="24"/>
      </w:rPr>
    </w:pPr>
    <w:sdt>
      <w:sdtPr>
        <w:rPr>
          <w:rFonts w:ascii="Times New Roman" w:eastAsiaTheme="minorEastAsia" w:hAnsi="Times New Roman"/>
          <w:sz w:val="24"/>
          <w:szCs w:val="24"/>
        </w:rPr>
        <w:alias w:val="Заголовок"/>
        <w:id w:val="1380523366"/>
        <w:showingPlcHdr/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r w:rsidR="00FC5B26">
          <w:rPr>
            <w:rFonts w:ascii="Times New Roman" w:eastAsiaTheme="minorEastAsia" w:hAnsi="Times New Roman"/>
            <w:sz w:val="24"/>
            <w:szCs w:val="24"/>
          </w:rPr>
          <w:t xml:space="preserve">     </w:t>
        </w:r>
      </w:sdtContent>
    </w:sdt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B26" w:rsidRDefault="003A3C44">
    <w:pPr>
      <w:pStyle w:val="ab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95833" o:spid="_x0000_s2049" type="#_x0000_t136" style="position:absolute;margin-left:0;margin-top:0;width:470.65pt;height:235.3pt;rotation:315;z-index:-251659264;mso-position-horizontal:center;mso-position-horizontal-relative:margin;mso-position-vertical:center;mso-position-vertical-relative:margin" o:allowincell="f" fillcolor="#7f7f7f [1612]" stroked="f">
          <v:fill opacity=".5"/>
          <v:textpath style="font-family:&quot;Calibri&quot;;font-size:1pt" string="ПРОЕКТ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B26" w:rsidRDefault="003A3C44">
    <w:pPr>
      <w:pStyle w:val="ab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95837" o:spid="_x0000_s2053" type="#_x0000_t136" style="position:absolute;margin-left:0;margin-top:0;width:470.65pt;height:235.3pt;rotation:315;z-index:-251656192;mso-position-horizontal:center;mso-position-horizontal-relative:margin;mso-position-vertical:center;mso-position-vertical-relative:margin" o:allowincell="f" fillcolor="#7f7f7f [1612]" stroked="f">
          <v:fill opacity=".5"/>
          <v:textpath style="font-family:&quot;Calibri&quot;;font-size:1pt" string="ПРОЕКТ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B26" w:rsidRPr="00E92DF0" w:rsidRDefault="003A3C44" w:rsidP="00E92DF0">
    <w:pPr>
      <w:pStyle w:val="ab"/>
      <w:pBdr>
        <w:bottom w:val="thickThinSmallGap" w:sz="24" w:space="1" w:color="622423" w:themeColor="accent2" w:themeShade="7F"/>
      </w:pBdr>
      <w:spacing w:line="240" w:lineRule="auto"/>
      <w:jc w:val="center"/>
      <w:rPr>
        <w:rFonts w:ascii="Times New Roman" w:eastAsiaTheme="majorEastAsia" w:hAnsi="Times New Roman"/>
      </w:rPr>
    </w:pPr>
    <w:sdt>
      <w:sdtPr>
        <w:rPr>
          <w:rFonts w:ascii="Times New Roman" w:eastAsiaTheme="majorEastAsia" w:hAnsi="Times New Roman"/>
        </w:rPr>
        <w:alias w:val="Заголовок"/>
        <w:id w:val="274369197"/>
        <w:showingPlcHdr/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r w:rsidR="00FC5B26">
          <w:rPr>
            <w:rFonts w:ascii="Times New Roman" w:eastAsiaTheme="majorEastAsia" w:hAnsi="Times New Roman"/>
          </w:rPr>
          <w:t xml:space="preserve">     </w:t>
        </w:r>
      </w:sdtContent>
    </w:sdt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B26" w:rsidRDefault="003A3C44">
    <w:pPr>
      <w:pStyle w:val="ab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95836" o:spid="_x0000_s2052" type="#_x0000_t136" style="position:absolute;margin-left:0;margin-top:0;width:470.65pt;height:235.3pt;rotation:315;z-index:-251657216;mso-position-horizontal:center;mso-position-horizontal-relative:margin;mso-position-vertical:center;mso-position-vertical-relative:margin" o:allowincell="f" fillcolor="#7f7f7f [1612]" stroked="f">
          <v:fill opacity=".5"/>
          <v:textpath style="font-family:&quot;Calibri&quot;;font-size:1pt" string="ПРОЕКТ"/>
          <w10:wrap anchorx="margin" anchory="margin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B26" w:rsidRDefault="003A3C44">
    <w:pPr>
      <w:pStyle w:val="ab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95840" o:spid="_x0000_s2056" type="#_x0000_t136" style="position:absolute;margin-left:0;margin-top:0;width:470.65pt;height:235.3pt;rotation:315;z-index:-251654144;mso-position-horizontal:center;mso-position-horizontal-relative:margin;mso-position-vertical:center;mso-position-vertical-relative:margin" o:allowincell="f" fillcolor="#7f7f7f [1612]" stroked="f">
          <v:fill opacity=".5"/>
          <v:textpath style="font-family:&quot;Calibri&quot;;font-size:1pt" string="ПРОЕКТ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B26" w:rsidRDefault="003A3C44">
    <w:pPr>
      <w:pStyle w:val="ab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95839" o:spid="_x0000_s2055" type="#_x0000_t136" style="position:absolute;margin-left:0;margin-top:0;width:470.65pt;height:235.3pt;rotation:315;z-index:-251655168;mso-position-horizontal:center;mso-position-horizontal-relative:margin;mso-position-vertical:center;mso-position-vertical-relative:margin" o:allowincell="f" fillcolor="#7f7f7f [1612]" stroked="f">
          <v:fill opacity=".5"/>
          <v:textpath style="font-family:&quot;Calibri&quot;;font-size:1pt" string="ПРОЕКТ"/>
          <w10:wrap anchorx="margin" anchory="margin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B26" w:rsidRDefault="00FC5B26">
    <w:pPr>
      <w:pStyle w:val="ab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1" locked="0" layoutInCell="0" allowOverlap="1" wp14:anchorId="524466FF" wp14:editId="25301B68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5977255" cy="2988310"/>
              <wp:effectExtent l="0" t="1447800" r="0" b="993140"/>
              <wp:wrapNone/>
              <wp:docPr id="37" name="WordArt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5977255" cy="298831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C5B26" w:rsidRDefault="00FC5B26" w:rsidP="00D4145C">
                          <w:pPr>
                            <w:pStyle w:val="a6"/>
                            <w:spacing w:before="0" w:beforeAutospacing="0" w:after="0" w:afterAutospacing="0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808080" w:themeColor="background1" w:themeShade="80"/>
                              <w:sz w:val="2"/>
                              <w:szCs w:val="2"/>
                              <w14:textFill>
                                <w14:solidFill>
                                  <w14:schemeClr w14:val="bg1">
                                    <w14:alpha w14:val="50000"/>
                                    <w14:lumMod w14:val="50000"/>
                                  </w14:scheme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24466FF" id="_x0000_t202" coordsize="21600,21600" o:spt="202" path="m,l,21600r21600,l21600,xe">
              <v:stroke joinstyle="miter"/>
              <v:path gradientshapeok="t" o:connecttype="rect"/>
            </v:shapetype>
            <v:shape id="WordArt 14" o:spid="_x0000_s1026" type="#_x0000_t202" style="position:absolute;margin-left:0;margin-top:0;width:470.65pt;height:235.3pt;rotation:-45;z-index:-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" o:allowincell="f" filled="f" stroked="f">
              <v:stroke joinstyle="round"/>
              <o:lock v:ext="edit" shapetype="t"/>
              <v:textbox style="mso-fit-shape-to-text:t">
                <w:txbxContent>
                  <w:p w:rsidR="00FC5B26" w:rsidRDefault="00FC5B26" w:rsidP="00D4145C">
                    <w:pPr>
                      <w:pStyle w:val="a6"/>
                      <w:spacing w:before="0" w:beforeAutospacing="0" w:after="0" w:afterAutospacing="0"/>
                      <w:jc w:val="center"/>
                      <w:rPr>
                        <w:sz w:val="24"/>
                        <w:szCs w:val="24"/>
                      </w:rPr>
                    </w:pPr>
                    <w:r>
                      <w:rPr>
                        <w:rFonts w:ascii="Calibri" w:hAnsi="Calibri" w:cs="Calibri"/>
                        <w:color w:val="808080" w:themeColor="background1" w:themeShade="80"/>
                        <w:sz w:val="2"/>
                        <w:szCs w:val="2"/>
                        <w14:textFill>
                          <w14:solidFill>
                            <w14:schemeClr w14:val="bg1">
                              <w14:alpha w14:val="50000"/>
                              <w14:lumMod w14:val="50000"/>
                            </w14:scheme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B26" w:rsidRPr="00E92DF0" w:rsidRDefault="003A3C44" w:rsidP="00C64ACE">
    <w:pPr>
      <w:pStyle w:val="ab"/>
      <w:pBdr>
        <w:bottom w:val="thickThinSmallGap" w:sz="24" w:space="1" w:color="622423" w:themeColor="accent2" w:themeShade="7F"/>
      </w:pBdr>
      <w:spacing w:line="240" w:lineRule="auto"/>
      <w:jc w:val="center"/>
      <w:rPr>
        <w:rFonts w:ascii="Times New Roman" w:eastAsiaTheme="majorEastAsia" w:hAnsi="Times New Roman"/>
      </w:rPr>
    </w:pPr>
    <w:sdt>
      <w:sdtPr>
        <w:rPr>
          <w:rFonts w:ascii="Times New Roman" w:eastAsiaTheme="majorEastAsia" w:hAnsi="Times New Roman"/>
        </w:rPr>
        <w:alias w:val="Заголовок"/>
        <w:id w:val="-1006822161"/>
        <w:showingPlcHdr/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r w:rsidR="00FC5B26">
          <w:rPr>
            <w:rFonts w:ascii="Times New Roman" w:eastAsiaTheme="majorEastAsia" w:hAnsi="Times New Roman"/>
          </w:rPr>
          <w:t xml:space="preserve">     </w:t>
        </w:r>
      </w:sdtContent>
    </w:sdt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5B26" w:rsidRDefault="00FC5B26">
    <w:pPr>
      <w:pStyle w:val="ab"/>
    </w:pPr>
    <w:r>
      <w:rPr>
        <w:noProof/>
      </w:rPr>
      <mc:AlternateContent>
        <mc:Choice Requires="wps">
          <w:drawing>
            <wp:anchor distT="0" distB="0" distL="114300" distR="114300" simplePos="0" relativeHeight="251655168" behindDoc="1" locked="0" layoutInCell="0" allowOverlap="1" wp14:anchorId="4198254B" wp14:editId="04DB9726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5977255" cy="2988310"/>
              <wp:effectExtent l="0" t="1447800" r="0" b="993140"/>
              <wp:wrapNone/>
              <wp:docPr id="36" name="WordArt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5977255" cy="298831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C5B26" w:rsidRDefault="00FC5B26" w:rsidP="00D4145C">
                          <w:pPr>
                            <w:pStyle w:val="a6"/>
                            <w:spacing w:before="0" w:beforeAutospacing="0" w:after="0" w:afterAutospacing="0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808080" w:themeColor="background1" w:themeShade="80"/>
                              <w:sz w:val="2"/>
                              <w:szCs w:val="2"/>
                              <w14:textFill>
                                <w14:solidFill>
                                  <w14:schemeClr w14:val="bg1">
                                    <w14:alpha w14:val="50000"/>
                                    <w14:lumMod w14:val="50000"/>
                                  </w14:scheme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198254B" id="_x0000_t202" coordsize="21600,21600" o:spt="202" path="m,l,21600r21600,l21600,xe">
              <v:stroke joinstyle="miter"/>
              <v:path gradientshapeok="t" o:connecttype="rect"/>
            </v:shapetype>
            <v:shape id="WordArt 13" o:spid="_x0000_s1027" type="#_x0000_t202" style="position:absolute;margin-left:0;margin-top:0;width:470.65pt;height:235.3pt;rotation:-45;z-index:-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" o:allowincell="f" filled="f" stroked="f">
              <v:stroke joinstyle="round"/>
              <o:lock v:ext="edit" shapetype="t"/>
              <v:textbox style="mso-fit-shape-to-text:t">
                <w:txbxContent>
                  <w:p w:rsidR="00FC5B26" w:rsidRDefault="00FC5B26" w:rsidP="00D4145C">
                    <w:pPr>
                      <w:pStyle w:val="a6"/>
                      <w:spacing w:before="0" w:beforeAutospacing="0" w:after="0" w:afterAutospacing="0"/>
                      <w:jc w:val="center"/>
                      <w:rPr>
                        <w:sz w:val="24"/>
                        <w:szCs w:val="24"/>
                      </w:rPr>
                    </w:pPr>
                    <w:r>
                      <w:rPr>
                        <w:rFonts w:ascii="Calibri" w:hAnsi="Calibri" w:cs="Calibri"/>
                        <w:color w:val="808080" w:themeColor="background1" w:themeShade="80"/>
                        <w:sz w:val="2"/>
                        <w:szCs w:val="2"/>
                        <w14:textFill>
                          <w14:solidFill>
                            <w14:schemeClr w14:val="bg1">
                              <w14:alpha w14:val="50000"/>
                              <w14:lumMod w14:val="50000"/>
                            </w14:scheme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71FA0"/>
    <w:multiLevelType w:val="hybridMultilevel"/>
    <w:tmpl w:val="D8468648"/>
    <w:lvl w:ilvl="0" w:tplc="0804D8B8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1B93B09"/>
    <w:multiLevelType w:val="hybridMultilevel"/>
    <w:tmpl w:val="D36A0580"/>
    <w:lvl w:ilvl="0" w:tplc="8E3AD07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6453731"/>
    <w:multiLevelType w:val="hybridMultilevel"/>
    <w:tmpl w:val="B62C2A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D83454"/>
    <w:multiLevelType w:val="hybridMultilevel"/>
    <w:tmpl w:val="D36A0580"/>
    <w:lvl w:ilvl="0" w:tplc="8E3AD07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08500DB6"/>
    <w:multiLevelType w:val="multilevel"/>
    <w:tmpl w:val="5972F400"/>
    <w:lvl w:ilvl="0">
      <w:start w:val="3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571" w:hanging="720"/>
      </w:pPr>
      <w:rPr>
        <w:rFonts w:hint="default"/>
      </w:rPr>
    </w:lvl>
    <w:lvl w:ilvl="2">
      <w:start w:val="8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49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1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24" w:hanging="2160"/>
      </w:pPr>
      <w:rPr>
        <w:rFonts w:hint="default"/>
      </w:rPr>
    </w:lvl>
  </w:abstractNum>
  <w:abstractNum w:abstractNumId="5" w15:restartNumberingAfterBreak="0">
    <w:nsid w:val="0A13292B"/>
    <w:multiLevelType w:val="hybridMultilevel"/>
    <w:tmpl w:val="BCD0F08A"/>
    <w:lvl w:ilvl="0" w:tplc="7D443102">
      <w:numFmt w:val="bullet"/>
      <w:lvlText w:val=""/>
      <w:lvlJc w:val="left"/>
      <w:pPr>
        <w:ind w:left="927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 w15:restartNumberingAfterBreak="0">
    <w:nsid w:val="0D6A5F95"/>
    <w:multiLevelType w:val="hybridMultilevel"/>
    <w:tmpl w:val="5A0ABD20"/>
    <w:lvl w:ilvl="0" w:tplc="8D1AC42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10A23A90"/>
    <w:multiLevelType w:val="hybridMultilevel"/>
    <w:tmpl w:val="D36A0580"/>
    <w:lvl w:ilvl="0" w:tplc="8E3AD07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10CA5135"/>
    <w:multiLevelType w:val="hybridMultilevel"/>
    <w:tmpl w:val="2D9AB4AA"/>
    <w:lvl w:ilvl="0" w:tplc="3EEC77D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138929D4"/>
    <w:multiLevelType w:val="hybridMultilevel"/>
    <w:tmpl w:val="ACEC4B42"/>
    <w:lvl w:ilvl="0" w:tplc="7EE45F90">
      <w:start w:val="1"/>
      <w:numFmt w:val="bullet"/>
      <w:lvlText w:val="−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1BE54936"/>
    <w:multiLevelType w:val="multilevel"/>
    <w:tmpl w:val="87A2F8F4"/>
    <w:lvl w:ilvl="0">
      <w:start w:val="1"/>
      <w:numFmt w:val="decimal"/>
      <w:lvlText w:val="%1."/>
      <w:lvlJc w:val="left"/>
      <w:pPr>
        <w:ind w:left="4187" w:hanging="360"/>
      </w:pPr>
      <w:rPr>
        <w:rFonts w:eastAsia="Times New Roman" w:hint="default"/>
        <w:b/>
        <w:sz w:val="28"/>
        <w:szCs w:val="28"/>
      </w:rPr>
    </w:lvl>
    <w:lvl w:ilvl="1">
      <w:start w:val="2"/>
      <w:numFmt w:val="decimal"/>
      <w:isLgl/>
      <w:lvlText w:val="%1.%2"/>
      <w:lvlJc w:val="left"/>
      <w:pPr>
        <w:ind w:left="1592" w:hanging="600"/>
      </w:pPr>
      <w:rPr>
        <w:rFonts w:hint="default"/>
      </w:rPr>
    </w:lvl>
    <w:lvl w:ilvl="2">
      <w:start w:val="8"/>
      <w:numFmt w:val="decimal"/>
      <w:isLgl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4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5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1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1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8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344" w:hanging="2160"/>
      </w:pPr>
      <w:rPr>
        <w:rFonts w:hint="default"/>
      </w:rPr>
    </w:lvl>
  </w:abstractNum>
  <w:abstractNum w:abstractNumId="11" w15:restartNumberingAfterBreak="0">
    <w:nsid w:val="1C9D6411"/>
    <w:multiLevelType w:val="hybridMultilevel"/>
    <w:tmpl w:val="4AC86A24"/>
    <w:lvl w:ilvl="0" w:tplc="DCEAAB7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2B1D75"/>
    <w:multiLevelType w:val="hybridMultilevel"/>
    <w:tmpl w:val="AC54985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20307A48"/>
    <w:multiLevelType w:val="hybridMultilevel"/>
    <w:tmpl w:val="39DAE98C"/>
    <w:lvl w:ilvl="0" w:tplc="3DE6EFAC">
      <w:start w:val="1"/>
      <w:numFmt w:val="decimal"/>
      <w:lvlText w:val="%1."/>
      <w:lvlJc w:val="left"/>
      <w:pPr>
        <w:ind w:left="38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02" w:hanging="360"/>
      </w:pPr>
    </w:lvl>
    <w:lvl w:ilvl="2" w:tplc="0419001B" w:tentative="1">
      <w:start w:val="1"/>
      <w:numFmt w:val="lowerRoman"/>
      <w:lvlText w:val="%3."/>
      <w:lvlJc w:val="right"/>
      <w:pPr>
        <w:ind w:left="1822" w:hanging="180"/>
      </w:pPr>
    </w:lvl>
    <w:lvl w:ilvl="3" w:tplc="0419000F" w:tentative="1">
      <w:start w:val="1"/>
      <w:numFmt w:val="decimal"/>
      <w:lvlText w:val="%4."/>
      <w:lvlJc w:val="left"/>
      <w:pPr>
        <w:ind w:left="2542" w:hanging="360"/>
      </w:pPr>
    </w:lvl>
    <w:lvl w:ilvl="4" w:tplc="04190019" w:tentative="1">
      <w:start w:val="1"/>
      <w:numFmt w:val="lowerLetter"/>
      <w:lvlText w:val="%5."/>
      <w:lvlJc w:val="left"/>
      <w:pPr>
        <w:ind w:left="3262" w:hanging="360"/>
      </w:pPr>
    </w:lvl>
    <w:lvl w:ilvl="5" w:tplc="0419001B" w:tentative="1">
      <w:start w:val="1"/>
      <w:numFmt w:val="lowerRoman"/>
      <w:lvlText w:val="%6."/>
      <w:lvlJc w:val="right"/>
      <w:pPr>
        <w:ind w:left="3982" w:hanging="180"/>
      </w:pPr>
    </w:lvl>
    <w:lvl w:ilvl="6" w:tplc="0419000F" w:tentative="1">
      <w:start w:val="1"/>
      <w:numFmt w:val="decimal"/>
      <w:lvlText w:val="%7."/>
      <w:lvlJc w:val="left"/>
      <w:pPr>
        <w:ind w:left="4702" w:hanging="360"/>
      </w:pPr>
    </w:lvl>
    <w:lvl w:ilvl="7" w:tplc="04190019" w:tentative="1">
      <w:start w:val="1"/>
      <w:numFmt w:val="lowerLetter"/>
      <w:lvlText w:val="%8."/>
      <w:lvlJc w:val="left"/>
      <w:pPr>
        <w:ind w:left="5422" w:hanging="360"/>
      </w:pPr>
    </w:lvl>
    <w:lvl w:ilvl="8" w:tplc="0419001B" w:tentative="1">
      <w:start w:val="1"/>
      <w:numFmt w:val="lowerRoman"/>
      <w:lvlText w:val="%9."/>
      <w:lvlJc w:val="right"/>
      <w:pPr>
        <w:ind w:left="6142" w:hanging="180"/>
      </w:pPr>
    </w:lvl>
  </w:abstractNum>
  <w:abstractNum w:abstractNumId="14" w15:restartNumberingAfterBreak="0">
    <w:nsid w:val="224F6E19"/>
    <w:multiLevelType w:val="hybridMultilevel"/>
    <w:tmpl w:val="FCA4AE1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238318FE"/>
    <w:multiLevelType w:val="hybridMultilevel"/>
    <w:tmpl w:val="7D14FC7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28033E55"/>
    <w:multiLevelType w:val="hybridMultilevel"/>
    <w:tmpl w:val="046885B6"/>
    <w:lvl w:ilvl="0" w:tplc="D5D4B85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 w15:restartNumberingAfterBreak="0">
    <w:nsid w:val="2C2C5D0D"/>
    <w:multiLevelType w:val="hybridMultilevel"/>
    <w:tmpl w:val="2A14ADF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2C9E72F8"/>
    <w:multiLevelType w:val="multilevel"/>
    <w:tmpl w:val="DB62F08A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688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19" w15:restartNumberingAfterBreak="0">
    <w:nsid w:val="2DEC7AE3"/>
    <w:multiLevelType w:val="hybridMultilevel"/>
    <w:tmpl w:val="6EAEAB5E"/>
    <w:lvl w:ilvl="0" w:tplc="3754F862">
      <w:start w:val="1"/>
      <w:numFmt w:val="decimal"/>
      <w:lvlText w:val="%1."/>
      <w:lvlJc w:val="left"/>
      <w:pPr>
        <w:ind w:left="20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727" w:hanging="360"/>
      </w:pPr>
    </w:lvl>
    <w:lvl w:ilvl="2" w:tplc="0419001B" w:tentative="1">
      <w:start w:val="1"/>
      <w:numFmt w:val="lowerRoman"/>
      <w:lvlText w:val="%3."/>
      <w:lvlJc w:val="right"/>
      <w:pPr>
        <w:ind w:left="3447" w:hanging="180"/>
      </w:pPr>
    </w:lvl>
    <w:lvl w:ilvl="3" w:tplc="0419000F" w:tentative="1">
      <w:start w:val="1"/>
      <w:numFmt w:val="decimal"/>
      <w:lvlText w:val="%4."/>
      <w:lvlJc w:val="left"/>
      <w:pPr>
        <w:ind w:left="4167" w:hanging="360"/>
      </w:pPr>
    </w:lvl>
    <w:lvl w:ilvl="4" w:tplc="04190019" w:tentative="1">
      <w:start w:val="1"/>
      <w:numFmt w:val="lowerLetter"/>
      <w:lvlText w:val="%5."/>
      <w:lvlJc w:val="left"/>
      <w:pPr>
        <w:ind w:left="4887" w:hanging="360"/>
      </w:pPr>
    </w:lvl>
    <w:lvl w:ilvl="5" w:tplc="0419001B" w:tentative="1">
      <w:start w:val="1"/>
      <w:numFmt w:val="lowerRoman"/>
      <w:lvlText w:val="%6."/>
      <w:lvlJc w:val="right"/>
      <w:pPr>
        <w:ind w:left="5607" w:hanging="180"/>
      </w:pPr>
    </w:lvl>
    <w:lvl w:ilvl="6" w:tplc="0419000F" w:tentative="1">
      <w:start w:val="1"/>
      <w:numFmt w:val="decimal"/>
      <w:lvlText w:val="%7."/>
      <w:lvlJc w:val="left"/>
      <w:pPr>
        <w:ind w:left="6327" w:hanging="360"/>
      </w:pPr>
    </w:lvl>
    <w:lvl w:ilvl="7" w:tplc="04190019" w:tentative="1">
      <w:start w:val="1"/>
      <w:numFmt w:val="lowerLetter"/>
      <w:lvlText w:val="%8."/>
      <w:lvlJc w:val="left"/>
      <w:pPr>
        <w:ind w:left="7047" w:hanging="360"/>
      </w:pPr>
    </w:lvl>
    <w:lvl w:ilvl="8" w:tplc="0419001B" w:tentative="1">
      <w:start w:val="1"/>
      <w:numFmt w:val="lowerRoman"/>
      <w:lvlText w:val="%9."/>
      <w:lvlJc w:val="right"/>
      <w:pPr>
        <w:ind w:left="7767" w:hanging="180"/>
      </w:pPr>
    </w:lvl>
  </w:abstractNum>
  <w:abstractNum w:abstractNumId="20" w15:restartNumberingAfterBreak="0">
    <w:nsid w:val="3E2A0DCE"/>
    <w:multiLevelType w:val="multilevel"/>
    <w:tmpl w:val="5F76A400"/>
    <w:lvl w:ilvl="0">
      <w:start w:val="7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7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367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87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807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527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2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967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687" w:hanging="180"/>
      </w:pPr>
      <w:rPr>
        <w:rFonts w:hint="default"/>
      </w:rPr>
    </w:lvl>
  </w:abstractNum>
  <w:abstractNum w:abstractNumId="21" w15:restartNumberingAfterBreak="0">
    <w:nsid w:val="40552D9D"/>
    <w:multiLevelType w:val="hybridMultilevel"/>
    <w:tmpl w:val="6E701C26"/>
    <w:lvl w:ilvl="0" w:tplc="26B2F68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 w15:restartNumberingAfterBreak="0">
    <w:nsid w:val="43096CDF"/>
    <w:multiLevelType w:val="hybridMultilevel"/>
    <w:tmpl w:val="E54A0292"/>
    <w:lvl w:ilvl="0" w:tplc="F1E0C854">
      <w:numFmt w:val="bullet"/>
      <w:lvlText w:val="-"/>
      <w:lvlJc w:val="left"/>
      <w:pPr>
        <w:ind w:left="112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C7F24196">
      <w:numFmt w:val="bullet"/>
      <w:lvlText w:val="•"/>
      <w:lvlJc w:val="left"/>
      <w:pPr>
        <w:ind w:left="1152" w:hanging="260"/>
      </w:pPr>
      <w:rPr>
        <w:rFonts w:hint="default"/>
        <w:lang w:val="ru-RU" w:eastAsia="en-US" w:bidi="ar-SA"/>
      </w:rPr>
    </w:lvl>
    <w:lvl w:ilvl="2" w:tplc="8E609192">
      <w:numFmt w:val="bullet"/>
      <w:lvlText w:val="•"/>
      <w:lvlJc w:val="left"/>
      <w:pPr>
        <w:ind w:left="2185" w:hanging="260"/>
      </w:pPr>
      <w:rPr>
        <w:rFonts w:hint="default"/>
        <w:lang w:val="ru-RU" w:eastAsia="en-US" w:bidi="ar-SA"/>
      </w:rPr>
    </w:lvl>
    <w:lvl w:ilvl="3" w:tplc="F934D498">
      <w:numFmt w:val="bullet"/>
      <w:lvlText w:val="•"/>
      <w:lvlJc w:val="left"/>
      <w:pPr>
        <w:ind w:left="3217" w:hanging="260"/>
      </w:pPr>
      <w:rPr>
        <w:rFonts w:hint="default"/>
        <w:lang w:val="ru-RU" w:eastAsia="en-US" w:bidi="ar-SA"/>
      </w:rPr>
    </w:lvl>
    <w:lvl w:ilvl="4" w:tplc="7646BA34">
      <w:numFmt w:val="bullet"/>
      <w:lvlText w:val="•"/>
      <w:lvlJc w:val="left"/>
      <w:pPr>
        <w:ind w:left="4250" w:hanging="260"/>
      </w:pPr>
      <w:rPr>
        <w:rFonts w:hint="default"/>
        <w:lang w:val="ru-RU" w:eastAsia="en-US" w:bidi="ar-SA"/>
      </w:rPr>
    </w:lvl>
    <w:lvl w:ilvl="5" w:tplc="E362C7EE">
      <w:numFmt w:val="bullet"/>
      <w:lvlText w:val="•"/>
      <w:lvlJc w:val="left"/>
      <w:pPr>
        <w:ind w:left="5283" w:hanging="260"/>
      </w:pPr>
      <w:rPr>
        <w:rFonts w:hint="default"/>
        <w:lang w:val="ru-RU" w:eastAsia="en-US" w:bidi="ar-SA"/>
      </w:rPr>
    </w:lvl>
    <w:lvl w:ilvl="6" w:tplc="7520ACB6">
      <w:numFmt w:val="bullet"/>
      <w:lvlText w:val="•"/>
      <w:lvlJc w:val="left"/>
      <w:pPr>
        <w:ind w:left="6315" w:hanging="260"/>
      </w:pPr>
      <w:rPr>
        <w:rFonts w:hint="default"/>
        <w:lang w:val="ru-RU" w:eastAsia="en-US" w:bidi="ar-SA"/>
      </w:rPr>
    </w:lvl>
    <w:lvl w:ilvl="7" w:tplc="2DA6989A">
      <w:numFmt w:val="bullet"/>
      <w:lvlText w:val="•"/>
      <w:lvlJc w:val="left"/>
      <w:pPr>
        <w:ind w:left="7348" w:hanging="260"/>
      </w:pPr>
      <w:rPr>
        <w:rFonts w:hint="default"/>
        <w:lang w:val="ru-RU" w:eastAsia="en-US" w:bidi="ar-SA"/>
      </w:rPr>
    </w:lvl>
    <w:lvl w:ilvl="8" w:tplc="E9ECAA34">
      <w:numFmt w:val="bullet"/>
      <w:lvlText w:val="•"/>
      <w:lvlJc w:val="left"/>
      <w:pPr>
        <w:ind w:left="8381" w:hanging="260"/>
      </w:pPr>
      <w:rPr>
        <w:rFonts w:hint="default"/>
        <w:lang w:val="ru-RU" w:eastAsia="en-US" w:bidi="ar-SA"/>
      </w:rPr>
    </w:lvl>
  </w:abstractNum>
  <w:abstractNum w:abstractNumId="23" w15:restartNumberingAfterBreak="0">
    <w:nsid w:val="463C41AF"/>
    <w:multiLevelType w:val="hybridMultilevel"/>
    <w:tmpl w:val="D36A0580"/>
    <w:lvl w:ilvl="0" w:tplc="8E3AD07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 w15:restartNumberingAfterBreak="0">
    <w:nsid w:val="494B74BD"/>
    <w:multiLevelType w:val="multilevel"/>
    <w:tmpl w:val="9B3E2D2E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17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25" w15:restartNumberingAfterBreak="0">
    <w:nsid w:val="4B65381E"/>
    <w:multiLevelType w:val="hybridMultilevel"/>
    <w:tmpl w:val="4934CF42"/>
    <w:lvl w:ilvl="0" w:tplc="B5482B7A">
      <w:numFmt w:val="bullet"/>
      <w:lvlText w:val="–"/>
      <w:lvlJc w:val="left"/>
      <w:pPr>
        <w:ind w:left="112" w:hanging="21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6BE463A0">
      <w:numFmt w:val="bullet"/>
      <w:lvlText w:val="•"/>
      <w:lvlJc w:val="left"/>
      <w:pPr>
        <w:ind w:left="1152" w:hanging="212"/>
      </w:pPr>
      <w:rPr>
        <w:rFonts w:hint="default"/>
        <w:lang w:val="ru-RU" w:eastAsia="en-US" w:bidi="ar-SA"/>
      </w:rPr>
    </w:lvl>
    <w:lvl w:ilvl="2" w:tplc="63AA016E">
      <w:numFmt w:val="bullet"/>
      <w:lvlText w:val="•"/>
      <w:lvlJc w:val="left"/>
      <w:pPr>
        <w:ind w:left="2185" w:hanging="212"/>
      </w:pPr>
      <w:rPr>
        <w:rFonts w:hint="default"/>
        <w:lang w:val="ru-RU" w:eastAsia="en-US" w:bidi="ar-SA"/>
      </w:rPr>
    </w:lvl>
    <w:lvl w:ilvl="3" w:tplc="5428D314">
      <w:numFmt w:val="bullet"/>
      <w:lvlText w:val="•"/>
      <w:lvlJc w:val="left"/>
      <w:pPr>
        <w:ind w:left="3217" w:hanging="212"/>
      </w:pPr>
      <w:rPr>
        <w:rFonts w:hint="default"/>
        <w:lang w:val="ru-RU" w:eastAsia="en-US" w:bidi="ar-SA"/>
      </w:rPr>
    </w:lvl>
    <w:lvl w:ilvl="4" w:tplc="5E0A1502">
      <w:numFmt w:val="bullet"/>
      <w:lvlText w:val="•"/>
      <w:lvlJc w:val="left"/>
      <w:pPr>
        <w:ind w:left="4250" w:hanging="212"/>
      </w:pPr>
      <w:rPr>
        <w:rFonts w:hint="default"/>
        <w:lang w:val="ru-RU" w:eastAsia="en-US" w:bidi="ar-SA"/>
      </w:rPr>
    </w:lvl>
    <w:lvl w:ilvl="5" w:tplc="58E00DF2">
      <w:numFmt w:val="bullet"/>
      <w:lvlText w:val="•"/>
      <w:lvlJc w:val="left"/>
      <w:pPr>
        <w:ind w:left="5283" w:hanging="212"/>
      </w:pPr>
      <w:rPr>
        <w:rFonts w:hint="default"/>
        <w:lang w:val="ru-RU" w:eastAsia="en-US" w:bidi="ar-SA"/>
      </w:rPr>
    </w:lvl>
    <w:lvl w:ilvl="6" w:tplc="4D0E821C">
      <w:numFmt w:val="bullet"/>
      <w:lvlText w:val="•"/>
      <w:lvlJc w:val="left"/>
      <w:pPr>
        <w:ind w:left="6315" w:hanging="212"/>
      </w:pPr>
      <w:rPr>
        <w:rFonts w:hint="default"/>
        <w:lang w:val="ru-RU" w:eastAsia="en-US" w:bidi="ar-SA"/>
      </w:rPr>
    </w:lvl>
    <w:lvl w:ilvl="7" w:tplc="0758FF40">
      <w:numFmt w:val="bullet"/>
      <w:lvlText w:val="•"/>
      <w:lvlJc w:val="left"/>
      <w:pPr>
        <w:ind w:left="7348" w:hanging="212"/>
      </w:pPr>
      <w:rPr>
        <w:rFonts w:hint="default"/>
        <w:lang w:val="ru-RU" w:eastAsia="en-US" w:bidi="ar-SA"/>
      </w:rPr>
    </w:lvl>
    <w:lvl w:ilvl="8" w:tplc="EA8217B2">
      <w:numFmt w:val="bullet"/>
      <w:lvlText w:val="•"/>
      <w:lvlJc w:val="left"/>
      <w:pPr>
        <w:ind w:left="8381" w:hanging="212"/>
      </w:pPr>
      <w:rPr>
        <w:rFonts w:hint="default"/>
        <w:lang w:val="ru-RU" w:eastAsia="en-US" w:bidi="ar-SA"/>
      </w:rPr>
    </w:lvl>
  </w:abstractNum>
  <w:abstractNum w:abstractNumId="26" w15:restartNumberingAfterBreak="0">
    <w:nsid w:val="4D04647E"/>
    <w:multiLevelType w:val="hybridMultilevel"/>
    <w:tmpl w:val="9BD816B8"/>
    <w:lvl w:ilvl="0" w:tplc="1D3874AE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7" w15:restartNumberingAfterBreak="0">
    <w:nsid w:val="4D493ECC"/>
    <w:multiLevelType w:val="hybridMultilevel"/>
    <w:tmpl w:val="62E687F4"/>
    <w:lvl w:ilvl="0" w:tplc="AF00183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 w15:restartNumberingAfterBreak="0">
    <w:nsid w:val="4F5D671D"/>
    <w:multiLevelType w:val="hybridMultilevel"/>
    <w:tmpl w:val="EB92D8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26E00CD"/>
    <w:multiLevelType w:val="hybridMultilevel"/>
    <w:tmpl w:val="BF06CF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31B6874"/>
    <w:multiLevelType w:val="hybridMultilevel"/>
    <w:tmpl w:val="45DEDB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66C2D14"/>
    <w:multiLevelType w:val="hybridMultilevel"/>
    <w:tmpl w:val="3A5EA774"/>
    <w:lvl w:ilvl="0" w:tplc="DEA28708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2" w15:restartNumberingAfterBreak="0">
    <w:nsid w:val="5C5500FE"/>
    <w:multiLevelType w:val="multilevel"/>
    <w:tmpl w:val="8B8263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5CAE4753"/>
    <w:multiLevelType w:val="hybridMultilevel"/>
    <w:tmpl w:val="B166041C"/>
    <w:lvl w:ilvl="0" w:tplc="88BAD72E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4" w15:restartNumberingAfterBreak="0">
    <w:nsid w:val="5D671202"/>
    <w:multiLevelType w:val="hybridMultilevel"/>
    <w:tmpl w:val="A6D85C7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 w15:restartNumberingAfterBreak="0">
    <w:nsid w:val="5D901DE0"/>
    <w:multiLevelType w:val="hybridMultilevel"/>
    <w:tmpl w:val="0A665CC4"/>
    <w:lvl w:ilvl="0" w:tplc="0EB203D2">
      <w:start w:val="1"/>
      <w:numFmt w:val="decimal"/>
      <w:lvlText w:val="%1."/>
      <w:lvlJc w:val="left"/>
      <w:pPr>
        <w:ind w:left="16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36" w15:restartNumberingAfterBreak="0">
    <w:nsid w:val="5DC10ABE"/>
    <w:multiLevelType w:val="hybridMultilevel"/>
    <w:tmpl w:val="A0C2DCB8"/>
    <w:lvl w:ilvl="0" w:tplc="0196396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7" w15:restartNumberingAfterBreak="0">
    <w:nsid w:val="60E9227B"/>
    <w:multiLevelType w:val="hybridMultilevel"/>
    <w:tmpl w:val="31866846"/>
    <w:lvl w:ilvl="0" w:tplc="7708F4C0">
      <w:start w:val="1"/>
      <w:numFmt w:val="decimal"/>
      <w:lvlText w:val="1.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8" w15:restartNumberingAfterBreak="0">
    <w:nsid w:val="657D2E20"/>
    <w:multiLevelType w:val="hybridMultilevel"/>
    <w:tmpl w:val="996C6B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2487F23"/>
    <w:multiLevelType w:val="multilevel"/>
    <w:tmpl w:val="52424644"/>
    <w:lvl w:ilvl="0">
      <w:start w:val="3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1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40" w15:restartNumberingAfterBreak="0">
    <w:nsid w:val="744E1EFB"/>
    <w:multiLevelType w:val="hybridMultilevel"/>
    <w:tmpl w:val="79D2105E"/>
    <w:lvl w:ilvl="0" w:tplc="5B3EBFFA">
      <w:start w:val="11"/>
      <w:numFmt w:val="decimal"/>
      <w:lvlText w:val="%1."/>
      <w:lvlJc w:val="left"/>
      <w:pPr>
        <w:ind w:left="108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1" w15:restartNumberingAfterBreak="0">
    <w:nsid w:val="75F630FB"/>
    <w:multiLevelType w:val="hybridMultilevel"/>
    <w:tmpl w:val="8B4EBA5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2" w15:restartNumberingAfterBreak="0">
    <w:nsid w:val="7BC933E3"/>
    <w:multiLevelType w:val="hybridMultilevel"/>
    <w:tmpl w:val="C5B8D4D4"/>
    <w:lvl w:ilvl="0" w:tplc="7FB24260">
      <w:start w:val="1"/>
      <w:numFmt w:val="decimal"/>
      <w:lvlText w:val="%1."/>
      <w:lvlJc w:val="left"/>
      <w:pPr>
        <w:ind w:left="107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3" w15:restartNumberingAfterBreak="0">
    <w:nsid w:val="7CF04B3C"/>
    <w:multiLevelType w:val="hybridMultilevel"/>
    <w:tmpl w:val="2662D676"/>
    <w:lvl w:ilvl="0" w:tplc="99D4EE84">
      <w:start w:val="1"/>
      <w:numFmt w:val="bullet"/>
      <w:lvlText w:val="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B46353"/>
    <w:multiLevelType w:val="hybridMultilevel"/>
    <w:tmpl w:val="29169738"/>
    <w:lvl w:ilvl="0" w:tplc="CAB89DE0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6"/>
  </w:num>
  <w:num w:numId="2">
    <w:abstractNumId w:val="38"/>
  </w:num>
  <w:num w:numId="3">
    <w:abstractNumId w:val="42"/>
  </w:num>
  <w:num w:numId="4">
    <w:abstractNumId w:val="20"/>
  </w:num>
  <w:num w:numId="5">
    <w:abstractNumId w:val="32"/>
  </w:num>
  <w:num w:numId="6">
    <w:abstractNumId w:val="10"/>
  </w:num>
  <w:num w:numId="7">
    <w:abstractNumId w:val="34"/>
  </w:num>
  <w:num w:numId="8">
    <w:abstractNumId w:val="14"/>
  </w:num>
  <w:num w:numId="9">
    <w:abstractNumId w:val="5"/>
  </w:num>
  <w:num w:numId="10">
    <w:abstractNumId w:val="15"/>
  </w:num>
  <w:num w:numId="11">
    <w:abstractNumId w:val="4"/>
  </w:num>
  <w:num w:numId="12">
    <w:abstractNumId w:val="29"/>
  </w:num>
  <w:num w:numId="13">
    <w:abstractNumId w:val="39"/>
  </w:num>
  <w:num w:numId="14">
    <w:abstractNumId w:val="24"/>
  </w:num>
  <w:num w:numId="15">
    <w:abstractNumId w:val="12"/>
  </w:num>
  <w:num w:numId="16">
    <w:abstractNumId w:val="40"/>
  </w:num>
  <w:num w:numId="17">
    <w:abstractNumId w:val="17"/>
  </w:num>
  <w:num w:numId="18">
    <w:abstractNumId w:val="31"/>
  </w:num>
  <w:num w:numId="19">
    <w:abstractNumId w:val="37"/>
  </w:num>
  <w:num w:numId="20">
    <w:abstractNumId w:val="43"/>
  </w:num>
  <w:num w:numId="21">
    <w:abstractNumId w:val="28"/>
  </w:num>
  <w:num w:numId="22">
    <w:abstractNumId w:val="30"/>
  </w:num>
  <w:num w:numId="23">
    <w:abstractNumId w:val="2"/>
  </w:num>
  <w:num w:numId="24">
    <w:abstractNumId w:val="18"/>
  </w:num>
  <w:num w:numId="25">
    <w:abstractNumId w:val="42"/>
    <w:lvlOverride w:ilvl="0">
      <w:startOverride w:val="6"/>
    </w:lvlOverride>
  </w:num>
  <w:num w:numId="26">
    <w:abstractNumId w:val="0"/>
  </w:num>
  <w:num w:numId="27">
    <w:abstractNumId w:val="8"/>
  </w:num>
  <w:num w:numId="28">
    <w:abstractNumId w:val="23"/>
  </w:num>
  <w:num w:numId="29">
    <w:abstractNumId w:val="21"/>
  </w:num>
  <w:num w:numId="30">
    <w:abstractNumId w:val="7"/>
  </w:num>
  <w:num w:numId="31">
    <w:abstractNumId w:val="13"/>
  </w:num>
  <w:num w:numId="32">
    <w:abstractNumId w:val="33"/>
  </w:num>
  <w:num w:numId="33">
    <w:abstractNumId w:val="1"/>
  </w:num>
  <w:num w:numId="34">
    <w:abstractNumId w:val="3"/>
  </w:num>
  <w:num w:numId="35">
    <w:abstractNumId w:val="27"/>
  </w:num>
  <w:num w:numId="36">
    <w:abstractNumId w:val="44"/>
  </w:num>
  <w:num w:numId="37">
    <w:abstractNumId w:val="35"/>
  </w:num>
  <w:num w:numId="38">
    <w:abstractNumId w:val="19"/>
  </w:num>
  <w:num w:numId="39">
    <w:abstractNumId w:val="41"/>
  </w:num>
  <w:num w:numId="40">
    <w:abstractNumId w:val="9"/>
  </w:num>
  <w:num w:numId="41">
    <w:abstractNumId w:val="25"/>
  </w:num>
  <w:num w:numId="42">
    <w:abstractNumId w:val="22"/>
  </w:num>
  <w:num w:numId="43">
    <w:abstractNumId w:val="11"/>
  </w:num>
  <w:num w:numId="44">
    <w:abstractNumId w:val="26"/>
  </w:num>
  <w:num w:numId="45">
    <w:abstractNumId w:val="36"/>
  </w:num>
  <w:num w:numId="46">
    <w:abstractNumId w:val="1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284"/>
  <w:drawingGridHorizontalSpacing w:val="110"/>
  <w:displayHorizont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FLIR_DOCUMENT_ID" w:val="e5e6e782-f0cb-45e1-b9dc-8e91cb2b5597"/>
  </w:docVars>
  <w:rsids>
    <w:rsidRoot w:val="007D1972"/>
    <w:rsid w:val="000004A4"/>
    <w:rsid w:val="000014E2"/>
    <w:rsid w:val="00001AAA"/>
    <w:rsid w:val="00001CFF"/>
    <w:rsid w:val="00002299"/>
    <w:rsid w:val="000026C4"/>
    <w:rsid w:val="00002F8A"/>
    <w:rsid w:val="000038FA"/>
    <w:rsid w:val="00003B81"/>
    <w:rsid w:val="0000588A"/>
    <w:rsid w:val="00005979"/>
    <w:rsid w:val="000069FD"/>
    <w:rsid w:val="00006A1A"/>
    <w:rsid w:val="00007092"/>
    <w:rsid w:val="00007136"/>
    <w:rsid w:val="000072FF"/>
    <w:rsid w:val="00007699"/>
    <w:rsid w:val="000077A4"/>
    <w:rsid w:val="00007DDE"/>
    <w:rsid w:val="00007EB7"/>
    <w:rsid w:val="000105D0"/>
    <w:rsid w:val="000108F0"/>
    <w:rsid w:val="00010ACA"/>
    <w:rsid w:val="00013052"/>
    <w:rsid w:val="00013AA0"/>
    <w:rsid w:val="00014327"/>
    <w:rsid w:val="000146AE"/>
    <w:rsid w:val="00014D13"/>
    <w:rsid w:val="00014DAB"/>
    <w:rsid w:val="0001568C"/>
    <w:rsid w:val="000156DA"/>
    <w:rsid w:val="00017764"/>
    <w:rsid w:val="0001784E"/>
    <w:rsid w:val="00017A99"/>
    <w:rsid w:val="00020185"/>
    <w:rsid w:val="00020BF2"/>
    <w:rsid w:val="000211CB"/>
    <w:rsid w:val="00021753"/>
    <w:rsid w:val="00021814"/>
    <w:rsid w:val="00021CD9"/>
    <w:rsid w:val="0002225A"/>
    <w:rsid w:val="00022A86"/>
    <w:rsid w:val="00022D03"/>
    <w:rsid w:val="000234FC"/>
    <w:rsid w:val="0002399E"/>
    <w:rsid w:val="00024CF5"/>
    <w:rsid w:val="0002620C"/>
    <w:rsid w:val="00026999"/>
    <w:rsid w:val="00027782"/>
    <w:rsid w:val="00027B5E"/>
    <w:rsid w:val="000300EC"/>
    <w:rsid w:val="00030545"/>
    <w:rsid w:val="000308EA"/>
    <w:rsid w:val="00030ADD"/>
    <w:rsid w:val="00030F54"/>
    <w:rsid w:val="0003162A"/>
    <w:rsid w:val="000325E5"/>
    <w:rsid w:val="000338DC"/>
    <w:rsid w:val="00034197"/>
    <w:rsid w:val="00034551"/>
    <w:rsid w:val="00034DFC"/>
    <w:rsid w:val="00034EDD"/>
    <w:rsid w:val="00036170"/>
    <w:rsid w:val="00037310"/>
    <w:rsid w:val="000379C1"/>
    <w:rsid w:val="000379CC"/>
    <w:rsid w:val="00037AB5"/>
    <w:rsid w:val="0004008A"/>
    <w:rsid w:val="00040470"/>
    <w:rsid w:val="00040673"/>
    <w:rsid w:val="00043D25"/>
    <w:rsid w:val="000440B7"/>
    <w:rsid w:val="000448DB"/>
    <w:rsid w:val="00045211"/>
    <w:rsid w:val="00045224"/>
    <w:rsid w:val="00046475"/>
    <w:rsid w:val="00046958"/>
    <w:rsid w:val="00046AF7"/>
    <w:rsid w:val="00046C5C"/>
    <w:rsid w:val="00047207"/>
    <w:rsid w:val="00047883"/>
    <w:rsid w:val="00050194"/>
    <w:rsid w:val="000505B7"/>
    <w:rsid w:val="0005072B"/>
    <w:rsid w:val="00050AE3"/>
    <w:rsid w:val="000510EB"/>
    <w:rsid w:val="00051A70"/>
    <w:rsid w:val="00051FEB"/>
    <w:rsid w:val="000524B8"/>
    <w:rsid w:val="00054663"/>
    <w:rsid w:val="00054B0F"/>
    <w:rsid w:val="00054DBA"/>
    <w:rsid w:val="00054F4F"/>
    <w:rsid w:val="0005551C"/>
    <w:rsid w:val="00055ECD"/>
    <w:rsid w:val="00056293"/>
    <w:rsid w:val="0005663E"/>
    <w:rsid w:val="00056E6A"/>
    <w:rsid w:val="00056F7D"/>
    <w:rsid w:val="0005714D"/>
    <w:rsid w:val="000573A7"/>
    <w:rsid w:val="000574E9"/>
    <w:rsid w:val="00057583"/>
    <w:rsid w:val="000578CF"/>
    <w:rsid w:val="00060121"/>
    <w:rsid w:val="00060567"/>
    <w:rsid w:val="0006065D"/>
    <w:rsid w:val="00061659"/>
    <w:rsid w:val="00061D13"/>
    <w:rsid w:val="000622A6"/>
    <w:rsid w:val="0006289E"/>
    <w:rsid w:val="00062929"/>
    <w:rsid w:val="00063BB3"/>
    <w:rsid w:val="00063DB1"/>
    <w:rsid w:val="0006525F"/>
    <w:rsid w:val="00065422"/>
    <w:rsid w:val="00065C12"/>
    <w:rsid w:val="00066067"/>
    <w:rsid w:val="000660E7"/>
    <w:rsid w:val="0006617D"/>
    <w:rsid w:val="000662EE"/>
    <w:rsid w:val="00066FBB"/>
    <w:rsid w:val="00067253"/>
    <w:rsid w:val="000675FF"/>
    <w:rsid w:val="00071101"/>
    <w:rsid w:val="000717E5"/>
    <w:rsid w:val="0007184E"/>
    <w:rsid w:val="00072057"/>
    <w:rsid w:val="000721F1"/>
    <w:rsid w:val="000727C9"/>
    <w:rsid w:val="00072C4E"/>
    <w:rsid w:val="00072DCC"/>
    <w:rsid w:val="00073ABF"/>
    <w:rsid w:val="00073FC2"/>
    <w:rsid w:val="000744FA"/>
    <w:rsid w:val="00074C24"/>
    <w:rsid w:val="00074E67"/>
    <w:rsid w:val="00075253"/>
    <w:rsid w:val="000759AD"/>
    <w:rsid w:val="00076C10"/>
    <w:rsid w:val="00077D48"/>
    <w:rsid w:val="00077E8C"/>
    <w:rsid w:val="0008020C"/>
    <w:rsid w:val="000816CE"/>
    <w:rsid w:val="00081856"/>
    <w:rsid w:val="00082C16"/>
    <w:rsid w:val="0008319E"/>
    <w:rsid w:val="00085753"/>
    <w:rsid w:val="00085BDF"/>
    <w:rsid w:val="00085D16"/>
    <w:rsid w:val="00086282"/>
    <w:rsid w:val="00087034"/>
    <w:rsid w:val="000904F3"/>
    <w:rsid w:val="00090E94"/>
    <w:rsid w:val="00090F56"/>
    <w:rsid w:val="000912A3"/>
    <w:rsid w:val="00091F39"/>
    <w:rsid w:val="0009294D"/>
    <w:rsid w:val="00092CBA"/>
    <w:rsid w:val="00093052"/>
    <w:rsid w:val="000934C3"/>
    <w:rsid w:val="000935A0"/>
    <w:rsid w:val="00093E6C"/>
    <w:rsid w:val="00094052"/>
    <w:rsid w:val="00094E9F"/>
    <w:rsid w:val="00094F36"/>
    <w:rsid w:val="00095322"/>
    <w:rsid w:val="0009544B"/>
    <w:rsid w:val="00095EF8"/>
    <w:rsid w:val="000961AF"/>
    <w:rsid w:val="0009667B"/>
    <w:rsid w:val="00096C31"/>
    <w:rsid w:val="00097292"/>
    <w:rsid w:val="000A0095"/>
    <w:rsid w:val="000A02C9"/>
    <w:rsid w:val="000A0454"/>
    <w:rsid w:val="000A0611"/>
    <w:rsid w:val="000A0FCD"/>
    <w:rsid w:val="000A100B"/>
    <w:rsid w:val="000A1586"/>
    <w:rsid w:val="000A1989"/>
    <w:rsid w:val="000A2086"/>
    <w:rsid w:val="000A2AB2"/>
    <w:rsid w:val="000A2BDD"/>
    <w:rsid w:val="000A2C2D"/>
    <w:rsid w:val="000A3C8A"/>
    <w:rsid w:val="000A4656"/>
    <w:rsid w:val="000A46C8"/>
    <w:rsid w:val="000A47A9"/>
    <w:rsid w:val="000A5488"/>
    <w:rsid w:val="000A5CE9"/>
    <w:rsid w:val="000A761D"/>
    <w:rsid w:val="000A78D9"/>
    <w:rsid w:val="000A7C40"/>
    <w:rsid w:val="000A7EDF"/>
    <w:rsid w:val="000B01C4"/>
    <w:rsid w:val="000B0EE4"/>
    <w:rsid w:val="000B0F7E"/>
    <w:rsid w:val="000B11D3"/>
    <w:rsid w:val="000B2333"/>
    <w:rsid w:val="000B2659"/>
    <w:rsid w:val="000B3033"/>
    <w:rsid w:val="000B3191"/>
    <w:rsid w:val="000B350A"/>
    <w:rsid w:val="000B49F8"/>
    <w:rsid w:val="000B4EAE"/>
    <w:rsid w:val="000B4FE4"/>
    <w:rsid w:val="000B5137"/>
    <w:rsid w:val="000B5634"/>
    <w:rsid w:val="000B598C"/>
    <w:rsid w:val="000B639F"/>
    <w:rsid w:val="000B6DE8"/>
    <w:rsid w:val="000B6E70"/>
    <w:rsid w:val="000B7C21"/>
    <w:rsid w:val="000B7EA9"/>
    <w:rsid w:val="000C145B"/>
    <w:rsid w:val="000C14A7"/>
    <w:rsid w:val="000C1EB7"/>
    <w:rsid w:val="000C2409"/>
    <w:rsid w:val="000C25CB"/>
    <w:rsid w:val="000C2A4B"/>
    <w:rsid w:val="000C2F91"/>
    <w:rsid w:val="000C30ED"/>
    <w:rsid w:val="000C3952"/>
    <w:rsid w:val="000C398D"/>
    <w:rsid w:val="000C3CB4"/>
    <w:rsid w:val="000C495A"/>
    <w:rsid w:val="000C4DA8"/>
    <w:rsid w:val="000C5D4E"/>
    <w:rsid w:val="000C661A"/>
    <w:rsid w:val="000C6866"/>
    <w:rsid w:val="000C716E"/>
    <w:rsid w:val="000C750E"/>
    <w:rsid w:val="000C781B"/>
    <w:rsid w:val="000C7D8D"/>
    <w:rsid w:val="000C7E41"/>
    <w:rsid w:val="000D24DD"/>
    <w:rsid w:val="000D2E29"/>
    <w:rsid w:val="000D2FDD"/>
    <w:rsid w:val="000D348C"/>
    <w:rsid w:val="000D3A3D"/>
    <w:rsid w:val="000D3CA8"/>
    <w:rsid w:val="000D3DA2"/>
    <w:rsid w:val="000D4124"/>
    <w:rsid w:val="000D423D"/>
    <w:rsid w:val="000D5362"/>
    <w:rsid w:val="000D53BC"/>
    <w:rsid w:val="000D5AEA"/>
    <w:rsid w:val="000D5E21"/>
    <w:rsid w:val="000D6B8D"/>
    <w:rsid w:val="000D6FB2"/>
    <w:rsid w:val="000D7913"/>
    <w:rsid w:val="000D7BA4"/>
    <w:rsid w:val="000D7CC3"/>
    <w:rsid w:val="000E1423"/>
    <w:rsid w:val="000E1FBE"/>
    <w:rsid w:val="000E2DC2"/>
    <w:rsid w:val="000E3F7F"/>
    <w:rsid w:val="000E48A8"/>
    <w:rsid w:val="000E4931"/>
    <w:rsid w:val="000E4F64"/>
    <w:rsid w:val="000E5D1B"/>
    <w:rsid w:val="000E5E94"/>
    <w:rsid w:val="000E6091"/>
    <w:rsid w:val="000E60AE"/>
    <w:rsid w:val="000E6265"/>
    <w:rsid w:val="000E6566"/>
    <w:rsid w:val="000E7752"/>
    <w:rsid w:val="000E7E77"/>
    <w:rsid w:val="000E7ED0"/>
    <w:rsid w:val="000F00DF"/>
    <w:rsid w:val="000F0236"/>
    <w:rsid w:val="000F1202"/>
    <w:rsid w:val="000F13E3"/>
    <w:rsid w:val="000F1D78"/>
    <w:rsid w:val="000F21D4"/>
    <w:rsid w:val="000F2669"/>
    <w:rsid w:val="000F2739"/>
    <w:rsid w:val="000F2E14"/>
    <w:rsid w:val="000F2FD4"/>
    <w:rsid w:val="000F3DA5"/>
    <w:rsid w:val="000F4042"/>
    <w:rsid w:val="000F4DBB"/>
    <w:rsid w:val="000F53D0"/>
    <w:rsid w:val="000F56F3"/>
    <w:rsid w:val="000F584A"/>
    <w:rsid w:val="000F6055"/>
    <w:rsid w:val="000F615C"/>
    <w:rsid w:val="000F6C3C"/>
    <w:rsid w:val="000F6FB8"/>
    <w:rsid w:val="000F73B0"/>
    <w:rsid w:val="000F73FB"/>
    <w:rsid w:val="000F7547"/>
    <w:rsid w:val="000F792C"/>
    <w:rsid w:val="00100651"/>
    <w:rsid w:val="00101025"/>
    <w:rsid w:val="00101066"/>
    <w:rsid w:val="001017FF"/>
    <w:rsid w:val="00102970"/>
    <w:rsid w:val="00102D9D"/>
    <w:rsid w:val="00103450"/>
    <w:rsid w:val="00103795"/>
    <w:rsid w:val="001040B8"/>
    <w:rsid w:val="001058F3"/>
    <w:rsid w:val="00105B42"/>
    <w:rsid w:val="00105C95"/>
    <w:rsid w:val="00106F07"/>
    <w:rsid w:val="00107026"/>
    <w:rsid w:val="0010772E"/>
    <w:rsid w:val="001115F0"/>
    <w:rsid w:val="001116BE"/>
    <w:rsid w:val="0011184D"/>
    <w:rsid w:val="0011288C"/>
    <w:rsid w:val="00114089"/>
    <w:rsid w:val="00114B0C"/>
    <w:rsid w:val="001153E1"/>
    <w:rsid w:val="001160C1"/>
    <w:rsid w:val="00116664"/>
    <w:rsid w:val="00117DB7"/>
    <w:rsid w:val="001207C2"/>
    <w:rsid w:val="00120B10"/>
    <w:rsid w:val="0012166D"/>
    <w:rsid w:val="001224D4"/>
    <w:rsid w:val="001224EB"/>
    <w:rsid w:val="0012250C"/>
    <w:rsid w:val="00122EED"/>
    <w:rsid w:val="001230A6"/>
    <w:rsid w:val="00123D48"/>
    <w:rsid w:val="00123E99"/>
    <w:rsid w:val="001241F7"/>
    <w:rsid w:val="0012420A"/>
    <w:rsid w:val="00124DB8"/>
    <w:rsid w:val="00125234"/>
    <w:rsid w:val="00125733"/>
    <w:rsid w:val="00125FA5"/>
    <w:rsid w:val="0012610B"/>
    <w:rsid w:val="0012679A"/>
    <w:rsid w:val="00126997"/>
    <w:rsid w:val="00127595"/>
    <w:rsid w:val="00127CC0"/>
    <w:rsid w:val="00127EF7"/>
    <w:rsid w:val="00130126"/>
    <w:rsid w:val="00130317"/>
    <w:rsid w:val="001304FA"/>
    <w:rsid w:val="00130572"/>
    <w:rsid w:val="00130B7D"/>
    <w:rsid w:val="00130CAD"/>
    <w:rsid w:val="001312B7"/>
    <w:rsid w:val="0013186F"/>
    <w:rsid w:val="00133408"/>
    <w:rsid w:val="0013368B"/>
    <w:rsid w:val="0013390D"/>
    <w:rsid w:val="00135173"/>
    <w:rsid w:val="0013557C"/>
    <w:rsid w:val="0013664B"/>
    <w:rsid w:val="001369A5"/>
    <w:rsid w:val="00137F58"/>
    <w:rsid w:val="00140C59"/>
    <w:rsid w:val="00141089"/>
    <w:rsid w:val="00141511"/>
    <w:rsid w:val="001418CA"/>
    <w:rsid w:val="00141B42"/>
    <w:rsid w:val="00141B7C"/>
    <w:rsid w:val="00141C32"/>
    <w:rsid w:val="00141E45"/>
    <w:rsid w:val="00141EAF"/>
    <w:rsid w:val="00141EDC"/>
    <w:rsid w:val="0014214F"/>
    <w:rsid w:val="00142370"/>
    <w:rsid w:val="00142AE3"/>
    <w:rsid w:val="00142D2E"/>
    <w:rsid w:val="00143061"/>
    <w:rsid w:val="001430DC"/>
    <w:rsid w:val="001432F0"/>
    <w:rsid w:val="00143DCF"/>
    <w:rsid w:val="00143DD8"/>
    <w:rsid w:val="00143FB9"/>
    <w:rsid w:val="00144019"/>
    <w:rsid w:val="00144125"/>
    <w:rsid w:val="00144344"/>
    <w:rsid w:val="00144A90"/>
    <w:rsid w:val="00144AE7"/>
    <w:rsid w:val="00145031"/>
    <w:rsid w:val="00145236"/>
    <w:rsid w:val="00146192"/>
    <w:rsid w:val="00147187"/>
    <w:rsid w:val="001478E2"/>
    <w:rsid w:val="00150A1E"/>
    <w:rsid w:val="00151628"/>
    <w:rsid w:val="00152002"/>
    <w:rsid w:val="001522A0"/>
    <w:rsid w:val="00152CAF"/>
    <w:rsid w:val="00153A25"/>
    <w:rsid w:val="00153F04"/>
    <w:rsid w:val="001548A3"/>
    <w:rsid w:val="001548CC"/>
    <w:rsid w:val="001551B5"/>
    <w:rsid w:val="001577AC"/>
    <w:rsid w:val="00157B95"/>
    <w:rsid w:val="00160C9A"/>
    <w:rsid w:val="0016141A"/>
    <w:rsid w:val="001629BA"/>
    <w:rsid w:val="00163111"/>
    <w:rsid w:val="0016384A"/>
    <w:rsid w:val="00163875"/>
    <w:rsid w:val="00163C70"/>
    <w:rsid w:val="001645E6"/>
    <w:rsid w:val="001653D3"/>
    <w:rsid w:val="0016587E"/>
    <w:rsid w:val="00165F71"/>
    <w:rsid w:val="001661B5"/>
    <w:rsid w:val="00167B33"/>
    <w:rsid w:val="00167CDA"/>
    <w:rsid w:val="001705EC"/>
    <w:rsid w:val="00170729"/>
    <w:rsid w:val="00171070"/>
    <w:rsid w:val="0017158C"/>
    <w:rsid w:val="001715F5"/>
    <w:rsid w:val="00172028"/>
    <w:rsid w:val="001727A4"/>
    <w:rsid w:val="00173328"/>
    <w:rsid w:val="00173C2B"/>
    <w:rsid w:val="00173CCA"/>
    <w:rsid w:val="00173F6F"/>
    <w:rsid w:val="00174091"/>
    <w:rsid w:val="00175995"/>
    <w:rsid w:val="00175FB8"/>
    <w:rsid w:val="00177007"/>
    <w:rsid w:val="00180192"/>
    <w:rsid w:val="00180A71"/>
    <w:rsid w:val="00181709"/>
    <w:rsid w:val="001825E5"/>
    <w:rsid w:val="0018353F"/>
    <w:rsid w:val="00183BD7"/>
    <w:rsid w:val="00183F7C"/>
    <w:rsid w:val="00184693"/>
    <w:rsid w:val="00184EB9"/>
    <w:rsid w:val="00185765"/>
    <w:rsid w:val="001858D0"/>
    <w:rsid w:val="001867A7"/>
    <w:rsid w:val="00186B67"/>
    <w:rsid w:val="001907A1"/>
    <w:rsid w:val="00190D7F"/>
    <w:rsid w:val="0019115C"/>
    <w:rsid w:val="00191A57"/>
    <w:rsid w:val="001921E6"/>
    <w:rsid w:val="00192542"/>
    <w:rsid w:val="001946D3"/>
    <w:rsid w:val="00194727"/>
    <w:rsid w:val="0019554A"/>
    <w:rsid w:val="001956C5"/>
    <w:rsid w:val="00196181"/>
    <w:rsid w:val="001961F3"/>
    <w:rsid w:val="00196404"/>
    <w:rsid w:val="00196987"/>
    <w:rsid w:val="001979AE"/>
    <w:rsid w:val="001A0262"/>
    <w:rsid w:val="001A10A8"/>
    <w:rsid w:val="001A1C7B"/>
    <w:rsid w:val="001A21D2"/>
    <w:rsid w:val="001A2792"/>
    <w:rsid w:val="001A2E9B"/>
    <w:rsid w:val="001A31F4"/>
    <w:rsid w:val="001A3793"/>
    <w:rsid w:val="001A3D94"/>
    <w:rsid w:val="001A4357"/>
    <w:rsid w:val="001A446A"/>
    <w:rsid w:val="001A45E8"/>
    <w:rsid w:val="001A4C11"/>
    <w:rsid w:val="001A53D0"/>
    <w:rsid w:val="001A555A"/>
    <w:rsid w:val="001A5C91"/>
    <w:rsid w:val="001A633E"/>
    <w:rsid w:val="001A6EB4"/>
    <w:rsid w:val="001A6EBE"/>
    <w:rsid w:val="001A6EEA"/>
    <w:rsid w:val="001A6F50"/>
    <w:rsid w:val="001A729C"/>
    <w:rsid w:val="001A7A04"/>
    <w:rsid w:val="001A7A21"/>
    <w:rsid w:val="001B02AB"/>
    <w:rsid w:val="001B058E"/>
    <w:rsid w:val="001B1C73"/>
    <w:rsid w:val="001B270D"/>
    <w:rsid w:val="001B2AC7"/>
    <w:rsid w:val="001B2AE6"/>
    <w:rsid w:val="001B34DF"/>
    <w:rsid w:val="001B3635"/>
    <w:rsid w:val="001B3C45"/>
    <w:rsid w:val="001B3E3F"/>
    <w:rsid w:val="001B4505"/>
    <w:rsid w:val="001B4796"/>
    <w:rsid w:val="001B50B6"/>
    <w:rsid w:val="001B6B76"/>
    <w:rsid w:val="001B7C4D"/>
    <w:rsid w:val="001C0460"/>
    <w:rsid w:val="001C04D9"/>
    <w:rsid w:val="001C0740"/>
    <w:rsid w:val="001C07E6"/>
    <w:rsid w:val="001C080B"/>
    <w:rsid w:val="001C0B99"/>
    <w:rsid w:val="001C0BA7"/>
    <w:rsid w:val="001C0CDF"/>
    <w:rsid w:val="001C0EB8"/>
    <w:rsid w:val="001C0EBE"/>
    <w:rsid w:val="001C15DA"/>
    <w:rsid w:val="001C17F1"/>
    <w:rsid w:val="001C1B46"/>
    <w:rsid w:val="001C2690"/>
    <w:rsid w:val="001C2C71"/>
    <w:rsid w:val="001C3196"/>
    <w:rsid w:val="001C3714"/>
    <w:rsid w:val="001C3D48"/>
    <w:rsid w:val="001C450C"/>
    <w:rsid w:val="001C4C2C"/>
    <w:rsid w:val="001C522B"/>
    <w:rsid w:val="001C5A64"/>
    <w:rsid w:val="001C669E"/>
    <w:rsid w:val="001C679C"/>
    <w:rsid w:val="001C73A1"/>
    <w:rsid w:val="001C798E"/>
    <w:rsid w:val="001D0A99"/>
    <w:rsid w:val="001D0B11"/>
    <w:rsid w:val="001D14E0"/>
    <w:rsid w:val="001D19CD"/>
    <w:rsid w:val="001D2C85"/>
    <w:rsid w:val="001D33C8"/>
    <w:rsid w:val="001D364C"/>
    <w:rsid w:val="001D3BBD"/>
    <w:rsid w:val="001D47D8"/>
    <w:rsid w:val="001D4832"/>
    <w:rsid w:val="001D5AAA"/>
    <w:rsid w:val="001D5DD4"/>
    <w:rsid w:val="001D69CA"/>
    <w:rsid w:val="001D6BB2"/>
    <w:rsid w:val="001D6F31"/>
    <w:rsid w:val="001D7475"/>
    <w:rsid w:val="001D7DF4"/>
    <w:rsid w:val="001E00B6"/>
    <w:rsid w:val="001E2B8D"/>
    <w:rsid w:val="001E323F"/>
    <w:rsid w:val="001E378C"/>
    <w:rsid w:val="001E38F4"/>
    <w:rsid w:val="001E3A59"/>
    <w:rsid w:val="001E6033"/>
    <w:rsid w:val="001E61A0"/>
    <w:rsid w:val="001E6592"/>
    <w:rsid w:val="001E7203"/>
    <w:rsid w:val="001E7377"/>
    <w:rsid w:val="001E755A"/>
    <w:rsid w:val="001E788B"/>
    <w:rsid w:val="001E7D20"/>
    <w:rsid w:val="001F05F7"/>
    <w:rsid w:val="001F1040"/>
    <w:rsid w:val="001F19BF"/>
    <w:rsid w:val="001F1E3F"/>
    <w:rsid w:val="001F1F29"/>
    <w:rsid w:val="001F23C8"/>
    <w:rsid w:val="001F2730"/>
    <w:rsid w:val="001F2DF9"/>
    <w:rsid w:val="001F305A"/>
    <w:rsid w:val="001F3B25"/>
    <w:rsid w:val="001F402B"/>
    <w:rsid w:val="001F45D6"/>
    <w:rsid w:val="001F4B3D"/>
    <w:rsid w:val="001F4D4A"/>
    <w:rsid w:val="001F57CA"/>
    <w:rsid w:val="001F5CA2"/>
    <w:rsid w:val="001F6073"/>
    <w:rsid w:val="001F69F3"/>
    <w:rsid w:val="001F78D5"/>
    <w:rsid w:val="001F7C37"/>
    <w:rsid w:val="001F7E88"/>
    <w:rsid w:val="00200EA5"/>
    <w:rsid w:val="0020271D"/>
    <w:rsid w:val="00202A59"/>
    <w:rsid w:val="0020305B"/>
    <w:rsid w:val="00203511"/>
    <w:rsid w:val="002040CC"/>
    <w:rsid w:val="0020571A"/>
    <w:rsid w:val="002060D4"/>
    <w:rsid w:val="002065CD"/>
    <w:rsid w:val="00206622"/>
    <w:rsid w:val="00206D26"/>
    <w:rsid w:val="00207B44"/>
    <w:rsid w:val="00207D68"/>
    <w:rsid w:val="00207F79"/>
    <w:rsid w:val="002100A2"/>
    <w:rsid w:val="002103B2"/>
    <w:rsid w:val="00210AA0"/>
    <w:rsid w:val="00210B55"/>
    <w:rsid w:val="00210D6A"/>
    <w:rsid w:val="00211388"/>
    <w:rsid w:val="002116BE"/>
    <w:rsid w:val="0021247C"/>
    <w:rsid w:val="00212DBB"/>
    <w:rsid w:val="00213631"/>
    <w:rsid w:val="002137F4"/>
    <w:rsid w:val="00214295"/>
    <w:rsid w:val="002144B8"/>
    <w:rsid w:val="0021516F"/>
    <w:rsid w:val="002158BA"/>
    <w:rsid w:val="00215DCC"/>
    <w:rsid w:val="00216925"/>
    <w:rsid w:val="00217183"/>
    <w:rsid w:val="0021782E"/>
    <w:rsid w:val="002178B7"/>
    <w:rsid w:val="00217B8A"/>
    <w:rsid w:val="00217BB4"/>
    <w:rsid w:val="00220480"/>
    <w:rsid w:val="002214E1"/>
    <w:rsid w:val="0022207B"/>
    <w:rsid w:val="002224D7"/>
    <w:rsid w:val="00222989"/>
    <w:rsid w:val="002229D5"/>
    <w:rsid w:val="00222F58"/>
    <w:rsid w:val="002235A4"/>
    <w:rsid w:val="002236F4"/>
    <w:rsid w:val="00223B47"/>
    <w:rsid w:val="00225256"/>
    <w:rsid w:val="00225489"/>
    <w:rsid w:val="00225C20"/>
    <w:rsid w:val="00225F98"/>
    <w:rsid w:val="00226586"/>
    <w:rsid w:val="00226A20"/>
    <w:rsid w:val="0022783C"/>
    <w:rsid w:val="0023080B"/>
    <w:rsid w:val="002318A6"/>
    <w:rsid w:val="00231C04"/>
    <w:rsid w:val="00231EBF"/>
    <w:rsid w:val="00233188"/>
    <w:rsid w:val="00233483"/>
    <w:rsid w:val="00233703"/>
    <w:rsid w:val="00233986"/>
    <w:rsid w:val="002339EE"/>
    <w:rsid w:val="00233A2E"/>
    <w:rsid w:val="00234632"/>
    <w:rsid w:val="0023517E"/>
    <w:rsid w:val="002352AB"/>
    <w:rsid w:val="002352F8"/>
    <w:rsid w:val="0023598A"/>
    <w:rsid w:val="00235D12"/>
    <w:rsid w:val="0023650E"/>
    <w:rsid w:val="002367D7"/>
    <w:rsid w:val="00240666"/>
    <w:rsid w:val="00240786"/>
    <w:rsid w:val="00241642"/>
    <w:rsid w:val="00241767"/>
    <w:rsid w:val="002428AC"/>
    <w:rsid w:val="00242F0E"/>
    <w:rsid w:val="002435AC"/>
    <w:rsid w:val="00245335"/>
    <w:rsid w:val="00245385"/>
    <w:rsid w:val="002453EB"/>
    <w:rsid w:val="0024590B"/>
    <w:rsid w:val="00246263"/>
    <w:rsid w:val="002463EB"/>
    <w:rsid w:val="002468A9"/>
    <w:rsid w:val="00246BF4"/>
    <w:rsid w:val="002505E1"/>
    <w:rsid w:val="0025074F"/>
    <w:rsid w:val="00250B92"/>
    <w:rsid w:val="0025118B"/>
    <w:rsid w:val="002519D3"/>
    <w:rsid w:val="00251B0B"/>
    <w:rsid w:val="00251DFA"/>
    <w:rsid w:val="00252D87"/>
    <w:rsid w:val="00253200"/>
    <w:rsid w:val="00253C5D"/>
    <w:rsid w:val="002546D4"/>
    <w:rsid w:val="00256334"/>
    <w:rsid w:val="0025729F"/>
    <w:rsid w:val="002606D3"/>
    <w:rsid w:val="00261C4D"/>
    <w:rsid w:val="00262175"/>
    <w:rsid w:val="002625E6"/>
    <w:rsid w:val="00262657"/>
    <w:rsid w:val="00262A14"/>
    <w:rsid w:val="00263001"/>
    <w:rsid w:val="00263010"/>
    <w:rsid w:val="0026312B"/>
    <w:rsid w:val="00263A97"/>
    <w:rsid w:val="0026460A"/>
    <w:rsid w:val="0026744E"/>
    <w:rsid w:val="00267E15"/>
    <w:rsid w:val="00267E6C"/>
    <w:rsid w:val="00270AF6"/>
    <w:rsid w:val="00272CE6"/>
    <w:rsid w:val="00272D6E"/>
    <w:rsid w:val="00272F88"/>
    <w:rsid w:val="00273531"/>
    <w:rsid w:val="00273B9E"/>
    <w:rsid w:val="00273C57"/>
    <w:rsid w:val="00274440"/>
    <w:rsid w:val="0027495A"/>
    <w:rsid w:val="002759ED"/>
    <w:rsid w:val="00280AC8"/>
    <w:rsid w:val="002812AC"/>
    <w:rsid w:val="002813B6"/>
    <w:rsid w:val="00281E5B"/>
    <w:rsid w:val="00283528"/>
    <w:rsid w:val="002836E7"/>
    <w:rsid w:val="00283C95"/>
    <w:rsid w:val="00283FD2"/>
    <w:rsid w:val="002844AF"/>
    <w:rsid w:val="00284777"/>
    <w:rsid w:val="00284822"/>
    <w:rsid w:val="00285553"/>
    <w:rsid w:val="00285BB5"/>
    <w:rsid w:val="00285BE6"/>
    <w:rsid w:val="00285F94"/>
    <w:rsid w:val="00286670"/>
    <w:rsid w:val="00286885"/>
    <w:rsid w:val="00286A26"/>
    <w:rsid w:val="00286C08"/>
    <w:rsid w:val="002876C0"/>
    <w:rsid w:val="00290B5B"/>
    <w:rsid w:val="0029140E"/>
    <w:rsid w:val="00291AA7"/>
    <w:rsid w:val="0029215A"/>
    <w:rsid w:val="002924ED"/>
    <w:rsid w:val="00292944"/>
    <w:rsid w:val="00292AA2"/>
    <w:rsid w:val="00292F16"/>
    <w:rsid w:val="00293BF4"/>
    <w:rsid w:val="002946C1"/>
    <w:rsid w:val="00295937"/>
    <w:rsid w:val="00295E8F"/>
    <w:rsid w:val="00296612"/>
    <w:rsid w:val="002968E8"/>
    <w:rsid w:val="00297418"/>
    <w:rsid w:val="002978A2"/>
    <w:rsid w:val="00297C1D"/>
    <w:rsid w:val="002A13B4"/>
    <w:rsid w:val="002A1831"/>
    <w:rsid w:val="002A1CA5"/>
    <w:rsid w:val="002A3449"/>
    <w:rsid w:val="002A3707"/>
    <w:rsid w:val="002A3C3E"/>
    <w:rsid w:val="002A4416"/>
    <w:rsid w:val="002A4BC0"/>
    <w:rsid w:val="002A50A4"/>
    <w:rsid w:val="002A5C59"/>
    <w:rsid w:val="002A5F2B"/>
    <w:rsid w:val="002A60E9"/>
    <w:rsid w:val="002A65FC"/>
    <w:rsid w:val="002A73E2"/>
    <w:rsid w:val="002A74F0"/>
    <w:rsid w:val="002B0007"/>
    <w:rsid w:val="002B0291"/>
    <w:rsid w:val="002B0360"/>
    <w:rsid w:val="002B080E"/>
    <w:rsid w:val="002B137F"/>
    <w:rsid w:val="002B1695"/>
    <w:rsid w:val="002B1DFA"/>
    <w:rsid w:val="002B228D"/>
    <w:rsid w:val="002B2376"/>
    <w:rsid w:val="002B2803"/>
    <w:rsid w:val="002B2881"/>
    <w:rsid w:val="002B2C2E"/>
    <w:rsid w:val="002B395B"/>
    <w:rsid w:val="002B3E32"/>
    <w:rsid w:val="002B3ED6"/>
    <w:rsid w:val="002B4639"/>
    <w:rsid w:val="002B4D8D"/>
    <w:rsid w:val="002B56F2"/>
    <w:rsid w:val="002B57CC"/>
    <w:rsid w:val="002B5AFC"/>
    <w:rsid w:val="002B5FFD"/>
    <w:rsid w:val="002B624E"/>
    <w:rsid w:val="002B6D00"/>
    <w:rsid w:val="002B70CC"/>
    <w:rsid w:val="002B766B"/>
    <w:rsid w:val="002C090D"/>
    <w:rsid w:val="002C101F"/>
    <w:rsid w:val="002C15FB"/>
    <w:rsid w:val="002C1A95"/>
    <w:rsid w:val="002C2421"/>
    <w:rsid w:val="002C2589"/>
    <w:rsid w:val="002C28BF"/>
    <w:rsid w:val="002C2F18"/>
    <w:rsid w:val="002C3421"/>
    <w:rsid w:val="002C346E"/>
    <w:rsid w:val="002C422E"/>
    <w:rsid w:val="002C439D"/>
    <w:rsid w:val="002C48E5"/>
    <w:rsid w:val="002C4C54"/>
    <w:rsid w:val="002C4D68"/>
    <w:rsid w:val="002C4F1A"/>
    <w:rsid w:val="002C5258"/>
    <w:rsid w:val="002C532B"/>
    <w:rsid w:val="002C61E2"/>
    <w:rsid w:val="002C64DE"/>
    <w:rsid w:val="002C6BFB"/>
    <w:rsid w:val="002C6C0C"/>
    <w:rsid w:val="002C7621"/>
    <w:rsid w:val="002C7902"/>
    <w:rsid w:val="002C7F00"/>
    <w:rsid w:val="002D1C62"/>
    <w:rsid w:val="002D1C79"/>
    <w:rsid w:val="002D1CC7"/>
    <w:rsid w:val="002D2C70"/>
    <w:rsid w:val="002D2CBF"/>
    <w:rsid w:val="002D2EEF"/>
    <w:rsid w:val="002D3054"/>
    <w:rsid w:val="002D3057"/>
    <w:rsid w:val="002D310D"/>
    <w:rsid w:val="002D340C"/>
    <w:rsid w:val="002D4651"/>
    <w:rsid w:val="002D4799"/>
    <w:rsid w:val="002D47F0"/>
    <w:rsid w:val="002D4A42"/>
    <w:rsid w:val="002D4BEB"/>
    <w:rsid w:val="002D5559"/>
    <w:rsid w:val="002D62DC"/>
    <w:rsid w:val="002D65F8"/>
    <w:rsid w:val="002D69C7"/>
    <w:rsid w:val="002D7933"/>
    <w:rsid w:val="002D7ACF"/>
    <w:rsid w:val="002E0E7E"/>
    <w:rsid w:val="002E1183"/>
    <w:rsid w:val="002E1778"/>
    <w:rsid w:val="002E19AC"/>
    <w:rsid w:val="002E2AC0"/>
    <w:rsid w:val="002E37F7"/>
    <w:rsid w:val="002E5331"/>
    <w:rsid w:val="002E5B1A"/>
    <w:rsid w:val="002E634E"/>
    <w:rsid w:val="002E7019"/>
    <w:rsid w:val="002E74AA"/>
    <w:rsid w:val="002E75B2"/>
    <w:rsid w:val="002E763C"/>
    <w:rsid w:val="002F186C"/>
    <w:rsid w:val="002F22CB"/>
    <w:rsid w:val="002F24E1"/>
    <w:rsid w:val="002F2939"/>
    <w:rsid w:val="002F2B80"/>
    <w:rsid w:val="002F421B"/>
    <w:rsid w:val="002F4372"/>
    <w:rsid w:val="002F43E6"/>
    <w:rsid w:val="002F6CD5"/>
    <w:rsid w:val="002F7486"/>
    <w:rsid w:val="002F7F63"/>
    <w:rsid w:val="0030065A"/>
    <w:rsid w:val="003006A3"/>
    <w:rsid w:val="0030125F"/>
    <w:rsid w:val="003016D3"/>
    <w:rsid w:val="00302E94"/>
    <w:rsid w:val="00302EF8"/>
    <w:rsid w:val="003033FB"/>
    <w:rsid w:val="0030345B"/>
    <w:rsid w:val="00304312"/>
    <w:rsid w:val="00304346"/>
    <w:rsid w:val="00304C09"/>
    <w:rsid w:val="003058B0"/>
    <w:rsid w:val="003065FE"/>
    <w:rsid w:val="00306855"/>
    <w:rsid w:val="00307116"/>
    <w:rsid w:val="00310669"/>
    <w:rsid w:val="003107A4"/>
    <w:rsid w:val="00310D73"/>
    <w:rsid w:val="00310EA0"/>
    <w:rsid w:val="00311FF3"/>
    <w:rsid w:val="00312042"/>
    <w:rsid w:val="0031213F"/>
    <w:rsid w:val="00312BC3"/>
    <w:rsid w:val="00313198"/>
    <w:rsid w:val="00313246"/>
    <w:rsid w:val="003136E4"/>
    <w:rsid w:val="003138EF"/>
    <w:rsid w:val="00313CCE"/>
    <w:rsid w:val="00313DCD"/>
    <w:rsid w:val="00315659"/>
    <w:rsid w:val="0031682B"/>
    <w:rsid w:val="003175CE"/>
    <w:rsid w:val="00320195"/>
    <w:rsid w:val="00320659"/>
    <w:rsid w:val="003213A6"/>
    <w:rsid w:val="00321536"/>
    <w:rsid w:val="00322206"/>
    <w:rsid w:val="00322342"/>
    <w:rsid w:val="003225D3"/>
    <w:rsid w:val="003226FF"/>
    <w:rsid w:val="00322EF1"/>
    <w:rsid w:val="003231A5"/>
    <w:rsid w:val="00323BD0"/>
    <w:rsid w:val="003242BB"/>
    <w:rsid w:val="003261C6"/>
    <w:rsid w:val="003275C5"/>
    <w:rsid w:val="00327A99"/>
    <w:rsid w:val="00327D6D"/>
    <w:rsid w:val="00327D83"/>
    <w:rsid w:val="00327D92"/>
    <w:rsid w:val="00327EEA"/>
    <w:rsid w:val="00330279"/>
    <w:rsid w:val="00330919"/>
    <w:rsid w:val="003309B6"/>
    <w:rsid w:val="00330EB5"/>
    <w:rsid w:val="003318A9"/>
    <w:rsid w:val="00331B0D"/>
    <w:rsid w:val="00331B56"/>
    <w:rsid w:val="00331EAF"/>
    <w:rsid w:val="0033263F"/>
    <w:rsid w:val="003337AF"/>
    <w:rsid w:val="00334159"/>
    <w:rsid w:val="00334862"/>
    <w:rsid w:val="003349AF"/>
    <w:rsid w:val="00334E0C"/>
    <w:rsid w:val="00334FC3"/>
    <w:rsid w:val="003351C1"/>
    <w:rsid w:val="003353DB"/>
    <w:rsid w:val="003363DE"/>
    <w:rsid w:val="003365D5"/>
    <w:rsid w:val="00336715"/>
    <w:rsid w:val="00336E03"/>
    <w:rsid w:val="00336EDE"/>
    <w:rsid w:val="003377DE"/>
    <w:rsid w:val="00337DF0"/>
    <w:rsid w:val="003414FA"/>
    <w:rsid w:val="00342071"/>
    <w:rsid w:val="003428D0"/>
    <w:rsid w:val="00342DE2"/>
    <w:rsid w:val="00343A2C"/>
    <w:rsid w:val="0034446B"/>
    <w:rsid w:val="00344A3D"/>
    <w:rsid w:val="00345023"/>
    <w:rsid w:val="003452B2"/>
    <w:rsid w:val="00345E1F"/>
    <w:rsid w:val="003462CD"/>
    <w:rsid w:val="003469F0"/>
    <w:rsid w:val="00346CEB"/>
    <w:rsid w:val="00346EDB"/>
    <w:rsid w:val="00347833"/>
    <w:rsid w:val="00347CB3"/>
    <w:rsid w:val="0035021F"/>
    <w:rsid w:val="0035032C"/>
    <w:rsid w:val="00350A43"/>
    <w:rsid w:val="00350C37"/>
    <w:rsid w:val="00351A97"/>
    <w:rsid w:val="0035352A"/>
    <w:rsid w:val="00353A9C"/>
    <w:rsid w:val="003543EF"/>
    <w:rsid w:val="003549C5"/>
    <w:rsid w:val="0035521E"/>
    <w:rsid w:val="003556DB"/>
    <w:rsid w:val="003557F6"/>
    <w:rsid w:val="00355A46"/>
    <w:rsid w:val="0035656E"/>
    <w:rsid w:val="00356575"/>
    <w:rsid w:val="00356795"/>
    <w:rsid w:val="003574EA"/>
    <w:rsid w:val="00360506"/>
    <w:rsid w:val="0036060D"/>
    <w:rsid w:val="0036105D"/>
    <w:rsid w:val="00361A38"/>
    <w:rsid w:val="003628A5"/>
    <w:rsid w:val="00363062"/>
    <w:rsid w:val="00363079"/>
    <w:rsid w:val="003632B3"/>
    <w:rsid w:val="003636BA"/>
    <w:rsid w:val="003637AA"/>
    <w:rsid w:val="00363AF2"/>
    <w:rsid w:val="00363CF0"/>
    <w:rsid w:val="00363D1D"/>
    <w:rsid w:val="003644C5"/>
    <w:rsid w:val="0036469E"/>
    <w:rsid w:val="00364AA3"/>
    <w:rsid w:val="003652F3"/>
    <w:rsid w:val="00365790"/>
    <w:rsid w:val="003665C9"/>
    <w:rsid w:val="0036674F"/>
    <w:rsid w:val="00366C90"/>
    <w:rsid w:val="00366D11"/>
    <w:rsid w:val="00370404"/>
    <w:rsid w:val="00370621"/>
    <w:rsid w:val="00370F6B"/>
    <w:rsid w:val="003714EE"/>
    <w:rsid w:val="003723B5"/>
    <w:rsid w:val="0037283B"/>
    <w:rsid w:val="003728CF"/>
    <w:rsid w:val="00372EAE"/>
    <w:rsid w:val="00373DBA"/>
    <w:rsid w:val="0037466C"/>
    <w:rsid w:val="003746B4"/>
    <w:rsid w:val="0037530C"/>
    <w:rsid w:val="00375384"/>
    <w:rsid w:val="0037548C"/>
    <w:rsid w:val="003756CD"/>
    <w:rsid w:val="0037583E"/>
    <w:rsid w:val="00375A03"/>
    <w:rsid w:val="00376074"/>
    <w:rsid w:val="003760B6"/>
    <w:rsid w:val="0037692D"/>
    <w:rsid w:val="003770DB"/>
    <w:rsid w:val="00377B01"/>
    <w:rsid w:val="00377C4B"/>
    <w:rsid w:val="0038162A"/>
    <w:rsid w:val="003818F4"/>
    <w:rsid w:val="00381B8C"/>
    <w:rsid w:val="00381FAB"/>
    <w:rsid w:val="003820AA"/>
    <w:rsid w:val="00382F35"/>
    <w:rsid w:val="00383B4E"/>
    <w:rsid w:val="00383EF7"/>
    <w:rsid w:val="00383FE4"/>
    <w:rsid w:val="003840FF"/>
    <w:rsid w:val="00384A5A"/>
    <w:rsid w:val="003859D5"/>
    <w:rsid w:val="003860B6"/>
    <w:rsid w:val="00386AF0"/>
    <w:rsid w:val="00386CA3"/>
    <w:rsid w:val="00386D7C"/>
    <w:rsid w:val="003903DE"/>
    <w:rsid w:val="00390E32"/>
    <w:rsid w:val="00391CCD"/>
    <w:rsid w:val="00392694"/>
    <w:rsid w:val="00392B93"/>
    <w:rsid w:val="00392E5E"/>
    <w:rsid w:val="00392FCA"/>
    <w:rsid w:val="0039324B"/>
    <w:rsid w:val="003933DD"/>
    <w:rsid w:val="00393976"/>
    <w:rsid w:val="00393C4A"/>
    <w:rsid w:val="00393E92"/>
    <w:rsid w:val="00394D89"/>
    <w:rsid w:val="00395F36"/>
    <w:rsid w:val="00397382"/>
    <w:rsid w:val="003978E9"/>
    <w:rsid w:val="00397B4B"/>
    <w:rsid w:val="00397BA7"/>
    <w:rsid w:val="00397F71"/>
    <w:rsid w:val="003A12E9"/>
    <w:rsid w:val="003A1CAC"/>
    <w:rsid w:val="003A1D70"/>
    <w:rsid w:val="003A1E39"/>
    <w:rsid w:val="003A20EE"/>
    <w:rsid w:val="003A2BD7"/>
    <w:rsid w:val="003A2CD3"/>
    <w:rsid w:val="003A314A"/>
    <w:rsid w:val="003A31CA"/>
    <w:rsid w:val="003A3C44"/>
    <w:rsid w:val="003A4D9C"/>
    <w:rsid w:val="003A4E00"/>
    <w:rsid w:val="003A5174"/>
    <w:rsid w:val="003A5576"/>
    <w:rsid w:val="003A558C"/>
    <w:rsid w:val="003A560B"/>
    <w:rsid w:val="003A5F23"/>
    <w:rsid w:val="003A6258"/>
    <w:rsid w:val="003A649C"/>
    <w:rsid w:val="003A697A"/>
    <w:rsid w:val="003A719E"/>
    <w:rsid w:val="003A7394"/>
    <w:rsid w:val="003A7D3D"/>
    <w:rsid w:val="003B0D88"/>
    <w:rsid w:val="003B1746"/>
    <w:rsid w:val="003B1D4D"/>
    <w:rsid w:val="003B203F"/>
    <w:rsid w:val="003B222F"/>
    <w:rsid w:val="003B25A4"/>
    <w:rsid w:val="003B25BE"/>
    <w:rsid w:val="003B25C6"/>
    <w:rsid w:val="003B36FB"/>
    <w:rsid w:val="003B4343"/>
    <w:rsid w:val="003B4481"/>
    <w:rsid w:val="003B44B8"/>
    <w:rsid w:val="003B5516"/>
    <w:rsid w:val="003B5E8C"/>
    <w:rsid w:val="003B6084"/>
    <w:rsid w:val="003B679C"/>
    <w:rsid w:val="003C1854"/>
    <w:rsid w:val="003C2513"/>
    <w:rsid w:val="003C2699"/>
    <w:rsid w:val="003C2D06"/>
    <w:rsid w:val="003C31EC"/>
    <w:rsid w:val="003C380B"/>
    <w:rsid w:val="003C3A6B"/>
    <w:rsid w:val="003C4311"/>
    <w:rsid w:val="003C4BAA"/>
    <w:rsid w:val="003C5366"/>
    <w:rsid w:val="003C5417"/>
    <w:rsid w:val="003C6BF6"/>
    <w:rsid w:val="003C75E2"/>
    <w:rsid w:val="003C7985"/>
    <w:rsid w:val="003C7E45"/>
    <w:rsid w:val="003D0719"/>
    <w:rsid w:val="003D0AA0"/>
    <w:rsid w:val="003D0AFE"/>
    <w:rsid w:val="003D0E3C"/>
    <w:rsid w:val="003D0E3E"/>
    <w:rsid w:val="003D144E"/>
    <w:rsid w:val="003D2055"/>
    <w:rsid w:val="003D2A6C"/>
    <w:rsid w:val="003D2FFD"/>
    <w:rsid w:val="003D399D"/>
    <w:rsid w:val="003D3E9C"/>
    <w:rsid w:val="003D4156"/>
    <w:rsid w:val="003D4261"/>
    <w:rsid w:val="003D4266"/>
    <w:rsid w:val="003D55EA"/>
    <w:rsid w:val="003D5E1E"/>
    <w:rsid w:val="003D69EC"/>
    <w:rsid w:val="003D6E47"/>
    <w:rsid w:val="003E0F6B"/>
    <w:rsid w:val="003E12C8"/>
    <w:rsid w:val="003E138B"/>
    <w:rsid w:val="003E13AB"/>
    <w:rsid w:val="003E15CC"/>
    <w:rsid w:val="003E30DD"/>
    <w:rsid w:val="003E3690"/>
    <w:rsid w:val="003E41FB"/>
    <w:rsid w:val="003E43C6"/>
    <w:rsid w:val="003E4E2C"/>
    <w:rsid w:val="003E5A54"/>
    <w:rsid w:val="003E5D15"/>
    <w:rsid w:val="003E608C"/>
    <w:rsid w:val="003E60B6"/>
    <w:rsid w:val="003E6F39"/>
    <w:rsid w:val="003E7431"/>
    <w:rsid w:val="003E744A"/>
    <w:rsid w:val="003E7B21"/>
    <w:rsid w:val="003E7FC5"/>
    <w:rsid w:val="003F0598"/>
    <w:rsid w:val="003F0F17"/>
    <w:rsid w:val="003F1210"/>
    <w:rsid w:val="003F1468"/>
    <w:rsid w:val="003F1ADF"/>
    <w:rsid w:val="003F1D76"/>
    <w:rsid w:val="003F20CC"/>
    <w:rsid w:val="003F2811"/>
    <w:rsid w:val="003F29DC"/>
    <w:rsid w:val="003F2F17"/>
    <w:rsid w:val="003F3625"/>
    <w:rsid w:val="003F3CED"/>
    <w:rsid w:val="003F3D92"/>
    <w:rsid w:val="003F44B8"/>
    <w:rsid w:val="003F4CB5"/>
    <w:rsid w:val="003F4E41"/>
    <w:rsid w:val="003F4FE9"/>
    <w:rsid w:val="003F513F"/>
    <w:rsid w:val="003F51C7"/>
    <w:rsid w:val="003F5320"/>
    <w:rsid w:val="003F55E2"/>
    <w:rsid w:val="003F58AF"/>
    <w:rsid w:val="003F5DEA"/>
    <w:rsid w:val="003F6137"/>
    <w:rsid w:val="003F681B"/>
    <w:rsid w:val="003F7405"/>
    <w:rsid w:val="003F7D0A"/>
    <w:rsid w:val="00400006"/>
    <w:rsid w:val="004003E5"/>
    <w:rsid w:val="004006C8"/>
    <w:rsid w:val="004007AE"/>
    <w:rsid w:val="0040172E"/>
    <w:rsid w:val="00401ECC"/>
    <w:rsid w:val="004020C1"/>
    <w:rsid w:val="00402973"/>
    <w:rsid w:val="00402B85"/>
    <w:rsid w:val="00403181"/>
    <w:rsid w:val="0040353F"/>
    <w:rsid w:val="004038CB"/>
    <w:rsid w:val="00403B9A"/>
    <w:rsid w:val="00403DA9"/>
    <w:rsid w:val="00404197"/>
    <w:rsid w:val="0040439A"/>
    <w:rsid w:val="00404ADC"/>
    <w:rsid w:val="004059C3"/>
    <w:rsid w:val="00405D82"/>
    <w:rsid w:val="00405DA1"/>
    <w:rsid w:val="00405DF1"/>
    <w:rsid w:val="0040608F"/>
    <w:rsid w:val="0040646C"/>
    <w:rsid w:val="00406BED"/>
    <w:rsid w:val="004074DA"/>
    <w:rsid w:val="00410704"/>
    <w:rsid w:val="004114D2"/>
    <w:rsid w:val="004117F7"/>
    <w:rsid w:val="00412441"/>
    <w:rsid w:val="00412D45"/>
    <w:rsid w:val="004130CC"/>
    <w:rsid w:val="0041397F"/>
    <w:rsid w:val="00413E20"/>
    <w:rsid w:val="00413EF5"/>
    <w:rsid w:val="00415352"/>
    <w:rsid w:val="004156DE"/>
    <w:rsid w:val="00416522"/>
    <w:rsid w:val="004168B5"/>
    <w:rsid w:val="00416FF2"/>
    <w:rsid w:val="004171FA"/>
    <w:rsid w:val="00417828"/>
    <w:rsid w:val="00417EA8"/>
    <w:rsid w:val="0042045D"/>
    <w:rsid w:val="004209DB"/>
    <w:rsid w:val="00421B44"/>
    <w:rsid w:val="00421C01"/>
    <w:rsid w:val="00422269"/>
    <w:rsid w:val="004226F1"/>
    <w:rsid w:val="00422805"/>
    <w:rsid w:val="00422C25"/>
    <w:rsid w:val="00423732"/>
    <w:rsid w:val="0042373A"/>
    <w:rsid w:val="004239E2"/>
    <w:rsid w:val="004241F6"/>
    <w:rsid w:val="0042474D"/>
    <w:rsid w:val="00424D87"/>
    <w:rsid w:val="0042593B"/>
    <w:rsid w:val="0042600B"/>
    <w:rsid w:val="0042627E"/>
    <w:rsid w:val="00426CD6"/>
    <w:rsid w:val="00427047"/>
    <w:rsid w:val="00427465"/>
    <w:rsid w:val="00427DE7"/>
    <w:rsid w:val="00427E73"/>
    <w:rsid w:val="00430043"/>
    <w:rsid w:val="00430277"/>
    <w:rsid w:val="004318E5"/>
    <w:rsid w:val="00431A23"/>
    <w:rsid w:val="00431A64"/>
    <w:rsid w:val="00431EFF"/>
    <w:rsid w:val="004330C8"/>
    <w:rsid w:val="004337DF"/>
    <w:rsid w:val="00433E6A"/>
    <w:rsid w:val="00436182"/>
    <w:rsid w:val="00436D98"/>
    <w:rsid w:val="00437051"/>
    <w:rsid w:val="00437152"/>
    <w:rsid w:val="004377D0"/>
    <w:rsid w:val="00440106"/>
    <w:rsid w:val="004408C7"/>
    <w:rsid w:val="00441CA9"/>
    <w:rsid w:val="004435F3"/>
    <w:rsid w:val="004446CD"/>
    <w:rsid w:val="00444776"/>
    <w:rsid w:val="00445503"/>
    <w:rsid w:val="0044558C"/>
    <w:rsid w:val="00446BF2"/>
    <w:rsid w:val="00446C41"/>
    <w:rsid w:val="00446C50"/>
    <w:rsid w:val="0045036B"/>
    <w:rsid w:val="004505F5"/>
    <w:rsid w:val="00451B1C"/>
    <w:rsid w:val="00451C9C"/>
    <w:rsid w:val="00451D4D"/>
    <w:rsid w:val="00452354"/>
    <w:rsid w:val="0045293F"/>
    <w:rsid w:val="004529A5"/>
    <w:rsid w:val="0045379E"/>
    <w:rsid w:val="00453A83"/>
    <w:rsid w:val="0045456C"/>
    <w:rsid w:val="00454ADF"/>
    <w:rsid w:val="00454C00"/>
    <w:rsid w:val="00455E2F"/>
    <w:rsid w:val="004566E7"/>
    <w:rsid w:val="004568C1"/>
    <w:rsid w:val="0045712A"/>
    <w:rsid w:val="004577CD"/>
    <w:rsid w:val="004607EB"/>
    <w:rsid w:val="00461C23"/>
    <w:rsid w:val="0046232F"/>
    <w:rsid w:val="004627C9"/>
    <w:rsid w:val="00462BE8"/>
    <w:rsid w:val="00462F9E"/>
    <w:rsid w:val="00464E03"/>
    <w:rsid w:val="00465669"/>
    <w:rsid w:val="004663EA"/>
    <w:rsid w:val="0046760E"/>
    <w:rsid w:val="00467921"/>
    <w:rsid w:val="00467E85"/>
    <w:rsid w:val="004701F9"/>
    <w:rsid w:val="004705A5"/>
    <w:rsid w:val="00470EC6"/>
    <w:rsid w:val="00471319"/>
    <w:rsid w:val="00472D90"/>
    <w:rsid w:val="00473A42"/>
    <w:rsid w:val="004747A0"/>
    <w:rsid w:val="004752D5"/>
    <w:rsid w:val="0047661D"/>
    <w:rsid w:val="004773DD"/>
    <w:rsid w:val="0048077C"/>
    <w:rsid w:val="00480C47"/>
    <w:rsid w:val="00480CD8"/>
    <w:rsid w:val="004816B8"/>
    <w:rsid w:val="004817A2"/>
    <w:rsid w:val="00481CFC"/>
    <w:rsid w:val="00481DAE"/>
    <w:rsid w:val="004827D7"/>
    <w:rsid w:val="00482E4A"/>
    <w:rsid w:val="00482F4B"/>
    <w:rsid w:val="00483453"/>
    <w:rsid w:val="00483784"/>
    <w:rsid w:val="00483DE7"/>
    <w:rsid w:val="00483F9D"/>
    <w:rsid w:val="00484412"/>
    <w:rsid w:val="00484C9E"/>
    <w:rsid w:val="00484DD4"/>
    <w:rsid w:val="004856F2"/>
    <w:rsid w:val="00485E34"/>
    <w:rsid w:val="00486021"/>
    <w:rsid w:val="00486C1A"/>
    <w:rsid w:val="00487226"/>
    <w:rsid w:val="004873DF"/>
    <w:rsid w:val="00487BA8"/>
    <w:rsid w:val="004910C2"/>
    <w:rsid w:val="00492388"/>
    <w:rsid w:val="00492D94"/>
    <w:rsid w:val="00492FC0"/>
    <w:rsid w:val="004930A8"/>
    <w:rsid w:val="00493697"/>
    <w:rsid w:val="00493D0D"/>
    <w:rsid w:val="00493E79"/>
    <w:rsid w:val="00493FC8"/>
    <w:rsid w:val="00494A2D"/>
    <w:rsid w:val="00494BC2"/>
    <w:rsid w:val="00495868"/>
    <w:rsid w:val="00495DCC"/>
    <w:rsid w:val="00495FBD"/>
    <w:rsid w:val="00496430"/>
    <w:rsid w:val="004967BA"/>
    <w:rsid w:val="0049693A"/>
    <w:rsid w:val="004A017E"/>
    <w:rsid w:val="004A05E4"/>
    <w:rsid w:val="004A078D"/>
    <w:rsid w:val="004A1EE6"/>
    <w:rsid w:val="004A1EEE"/>
    <w:rsid w:val="004A20BF"/>
    <w:rsid w:val="004A253F"/>
    <w:rsid w:val="004A2931"/>
    <w:rsid w:val="004A3EA0"/>
    <w:rsid w:val="004A3FF8"/>
    <w:rsid w:val="004A494E"/>
    <w:rsid w:val="004A4CF2"/>
    <w:rsid w:val="004A5074"/>
    <w:rsid w:val="004A5829"/>
    <w:rsid w:val="004A5BD8"/>
    <w:rsid w:val="004A687D"/>
    <w:rsid w:val="004A7E36"/>
    <w:rsid w:val="004B0293"/>
    <w:rsid w:val="004B07E0"/>
    <w:rsid w:val="004B1C3B"/>
    <w:rsid w:val="004B265C"/>
    <w:rsid w:val="004B337B"/>
    <w:rsid w:val="004B3816"/>
    <w:rsid w:val="004B38A7"/>
    <w:rsid w:val="004B390A"/>
    <w:rsid w:val="004B3D76"/>
    <w:rsid w:val="004B42E6"/>
    <w:rsid w:val="004B440B"/>
    <w:rsid w:val="004B4712"/>
    <w:rsid w:val="004B4A7C"/>
    <w:rsid w:val="004B5E59"/>
    <w:rsid w:val="004B6026"/>
    <w:rsid w:val="004B78D0"/>
    <w:rsid w:val="004B7B71"/>
    <w:rsid w:val="004B7FDB"/>
    <w:rsid w:val="004C0408"/>
    <w:rsid w:val="004C1635"/>
    <w:rsid w:val="004C1728"/>
    <w:rsid w:val="004C1BCB"/>
    <w:rsid w:val="004C24F0"/>
    <w:rsid w:val="004C2A86"/>
    <w:rsid w:val="004C304D"/>
    <w:rsid w:val="004C3C3D"/>
    <w:rsid w:val="004C4538"/>
    <w:rsid w:val="004C4F9E"/>
    <w:rsid w:val="004C5AE7"/>
    <w:rsid w:val="004C7A58"/>
    <w:rsid w:val="004D0458"/>
    <w:rsid w:val="004D0607"/>
    <w:rsid w:val="004D0B90"/>
    <w:rsid w:val="004D0E46"/>
    <w:rsid w:val="004D1013"/>
    <w:rsid w:val="004D15A3"/>
    <w:rsid w:val="004D1A17"/>
    <w:rsid w:val="004D2250"/>
    <w:rsid w:val="004D2298"/>
    <w:rsid w:val="004D22A3"/>
    <w:rsid w:val="004D245C"/>
    <w:rsid w:val="004D2CE4"/>
    <w:rsid w:val="004D3ABC"/>
    <w:rsid w:val="004D3BEF"/>
    <w:rsid w:val="004D430D"/>
    <w:rsid w:val="004D4397"/>
    <w:rsid w:val="004D4A05"/>
    <w:rsid w:val="004D4C46"/>
    <w:rsid w:val="004D4CF0"/>
    <w:rsid w:val="004D51AA"/>
    <w:rsid w:val="004D5368"/>
    <w:rsid w:val="004D561E"/>
    <w:rsid w:val="004D5FEB"/>
    <w:rsid w:val="004D6C33"/>
    <w:rsid w:val="004D78EE"/>
    <w:rsid w:val="004E041C"/>
    <w:rsid w:val="004E13A6"/>
    <w:rsid w:val="004E1A30"/>
    <w:rsid w:val="004E2174"/>
    <w:rsid w:val="004E30B9"/>
    <w:rsid w:val="004E419A"/>
    <w:rsid w:val="004E4720"/>
    <w:rsid w:val="004E62B5"/>
    <w:rsid w:val="004E644E"/>
    <w:rsid w:val="004E707A"/>
    <w:rsid w:val="004E7767"/>
    <w:rsid w:val="004E7A54"/>
    <w:rsid w:val="004E7ACC"/>
    <w:rsid w:val="004F028D"/>
    <w:rsid w:val="004F02AF"/>
    <w:rsid w:val="004F0DF9"/>
    <w:rsid w:val="004F11CC"/>
    <w:rsid w:val="004F15C5"/>
    <w:rsid w:val="004F2FBB"/>
    <w:rsid w:val="004F48F8"/>
    <w:rsid w:val="004F5117"/>
    <w:rsid w:val="004F5332"/>
    <w:rsid w:val="004F5CA2"/>
    <w:rsid w:val="004F5F1E"/>
    <w:rsid w:val="004F68FE"/>
    <w:rsid w:val="004F6988"/>
    <w:rsid w:val="004F782E"/>
    <w:rsid w:val="005007FF"/>
    <w:rsid w:val="00501224"/>
    <w:rsid w:val="00501496"/>
    <w:rsid w:val="00501772"/>
    <w:rsid w:val="00501807"/>
    <w:rsid w:val="00501934"/>
    <w:rsid w:val="00501B1B"/>
    <w:rsid w:val="00503380"/>
    <w:rsid w:val="00503A5E"/>
    <w:rsid w:val="00504EC2"/>
    <w:rsid w:val="00505035"/>
    <w:rsid w:val="00505143"/>
    <w:rsid w:val="00505622"/>
    <w:rsid w:val="005057A0"/>
    <w:rsid w:val="00505DC5"/>
    <w:rsid w:val="00505E67"/>
    <w:rsid w:val="005061E0"/>
    <w:rsid w:val="0050695A"/>
    <w:rsid w:val="0050797C"/>
    <w:rsid w:val="00507C52"/>
    <w:rsid w:val="00507E23"/>
    <w:rsid w:val="00510216"/>
    <w:rsid w:val="005106A8"/>
    <w:rsid w:val="0051083E"/>
    <w:rsid w:val="00510879"/>
    <w:rsid w:val="00510CDC"/>
    <w:rsid w:val="005115F6"/>
    <w:rsid w:val="0051221B"/>
    <w:rsid w:val="0051287E"/>
    <w:rsid w:val="00512B56"/>
    <w:rsid w:val="00512DCF"/>
    <w:rsid w:val="0051308B"/>
    <w:rsid w:val="00513C81"/>
    <w:rsid w:val="00513E73"/>
    <w:rsid w:val="0051423D"/>
    <w:rsid w:val="00514EAE"/>
    <w:rsid w:val="0051514A"/>
    <w:rsid w:val="00515503"/>
    <w:rsid w:val="00515795"/>
    <w:rsid w:val="00515A9E"/>
    <w:rsid w:val="0051686A"/>
    <w:rsid w:val="00516BDC"/>
    <w:rsid w:val="00516C1C"/>
    <w:rsid w:val="00517A22"/>
    <w:rsid w:val="00517C79"/>
    <w:rsid w:val="00517E39"/>
    <w:rsid w:val="005207C1"/>
    <w:rsid w:val="0052123B"/>
    <w:rsid w:val="00521AFE"/>
    <w:rsid w:val="00521FE4"/>
    <w:rsid w:val="00523531"/>
    <w:rsid w:val="0052394A"/>
    <w:rsid w:val="00523ADB"/>
    <w:rsid w:val="00523D31"/>
    <w:rsid w:val="00524D25"/>
    <w:rsid w:val="00525A36"/>
    <w:rsid w:val="00525A6C"/>
    <w:rsid w:val="00526051"/>
    <w:rsid w:val="00526546"/>
    <w:rsid w:val="0052671B"/>
    <w:rsid w:val="00526DBD"/>
    <w:rsid w:val="00527ED5"/>
    <w:rsid w:val="00527F4A"/>
    <w:rsid w:val="0053037A"/>
    <w:rsid w:val="00531148"/>
    <w:rsid w:val="00531A43"/>
    <w:rsid w:val="00531F0F"/>
    <w:rsid w:val="005322C2"/>
    <w:rsid w:val="0053273D"/>
    <w:rsid w:val="00533188"/>
    <w:rsid w:val="00533A39"/>
    <w:rsid w:val="005344E7"/>
    <w:rsid w:val="005345E5"/>
    <w:rsid w:val="005345EE"/>
    <w:rsid w:val="00535228"/>
    <w:rsid w:val="00535E97"/>
    <w:rsid w:val="00536738"/>
    <w:rsid w:val="00536996"/>
    <w:rsid w:val="00537128"/>
    <w:rsid w:val="00537CD6"/>
    <w:rsid w:val="00540165"/>
    <w:rsid w:val="00540819"/>
    <w:rsid w:val="00540D24"/>
    <w:rsid w:val="00540FD4"/>
    <w:rsid w:val="00541D31"/>
    <w:rsid w:val="00541FB4"/>
    <w:rsid w:val="005422BD"/>
    <w:rsid w:val="00542EB2"/>
    <w:rsid w:val="00543A18"/>
    <w:rsid w:val="00543C1E"/>
    <w:rsid w:val="0054401B"/>
    <w:rsid w:val="00544520"/>
    <w:rsid w:val="005449D0"/>
    <w:rsid w:val="005453F6"/>
    <w:rsid w:val="00545865"/>
    <w:rsid w:val="005466BA"/>
    <w:rsid w:val="00547887"/>
    <w:rsid w:val="00547BA7"/>
    <w:rsid w:val="00547FA9"/>
    <w:rsid w:val="00550354"/>
    <w:rsid w:val="00551915"/>
    <w:rsid w:val="00551D23"/>
    <w:rsid w:val="00552A34"/>
    <w:rsid w:val="0055480C"/>
    <w:rsid w:val="005548EC"/>
    <w:rsid w:val="00555000"/>
    <w:rsid w:val="0055632E"/>
    <w:rsid w:val="00556481"/>
    <w:rsid w:val="005572A7"/>
    <w:rsid w:val="005573F2"/>
    <w:rsid w:val="00557515"/>
    <w:rsid w:val="00557766"/>
    <w:rsid w:val="005602AB"/>
    <w:rsid w:val="005603DD"/>
    <w:rsid w:val="00560B79"/>
    <w:rsid w:val="005610AD"/>
    <w:rsid w:val="0056160B"/>
    <w:rsid w:val="005619A1"/>
    <w:rsid w:val="00561C77"/>
    <w:rsid w:val="00563060"/>
    <w:rsid w:val="00563184"/>
    <w:rsid w:val="00563A6A"/>
    <w:rsid w:val="00563F67"/>
    <w:rsid w:val="0056433E"/>
    <w:rsid w:val="00564480"/>
    <w:rsid w:val="005647DC"/>
    <w:rsid w:val="00564D3E"/>
    <w:rsid w:val="00567274"/>
    <w:rsid w:val="00567727"/>
    <w:rsid w:val="005677BF"/>
    <w:rsid w:val="005702F9"/>
    <w:rsid w:val="00570641"/>
    <w:rsid w:val="005710DD"/>
    <w:rsid w:val="005713E8"/>
    <w:rsid w:val="0057210B"/>
    <w:rsid w:val="00572E7A"/>
    <w:rsid w:val="00573F3C"/>
    <w:rsid w:val="00574110"/>
    <w:rsid w:val="005743CF"/>
    <w:rsid w:val="005746F8"/>
    <w:rsid w:val="0057485F"/>
    <w:rsid w:val="00574FE3"/>
    <w:rsid w:val="0057615E"/>
    <w:rsid w:val="005762E7"/>
    <w:rsid w:val="00576856"/>
    <w:rsid w:val="00577627"/>
    <w:rsid w:val="00577DF7"/>
    <w:rsid w:val="005804C5"/>
    <w:rsid w:val="00580CA8"/>
    <w:rsid w:val="00581E7E"/>
    <w:rsid w:val="00582F43"/>
    <w:rsid w:val="005832F2"/>
    <w:rsid w:val="0058411F"/>
    <w:rsid w:val="00584B7A"/>
    <w:rsid w:val="00585220"/>
    <w:rsid w:val="005856D0"/>
    <w:rsid w:val="005858C8"/>
    <w:rsid w:val="00585E41"/>
    <w:rsid w:val="00586664"/>
    <w:rsid w:val="0058679F"/>
    <w:rsid w:val="005868D6"/>
    <w:rsid w:val="00586E7E"/>
    <w:rsid w:val="00587824"/>
    <w:rsid w:val="0058786B"/>
    <w:rsid w:val="0059119E"/>
    <w:rsid w:val="00591456"/>
    <w:rsid w:val="005920C7"/>
    <w:rsid w:val="00592E99"/>
    <w:rsid w:val="00593DF2"/>
    <w:rsid w:val="00594530"/>
    <w:rsid w:val="005949B8"/>
    <w:rsid w:val="00594C1E"/>
    <w:rsid w:val="00595988"/>
    <w:rsid w:val="00595C7D"/>
    <w:rsid w:val="00596908"/>
    <w:rsid w:val="0059693E"/>
    <w:rsid w:val="005972E6"/>
    <w:rsid w:val="0059750B"/>
    <w:rsid w:val="00597A61"/>
    <w:rsid w:val="00597C96"/>
    <w:rsid w:val="00597ECD"/>
    <w:rsid w:val="005A03B9"/>
    <w:rsid w:val="005A066A"/>
    <w:rsid w:val="005A107B"/>
    <w:rsid w:val="005A10B7"/>
    <w:rsid w:val="005A1394"/>
    <w:rsid w:val="005A17F5"/>
    <w:rsid w:val="005A1A4F"/>
    <w:rsid w:val="005A2108"/>
    <w:rsid w:val="005A24C4"/>
    <w:rsid w:val="005A2A43"/>
    <w:rsid w:val="005A2F7B"/>
    <w:rsid w:val="005A2FF9"/>
    <w:rsid w:val="005A324D"/>
    <w:rsid w:val="005A3A00"/>
    <w:rsid w:val="005A3C3E"/>
    <w:rsid w:val="005A3CE3"/>
    <w:rsid w:val="005A5676"/>
    <w:rsid w:val="005A63F0"/>
    <w:rsid w:val="005A71AF"/>
    <w:rsid w:val="005A78DD"/>
    <w:rsid w:val="005B044D"/>
    <w:rsid w:val="005B1BA6"/>
    <w:rsid w:val="005B20B2"/>
    <w:rsid w:val="005B20E8"/>
    <w:rsid w:val="005B24B0"/>
    <w:rsid w:val="005B3B24"/>
    <w:rsid w:val="005B437A"/>
    <w:rsid w:val="005B4D9B"/>
    <w:rsid w:val="005B4EC5"/>
    <w:rsid w:val="005B5B15"/>
    <w:rsid w:val="005B6EE9"/>
    <w:rsid w:val="005B714A"/>
    <w:rsid w:val="005B7BD1"/>
    <w:rsid w:val="005B7FC5"/>
    <w:rsid w:val="005C0098"/>
    <w:rsid w:val="005C03B7"/>
    <w:rsid w:val="005C0769"/>
    <w:rsid w:val="005C0891"/>
    <w:rsid w:val="005C0C8C"/>
    <w:rsid w:val="005C0E29"/>
    <w:rsid w:val="005C181B"/>
    <w:rsid w:val="005C191D"/>
    <w:rsid w:val="005C1945"/>
    <w:rsid w:val="005C1CB3"/>
    <w:rsid w:val="005C1F7A"/>
    <w:rsid w:val="005C24BF"/>
    <w:rsid w:val="005C27CF"/>
    <w:rsid w:val="005C29C5"/>
    <w:rsid w:val="005C3D71"/>
    <w:rsid w:val="005C3FA2"/>
    <w:rsid w:val="005C4043"/>
    <w:rsid w:val="005C4115"/>
    <w:rsid w:val="005C4439"/>
    <w:rsid w:val="005C4CE6"/>
    <w:rsid w:val="005C55CD"/>
    <w:rsid w:val="005C63FB"/>
    <w:rsid w:val="005C64D7"/>
    <w:rsid w:val="005C77E3"/>
    <w:rsid w:val="005D00A6"/>
    <w:rsid w:val="005D0D48"/>
    <w:rsid w:val="005D110E"/>
    <w:rsid w:val="005D13FB"/>
    <w:rsid w:val="005D1F88"/>
    <w:rsid w:val="005D3586"/>
    <w:rsid w:val="005D3DA7"/>
    <w:rsid w:val="005D3F96"/>
    <w:rsid w:val="005D41E5"/>
    <w:rsid w:val="005D5041"/>
    <w:rsid w:val="005D603A"/>
    <w:rsid w:val="005D65CD"/>
    <w:rsid w:val="005D6763"/>
    <w:rsid w:val="005D7FCD"/>
    <w:rsid w:val="005E07DB"/>
    <w:rsid w:val="005E09F4"/>
    <w:rsid w:val="005E0FCB"/>
    <w:rsid w:val="005E1F4F"/>
    <w:rsid w:val="005E1F77"/>
    <w:rsid w:val="005E2765"/>
    <w:rsid w:val="005E2BB4"/>
    <w:rsid w:val="005E4922"/>
    <w:rsid w:val="005E5212"/>
    <w:rsid w:val="005E585C"/>
    <w:rsid w:val="005E5F32"/>
    <w:rsid w:val="005E627A"/>
    <w:rsid w:val="005E6654"/>
    <w:rsid w:val="005E671E"/>
    <w:rsid w:val="005E6CD4"/>
    <w:rsid w:val="005E6FCC"/>
    <w:rsid w:val="005E7CC4"/>
    <w:rsid w:val="005E7FAA"/>
    <w:rsid w:val="005F0742"/>
    <w:rsid w:val="005F0845"/>
    <w:rsid w:val="005F2032"/>
    <w:rsid w:val="005F287B"/>
    <w:rsid w:val="005F3C19"/>
    <w:rsid w:val="005F3E92"/>
    <w:rsid w:val="005F3FAB"/>
    <w:rsid w:val="005F47E9"/>
    <w:rsid w:val="005F5261"/>
    <w:rsid w:val="005F5AA8"/>
    <w:rsid w:val="005F661A"/>
    <w:rsid w:val="005F7227"/>
    <w:rsid w:val="005F7405"/>
    <w:rsid w:val="00600262"/>
    <w:rsid w:val="00600401"/>
    <w:rsid w:val="006004BE"/>
    <w:rsid w:val="0060054E"/>
    <w:rsid w:val="00600BB5"/>
    <w:rsid w:val="00600F8A"/>
    <w:rsid w:val="00601408"/>
    <w:rsid w:val="006015A3"/>
    <w:rsid w:val="00601CA2"/>
    <w:rsid w:val="00601E67"/>
    <w:rsid w:val="0060202C"/>
    <w:rsid w:val="00602141"/>
    <w:rsid w:val="00602AE0"/>
    <w:rsid w:val="00602EE3"/>
    <w:rsid w:val="00602FDD"/>
    <w:rsid w:val="00603C76"/>
    <w:rsid w:val="00605008"/>
    <w:rsid w:val="0060537D"/>
    <w:rsid w:val="0060561A"/>
    <w:rsid w:val="00605A0D"/>
    <w:rsid w:val="00607541"/>
    <w:rsid w:val="00607BD6"/>
    <w:rsid w:val="00610014"/>
    <w:rsid w:val="0061057B"/>
    <w:rsid w:val="00610ECB"/>
    <w:rsid w:val="00611C04"/>
    <w:rsid w:val="00611E7B"/>
    <w:rsid w:val="0061233C"/>
    <w:rsid w:val="006124CA"/>
    <w:rsid w:val="006125CB"/>
    <w:rsid w:val="00612701"/>
    <w:rsid w:val="00612824"/>
    <w:rsid w:val="00615172"/>
    <w:rsid w:val="00615ADC"/>
    <w:rsid w:val="0061732A"/>
    <w:rsid w:val="006178B1"/>
    <w:rsid w:val="00617CFB"/>
    <w:rsid w:val="006205A1"/>
    <w:rsid w:val="00620B06"/>
    <w:rsid w:val="00620D67"/>
    <w:rsid w:val="00622149"/>
    <w:rsid w:val="00622649"/>
    <w:rsid w:val="00622E3B"/>
    <w:rsid w:val="00623067"/>
    <w:rsid w:val="006235B8"/>
    <w:rsid w:val="006248E2"/>
    <w:rsid w:val="00624B7E"/>
    <w:rsid w:val="00625470"/>
    <w:rsid w:val="006259C2"/>
    <w:rsid w:val="00625BB6"/>
    <w:rsid w:val="00625E1E"/>
    <w:rsid w:val="006261EF"/>
    <w:rsid w:val="006269F9"/>
    <w:rsid w:val="00626C69"/>
    <w:rsid w:val="00626CFE"/>
    <w:rsid w:val="00627740"/>
    <w:rsid w:val="00627874"/>
    <w:rsid w:val="00630E89"/>
    <w:rsid w:val="006310A5"/>
    <w:rsid w:val="0063141C"/>
    <w:rsid w:val="00631ED3"/>
    <w:rsid w:val="00632087"/>
    <w:rsid w:val="00632DEE"/>
    <w:rsid w:val="00633C3D"/>
    <w:rsid w:val="006343DF"/>
    <w:rsid w:val="006344FC"/>
    <w:rsid w:val="0063478B"/>
    <w:rsid w:val="00634B60"/>
    <w:rsid w:val="006357E6"/>
    <w:rsid w:val="0063597C"/>
    <w:rsid w:val="00635AF1"/>
    <w:rsid w:val="006367CB"/>
    <w:rsid w:val="006370CF"/>
    <w:rsid w:val="00640350"/>
    <w:rsid w:val="006406FE"/>
    <w:rsid w:val="00640EFC"/>
    <w:rsid w:val="00642C55"/>
    <w:rsid w:val="006431C3"/>
    <w:rsid w:val="006432F0"/>
    <w:rsid w:val="0064479F"/>
    <w:rsid w:val="00645F09"/>
    <w:rsid w:val="00646755"/>
    <w:rsid w:val="00646948"/>
    <w:rsid w:val="00646C99"/>
    <w:rsid w:val="00647233"/>
    <w:rsid w:val="0064744B"/>
    <w:rsid w:val="00647A4E"/>
    <w:rsid w:val="00650249"/>
    <w:rsid w:val="00650727"/>
    <w:rsid w:val="00650989"/>
    <w:rsid w:val="0065120A"/>
    <w:rsid w:val="00651464"/>
    <w:rsid w:val="00652153"/>
    <w:rsid w:val="0065238D"/>
    <w:rsid w:val="00652D3D"/>
    <w:rsid w:val="006533B6"/>
    <w:rsid w:val="00653647"/>
    <w:rsid w:val="006536E9"/>
    <w:rsid w:val="006537D1"/>
    <w:rsid w:val="00653945"/>
    <w:rsid w:val="00653C88"/>
    <w:rsid w:val="006540E2"/>
    <w:rsid w:val="006547EC"/>
    <w:rsid w:val="006552EA"/>
    <w:rsid w:val="006558D7"/>
    <w:rsid w:val="00655DCD"/>
    <w:rsid w:val="00656437"/>
    <w:rsid w:val="00656559"/>
    <w:rsid w:val="00656AA4"/>
    <w:rsid w:val="006571B1"/>
    <w:rsid w:val="006578A1"/>
    <w:rsid w:val="00660078"/>
    <w:rsid w:val="006604FE"/>
    <w:rsid w:val="006609D7"/>
    <w:rsid w:val="00660C37"/>
    <w:rsid w:val="00661916"/>
    <w:rsid w:val="00661BAE"/>
    <w:rsid w:val="0066209C"/>
    <w:rsid w:val="00662FB6"/>
    <w:rsid w:val="006633D6"/>
    <w:rsid w:val="00663776"/>
    <w:rsid w:val="00663B7B"/>
    <w:rsid w:val="00663DCA"/>
    <w:rsid w:val="006640CB"/>
    <w:rsid w:val="00664B57"/>
    <w:rsid w:val="00665BA2"/>
    <w:rsid w:val="00666037"/>
    <w:rsid w:val="006673D5"/>
    <w:rsid w:val="006677E4"/>
    <w:rsid w:val="00670883"/>
    <w:rsid w:val="006709BC"/>
    <w:rsid w:val="00671050"/>
    <w:rsid w:val="006717D5"/>
    <w:rsid w:val="0067225A"/>
    <w:rsid w:val="00673135"/>
    <w:rsid w:val="00673CFF"/>
    <w:rsid w:val="006753DF"/>
    <w:rsid w:val="00675D5C"/>
    <w:rsid w:val="006761C8"/>
    <w:rsid w:val="00676343"/>
    <w:rsid w:val="0067650F"/>
    <w:rsid w:val="0067687C"/>
    <w:rsid w:val="00676C20"/>
    <w:rsid w:val="0067703C"/>
    <w:rsid w:val="0067730F"/>
    <w:rsid w:val="0068044A"/>
    <w:rsid w:val="006804BB"/>
    <w:rsid w:val="006805D5"/>
    <w:rsid w:val="00680687"/>
    <w:rsid w:val="00680A1D"/>
    <w:rsid w:val="00680F06"/>
    <w:rsid w:val="00681367"/>
    <w:rsid w:val="006818E5"/>
    <w:rsid w:val="006827DB"/>
    <w:rsid w:val="006827E8"/>
    <w:rsid w:val="00682F9B"/>
    <w:rsid w:val="0068355A"/>
    <w:rsid w:val="006839CF"/>
    <w:rsid w:val="006848FA"/>
    <w:rsid w:val="00684A06"/>
    <w:rsid w:val="00685026"/>
    <w:rsid w:val="006855AF"/>
    <w:rsid w:val="006867BF"/>
    <w:rsid w:val="00686C6C"/>
    <w:rsid w:val="00686D5C"/>
    <w:rsid w:val="00687031"/>
    <w:rsid w:val="00687150"/>
    <w:rsid w:val="00687262"/>
    <w:rsid w:val="00687366"/>
    <w:rsid w:val="00687880"/>
    <w:rsid w:val="00690361"/>
    <w:rsid w:val="00690F23"/>
    <w:rsid w:val="00691567"/>
    <w:rsid w:val="00692273"/>
    <w:rsid w:val="00692B06"/>
    <w:rsid w:val="00692C96"/>
    <w:rsid w:val="00693ED5"/>
    <w:rsid w:val="00694368"/>
    <w:rsid w:val="0069444A"/>
    <w:rsid w:val="006957D4"/>
    <w:rsid w:val="00695C4E"/>
    <w:rsid w:val="00695D3A"/>
    <w:rsid w:val="0069759D"/>
    <w:rsid w:val="006978E7"/>
    <w:rsid w:val="006A0A2B"/>
    <w:rsid w:val="006A0EED"/>
    <w:rsid w:val="006A1363"/>
    <w:rsid w:val="006A16A4"/>
    <w:rsid w:val="006A1723"/>
    <w:rsid w:val="006A172C"/>
    <w:rsid w:val="006A178B"/>
    <w:rsid w:val="006A2DEF"/>
    <w:rsid w:val="006A388D"/>
    <w:rsid w:val="006A3A9A"/>
    <w:rsid w:val="006A3CBF"/>
    <w:rsid w:val="006A3E4B"/>
    <w:rsid w:val="006A3F3F"/>
    <w:rsid w:val="006A42F2"/>
    <w:rsid w:val="006A43E6"/>
    <w:rsid w:val="006A47BD"/>
    <w:rsid w:val="006A4912"/>
    <w:rsid w:val="006A4C29"/>
    <w:rsid w:val="006A518B"/>
    <w:rsid w:val="006A51F9"/>
    <w:rsid w:val="006A59C3"/>
    <w:rsid w:val="006A6343"/>
    <w:rsid w:val="006A6D01"/>
    <w:rsid w:val="006A70C5"/>
    <w:rsid w:val="006A726D"/>
    <w:rsid w:val="006A7782"/>
    <w:rsid w:val="006A7DA6"/>
    <w:rsid w:val="006B02E3"/>
    <w:rsid w:val="006B25B7"/>
    <w:rsid w:val="006B29FB"/>
    <w:rsid w:val="006B2DD8"/>
    <w:rsid w:val="006B3B4B"/>
    <w:rsid w:val="006B58DE"/>
    <w:rsid w:val="006B6285"/>
    <w:rsid w:val="006B6398"/>
    <w:rsid w:val="006B66CF"/>
    <w:rsid w:val="006B6C68"/>
    <w:rsid w:val="006B75AC"/>
    <w:rsid w:val="006C076C"/>
    <w:rsid w:val="006C120B"/>
    <w:rsid w:val="006C2404"/>
    <w:rsid w:val="006C2562"/>
    <w:rsid w:val="006C342B"/>
    <w:rsid w:val="006C4258"/>
    <w:rsid w:val="006C4433"/>
    <w:rsid w:val="006C4D2A"/>
    <w:rsid w:val="006C5782"/>
    <w:rsid w:val="006C59A7"/>
    <w:rsid w:val="006C5DED"/>
    <w:rsid w:val="006C6098"/>
    <w:rsid w:val="006C6A43"/>
    <w:rsid w:val="006C73DE"/>
    <w:rsid w:val="006C792A"/>
    <w:rsid w:val="006C7B66"/>
    <w:rsid w:val="006C7CF4"/>
    <w:rsid w:val="006D0569"/>
    <w:rsid w:val="006D0AA1"/>
    <w:rsid w:val="006D1240"/>
    <w:rsid w:val="006D1BA1"/>
    <w:rsid w:val="006D2D1B"/>
    <w:rsid w:val="006D2F10"/>
    <w:rsid w:val="006D3075"/>
    <w:rsid w:val="006D3093"/>
    <w:rsid w:val="006D353A"/>
    <w:rsid w:val="006D3D43"/>
    <w:rsid w:val="006D4035"/>
    <w:rsid w:val="006D4426"/>
    <w:rsid w:val="006D4DBC"/>
    <w:rsid w:val="006D5361"/>
    <w:rsid w:val="006D5527"/>
    <w:rsid w:val="006D5C46"/>
    <w:rsid w:val="006D60B8"/>
    <w:rsid w:val="006D62EF"/>
    <w:rsid w:val="006D6B2F"/>
    <w:rsid w:val="006D78F6"/>
    <w:rsid w:val="006D7957"/>
    <w:rsid w:val="006D7B0C"/>
    <w:rsid w:val="006D7F15"/>
    <w:rsid w:val="006E00D1"/>
    <w:rsid w:val="006E0370"/>
    <w:rsid w:val="006E0988"/>
    <w:rsid w:val="006E159D"/>
    <w:rsid w:val="006E15BE"/>
    <w:rsid w:val="006E1DEB"/>
    <w:rsid w:val="006E26D6"/>
    <w:rsid w:val="006E270D"/>
    <w:rsid w:val="006E2789"/>
    <w:rsid w:val="006E33FF"/>
    <w:rsid w:val="006E3737"/>
    <w:rsid w:val="006E50FB"/>
    <w:rsid w:val="006E5ADC"/>
    <w:rsid w:val="006E6BAE"/>
    <w:rsid w:val="006F0C06"/>
    <w:rsid w:val="006F1CE7"/>
    <w:rsid w:val="006F27C8"/>
    <w:rsid w:val="006F2997"/>
    <w:rsid w:val="006F2A82"/>
    <w:rsid w:val="006F2AD3"/>
    <w:rsid w:val="006F3848"/>
    <w:rsid w:val="006F4949"/>
    <w:rsid w:val="006F4CF1"/>
    <w:rsid w:val="006F5FDB"/>
    <w:rsid w:val="006F71D7"/>
    <w:rsid w:val="006F722B"/>
    <w:rsid w:val="006F73FC"/>
    <w:rsid w:val="006F747C"/>
    <w:rsid w:val="006F77FF"/>
    <w:rsid w:val="00700504"/>
    <w:rsid w:val="00700A7F"/>
    <w:rsid w:val="00700E4B"/>
    <w:rsid w:val="00701A3D"/>
    <w:rsid w:val="007020E4"/>
    <w:rsid w:val="0070280D"/>
    <w:rsid w:val="00702A63"/>
    <w:rsid w:val="00702DE0"/>
    <w:rsid w:val="00702EDE"/>
    <w:rsid w:val="00703BE6"/>
    <w:rsid w:val="00703E95"/>
    <w:rsid w:val="007044C2"/>
    <w:rsid w:val="00704E09"/>
    <w:rsid w:val="00705195"/>
    <w:rsid w:val="00705C49"/>
    <w:rsid w:val="0070611D"/>
    <w:rsid w:val="007066DA"/>
    <w:rsid w:val="0070682E"/>
    <w:rsid w:val="00706D7D"/>
    <w:rsid w:val="00706DB2"/>
    <w:rsid w:val="007077D0"/>
    <w:rsid w:val="007077D8"/>
    <w:rsid w:val="00707978"/>
    <w:rsid w:val="00707CC3"/>
    <w:rsid w:val="00710472"/>
    <w:rsid w:val="00710607"/>
    <w:rsid w:val="00710696"/>
    <w:rsid w:val="0071118B"/>
    <w:rsid w:val="00712819"/>
    <w:rsid w:val="00712EF7"/>
    <w:rsid w:val="0071384E"/>
    <w:rsid w:val="00713BE7"/>
    <w:rsid w:val="007141F4"/>
    <w:rsid w:val="0071449E"/>
    <w:rsid w:val="007150A9"/>
    <w:rsid w:val="007155FC"/>
    <w:rsid w:val="007159F6"/>
    <w:rsid w:val="007168BF"/>
    <w:rsid w:val="00716F70"/>
    <w:rsid w:val="007170CF"/>
    <w:rsid w:val="00717CB0"/>
    <w:rsid w:val="00717ECE"/>
    <w:rsid w:val="00720251"/>
    <w:rsid w:val="0072090A"/>
    <w:rsid w:val="0072267C"/>
    <w:rsid w:val="007227BD"/>
    <w:rsid w:val="007239BA"/>
    <w:rsid w:val="00723C49"/>
    <w:rsid w:val="007249C9"/>
    <w:rsid w:val="00725E96"/>
    <w:rsid w:val="00726754"/>
    <w:rsid w:val="007273B8"/>
    <w:rsid w:val="00727A5D"/>
    <w:rsid w:val="00727C9C"/>
    <w:rsid w:val="00727EA9"/>
    <w:rsid w:val="00730176"/>
    <w:rsid w:val="00730B78"/>
    <w:rsid w:val="007313C5"/>
    <w:rsid w:val="007325C7"/>
    <w:rsid w:val="00732C26"/>
    <w:rsid w:val="00732EE4"/>
    <w:rsid w:val="00733895"/>
    <w:rsid w:val="00733A15"/>
    <w:rsid w:val="00734071"/>
    <w:rsid w:val="0073436E"/>
    <w:rsid w:val="0073480A"/>
    <w:rsid w:val="00734922"/>
    <w:rsid w:val="00735AEC"/>
    <w:rsid w:val="00735E1A"/>
    <w:rsid w:val="00735F0E"/>
    <w:rsid w:val="007366C2"/>
    <w:rsid w:val="00736AA9"/>
    <w:rsid w:val="0073713B"/>
    <w:rsid w:val="00737224"/>
    <w:rsid w:val="007374CB"/>
    <w:rsid w:val="00740502"/>
    <w:rsid w:val="00740966"/>
    <w:rsid w:val="00740EB8"/>
    <w:rsid w:val="00741A62"/>
    <w:rsid w:val="00742D5B"/>
    <w:rsid w:val="007432E1"/>
    <w:rsid w:val="007433D5"/>
    <w:rsid w:val="00743703"/>
    <w:rsid w:val="00743A13"/>
    <w:rsid w:val="00744894"/>
    <w:rsid w:val="00745C2D"/>
    <w:rsid w:val="00745EEB"/>
    <w:rsid w:val="00746C99"/>
    <w:rsid w:val="00747469"/>
    <w:rsid w:val="00747D2C"/>
    <w:rsid w:val="00747FED"/>
    <w:rsid w:val="007503EF"/>
    <w:rsid w:val="00750EB7"/>
    <w:rsid w:val="0075160C"/>
    <w:rsid w:val="00752688"/>
    <w:rsid w:val="0075285D"/>
    <w:rsid w:val="0075326E"/>
    <w:rsid w:val="0075368B"/>
    <w:rsid w:val="00753EA4"/>
    <w:rsid w:val="00754118"/>
    <w:rsid w:val="007547E0"/>
    <w:rsid w:val="00754FC9"/>
    <w:rsid w:val="00755BD1"/>
    <w:rsid w:val="007561E8"/>
    <w:rsid w:val="00757D8A"/>
    <w:rsid w:val="00757ED9"/>
    <w:rsid w:val="00760524"/>
    <w:rsid w:val="00761C59"/>
    <w:rsid w:val="00761FEB"/>
    <w:rsid w:val="00762382"/>
    <w:rsid w:val="0076261F"/>
    <w:rsid w:val="00763F66"/>
    <w:rsid w:val="0076485D"/>
    <w:rsid w:val="00764C1B"/>
    <w:rsid w:val="007663CB"/>
    <w:rsid w:val="007663EF"/>
    <w:rsid w:val="007667E7"/>
    <w:rsid w:val="00770285"/>
    <w:rsid w:val="007708AB"/>
    <w:rsid w:val="007708FF"/>
    <w:rsid w:val="00772224"/>
    <w:rsid w:val="00772D94"/>
    <w:rsid w:val="0077382C"/>
    <w:rsid w:val="00774C64"/>
    <w:rsid w:val="0077515E"/>
    <w:rsid w:val="00775247"/>
    <w:rsid w:val="00775DA0"/>
    <w:rsid w:val="00775F42"/>
    <w:rsid w:val="007767E6"/>
    <w:rsid w:val="00777C31"/>
    <w:rsid w:val="00780CAA"/>
    <w:rsid w:val="0078156D"/>
    <w:rsid w:val="007822C4"/>
    <w:rsid w:val="00782508"/>
    <w:rsid w:val="00782FE8"/>
    <w:rsid w:val="0078387D"/>
    <w:rsid w:val="00783C64"/>
    <w:rsid w:val="00783E0D"/>
    <w:rsid w:val="00783FAB"/>
    <w:rsid w:val="007858DD"/>
    <w:rsid w:val="00786108"/>
    <w:rsid w:val="0078618D"/>
    <w:rsid w:val="00786353"/>
    <w:rsid w:val="00786C1F"/>
    <w:rsid w:val="00786E1F"/>
    <w:rsid w:val="00786EAC"/>
    <w:rsid w:val="0078724E"/>
    <w:rsid w:val="007875DD"/>
    <w:rsid w:val="00790B9C"/>
    <w:rsid w:val="00791BB2"/>
    <w:rsid w:val="00791BD1"/>
    <w:rsid w:val="007933A5"/>
    <w:rsid w:val="00793639"/>
    <w:rsid w:val="00793676"/>
    <w:rsid w:val="00793F58"/>
    <w:rsid w:val="00794288"/>
    <w:rsid w:val="0079506F"/>
    <w:rsid w:val="0079553D"/>
    <w:rsid w:val="00795696"/>
    <w:rsid w:val="00795AD0"/>
    <w:rsid w:val="00795C17"/>
    <w:rsid w:val="007962BC"/>
    <w:rsid w:val="007976A0"/>
    <w:rsid w:val="007A033F"/>
    <w:rsid w:val="007A046D"/>
    <w:rsid w:val="007A0514"/>
    <w:rsid w:val="007A126C"/>
    <w:rsid w:val="007A12C2"/>
    <w:rsid w:val="007A1C2C"/>
    <w:rsid w:val="007A1FB6"/>
    <w:rsid w:val="007A23D2"/>
    <w:rsid w:val="007A2625"/>
    <w:rsid w:val="007A2628"/>
    <w:rsid w:val="007A2B00"/>
    <w:rsid w:val="007A2DD8"/>
    <w:rsid w:val="007A3692"/>
    <w:rsid w:val="007A37EA"/>
    <w:rsid w:val="007A4273"/>
    <w:rsid w:val="007A6C92"/>
    <w:rsid w:val="007B0388"/>
    <w:rsid w:val="007B0584"/>
    <w:rsid w:val="007B0D7C"/>
    <w:rsid w:val="007B0FFD"/>
    <w:rsid w:val="007B1F61"/>
    <w:rsid w:val="007B26C5"/>
    <w:rsid w:val="007B2A10"/>
    <w:rsid w:val="007B339E"/>
    <w:rsid w:val="007B358B"/>
    <w:rsid w:val="007B3DB9"/>
    <w:rsid w:val="007B40B1"/>
    <w:rsid w:val="007B4408"/>
    <w:rsid w:val="007B45F7"/>
    <w:rsid w:val="007B5FC2"/>
    <w:rsid w:val="007B643A"/>
    <w:rsid w:val="007B6D31"/>
    <w:rsid w:val="007B76D0"/>
    <w:rsid w:val="007B793F"/>
    <w:rsid w:val="007B7D9A"/>
    <w:rsid w:val="007B7F35"/>
    <w:rsid w:val="007C0648"/>
    <w:rsid w:val="007C09C8"/>
    <w:rsid w:val="007C0EF0"/>
    <w:rsid w:val="007C12BF"/>
    <w:rsid w:val="007C164E"/>
    <w:rsid w:val="007C1913"/>
    <w:rsid w:val="007C22B1"/>
    <w:rsid w:val="007C281B"/>
    <w:rsid w:val="007C2B3C"/>
    <w:rsid w:val="007C3480"/>
    <w:rsid w:val="007C386B"/>
    <w:rsid w:val="007C3A89"/>
    <w:rsid w:val="007C3C9C"/>
    <w:rsid w:val="007C3F99"/>
    <w:rsid w:val="007C4AF9"/>
    <w:rsid w:val="007C4B04"/>
    <w:rsid w:val="007C5B6B"/>
    <w:rsid w:val="007C68B9"/>
    <w:rsid w:val="007C696E"/>
    <w:rsid w:val="007C69AE"/>
    <w:rsid w:val="007C6F13"/>
    <w:rsid w:val="007C7F81"/>
    <w:rsid w:val="007D1972"/>
    <w:rsid w:val="007D19E1"/>
    <w:rsid w:val="007D1B72"/>
    <w:rsid w:val="007D1BD6"/>
    <w:rsid w:val="007D1D74"/>
    <w:rsid w:val="007D2E5C"/>
    <w:rsid w:val="007D3674"/>
    <w:rsid w:val="007D36EE"/>
    <w:rsid w:val="007D3928"/>
    <w:rsid w:val="007D46B9"/>
    <w:rsid w:val="007D47B6"/>
    <w:rsid w:val="007D51DD"/>
    <w:rsid w:val="007D5537"/>
    <w:rsid w:val="007D57FA"/>
    <w:rsid w:val="007D60FC"/>
    <w:rsid w:val="007D7698"/>
    <w:rsid w:val="007D7D6E"/>
    <w:rsid w:val="007D7DD9"/>
    <w:rsid w:val="007E0AE6"/>
    <w:rsid w:val="007E1C5C"/>
    <w:rsid w:val="007E24E3"/>
    <w:rsid w:val="007E2E27"/>
    <w:rsid w:val="007E36C4"/>
    <w:rsid w:val="007E3777"/>
    <w:rsid w:val="007E3A67"/>
    <w:rsid w:val="007E4D66"/>
    <w:rsid w:val="007E5586"/>
    <w:rsid w:val="007E55BF"/>
    <w:rsid w:val="007E6330"/>
    <w:rsid w:val="007E6A12"/>
    <w:rsid w:val="007E6BE8"/>
    <w:rsid w:val="007F0798"/>
    <w:rsid w:val="007F1205"/>
    <w:rsid w:val="007F16CE"/>
    <w:rsid w:val="007F196C"/>
    <w:rsid w:val="007F2D60"/>
    <w:rsid w:val="007F35C1"/>
    <w:rsid w:val="007F3767"/>
    <w:rsid w:val="007F38BC"/>
    <w:rsid w:val="007F39A4"/>
    <w:rsid w:val="007F3BD5"/>
    <w:rsid w:val="007F3C4C"/>
    <w:rsid w:val="007F3CDD"/>
    <w:rsid w:val="007F4219"/>
    <w:rsid w:val="007F46D3"/>
    <w:rsid w:val="007F549A"/>
    <w:rsid w:val="007F59F7"/>
    <w:rsid w:val="007F5D52"/>
    <w:rsid w:val="007F6385"/>
    <w:rsid w:val="007F63E7"/>
    <w:rsid w:val="007F6484"/>
    <w:rsid w:val="007F656E"/>
    <w:rsid w:val="007F6BB0"/>
    <w:rsid w:val="007F6E47"/>
    <w:rsid w:val="007F780E"/>
    <w:rsid w:val="007F7CE9"/>
    <w:rsid w:val="007F7FCE"/>
    <w:rsid w:val="008017C4"/>
    <w:rsid w:val="00801C2B"/>
    <w:rsid w:val="00801F3C"/>
    <w:rsid w:val="00802B22"/>
    <w:rsid w:val="008035DF"/>
    <w:rsid w:val="008045E8"/>
    <w:rsid w:val="00804D1B"/>
    <w:rsid w:val="00804E50"/>
    <w:rsid w:val="0080517E"/>
    <w:rsid w:val="008056F6"/>
    <w:rsid w:val="00805F9C"/>
    <w:rsid w:val="00806B99"/>
    <w:rsid w:val="00807753"/>
    <w:rsid w:val="008100AE"/>
    <w:rsid w:val="008101F6"/>
    <w:rsid w:val="008106F1"/>
    <w:rsid w:val="00812667"/>
    <w:rsid w:val="00812949"/>
    <w:rsid w:val="00812CB8"/>
    <w:rsid w:val="00812EE5"/>
    <w:rsid w:val="0081368F"/>
    <w:rsid w:val="008137FD"/>
    <w:rsid w:val="008141E4"/>
    <w:rsid w:val="00814391"/>
    <w:rsid w:val="00814594"/>
    <w:rsid w:val="00814E5A"/>
    <w:rsid w:val="0081500D"/>
    <w:rsid w:val="0081538E"/>
    <w:rsid w:val="008157CF"/>
    <w:rsid w:val="00815D79"/>
    <w:rsid w:val="00815E98"/>
    <w:rsid w:val="00817E2C"/>
    <w:rsid w:val="00820092"/>
    <w:rsid w:val="0082061C"/>
    <w:rsid w:val="00820920"/>
    <w:rsid w:val="0082150D"/>
    <w:rsid w:val="00821FFE"/>
    <w:rsid w:val="0082433A"/>
    <w:rsid w:val="0082494C"/>
    <w:rsid w:val="00825889"/>
    <w:rsid w:val="00825A8B"/>
    <w:rsid w:val="00826821"/>
    <w:rsid w:val="00826C85"/>
    <w:rsid w:val="00826FD0"/>
    <w:rsid w:val="00827729"/>
    <w:rsid w:val="00827C7B"/>
    <w:rsid w:val="0083043A"/>
    <w:rsid w:val="00831931"/>
    <w:rsid w:val="00831F13"/>
    <w:rsid w:val="008321A4"/>
    <w:rsid w:val="0083284A"/>
    <w:rsid w:val="00832A72"/>
    <w:rsid w:val="008337A5"/>
    <w:rsid w:val="00833D7A"/>
    <w:rsid w:val="00833F25"/>
    <w:rsid w:val="00833F57"/>
    <w:rsid w:val="008347A9"/>
    <w:rsid w:val="0083505F"/>
    <w:rsid w:val="0083559B"/>
    <w:rsid w:val="008360CA"/>
    <w:rsid w:val="008360EA"/>
    <w:rsid w:val="008361E3"/>
    <w:rsid w:val="0083629E"/>
    <w:rsid w:val="00836F91"/>
    <w:rsid w:val="00837622"/>
    <w:rsid w:val="008378AA"/>
    <w:rsid w:val="00840DE6"/>
    <w:rsid w:val="00841622"/>
    <w:rsid w:val="0084177C"/>
    <w:rsid w:val="00841DEE"/>
    <w:rsid w:val="0084270F"/>
    <w:rsid w:val="00843313"/>
    <w:rsid w:val="00843CC5"/>
    <w:rsid w:val="00846690"/>
    <w:rsid w:val="00846761"/>
    <w:rsid w:val="00846C60"/>
    <w:rsid w:val="00847812"/>
    <w:rsid w:val="008505F1"/>
    <w:rsid w:val="0085081E"/>
    <w:rsid w:val="00850D5E"/>
    <w:rsid w:val="0085159F"/>
    <w:rsid w:val="00851815"/>
    <w:rsid w:val="00852CE0"/>
    <w:rsid w:val="0085333C"/>
    <w:rsid w:val="0085353C"/>
    <w:rsid w:val="00853A2E"/>
    <w:rsid w:val="008540DB"/>
    <w:rsid w:val="00854AC9"/>
    <w:rsid w:val="00854AD6"/>
    <w:rsid w:val="0085510D"/>
    <w:rsid w:val="008553ED"/>
    <w:rsid w:val="0085574A"/>
    <w:rsid w:val="00856397"/>
    <w:rsid w:val="008567F5"/>
    <w:rsid w:val="00856C96"/>
    <w:rsid w:val="00856CB9"/>
    <w:rsid w:val="0085709A"/>
    <w:rsid w:val="0085793E"/>
    <w:rsid w:val="00857E54"/>
    <w:rsid w:val="008614AC"/>
    <w:rsid w:val="00861B7F"/>
    <w:rsid w:val="008632CF"/>
    <w:rsid w:val="008633E4"/>
    <w:rsid w:val="0086372A"/>
    <w:rsid w:val="008637FA"/>
    <w:rsid w:val="00863BE7"/>
    <w:rsid w:val="00863F5A"/>
    <w:rsid w:val="00864A6D"/>
    <w:rsid w:val="008665FC"/>
    <w:rsid w:val="0086679E"/>
    <w:rsid w:val="00866D83"/>
    <w:rsid w:val="0086717F"/>
    <w:rsid w:val="00867ADE"/>
    <w:rsid w:val="00867FED"/>
    <w:rsid w:val="008714FC"/>
    <w:rsid w:val="00872010"/>
    <w:rsid w:val="008723B4"/>
    <w:rsid w:val="00872546"/>
    <w:rsid w:val="00872B9A"/>
    <w:rsid w:val="00872F0A"/>
    <w:rsid w:val="00873325"/>
    <w:rsid w:val="00873341"/>
    <w:rsid w:val="008735E5"/>
    <w:rsid w:val="00873D7E"/>
    <w:rsid w:val="0087411B"/>
    <w:rsid w:val="00874978"/>
    <w:rsid w:val="00875390"/>
    <w:rsid w:val="00875438"/>
    <w:rsid w:val="008758A7"/>
    <w:rsid w:val="00875BFB"/>
    <w:rsid w:val="00875DE2"/>
    <w:rsid w:val="00877103"/>
    <w:rsid w:val="0087782B"/>
    <w:rsid w:val="0088021E"/>
    <w:rsid w:val="00880A57"/>
    <w:rsid w:val="00880C8B"/>
    <w:rsid w:val="00881B83"/>
    <w:rsid w:val="00881E8B"/>
    <w:rsid w:val="00881FD3"/>
    <w:rsid w:val="0088238A"/>
    <w:rsid w:val="008823CE"/>
    <w:rsid w:val="008828F0"/>
    <w:rsid w:val="008829A6"/>
    <w:rsid w:val="00882A7C"/>
    <w:rsid w:val="0088325F"/>
    <w:rsid w:val="00883BB2"/>
    <w:rsid w:val="00883C58"/>
    <w:rsid w:val="00883CE6"/>
    <w:rsid w:val="00883EA3"/>
    <w:rsid w:val="00884075"/>
    <w:rsid w:val="00884339"/>
    <w:rsid w:val="0088440B"/>
    <w:rsid w:val="008846C2"/>
    <w:rsid w:val="00884C4E"/>
    <w:rsid w:val="008851BC"/>
    <w:rsid w:val="00885B72"/>
    <w:rsid w:val="0088628F"/>
    <w:rsid w:val="008864EC"/>
    <w:rsid w:val="008865A6"/>
    <w:rsid w:val="00886712"/>
    <w:rsid w:val="008867EF"/>
    <w:rsid w:val="00887BC6"/>
    <w:rsid w:val="00887EF8"/>
    <w:rsid w:val="00890C50"/>
    <w:rsid w:val="00890F73"/>
    <w:rsid w:val="00892B66"/>
    <w:rsid w:val="008931E8"/>
    <w:rsid w:val="008935A4"/>
    <w:rsid w:val="00893FC0"/>
    <w:rsid w:val="008956F4"/>
    <w:rsid w:val="008959CF"/>
    <w:rsid w:val="00895CCE"/>
    <w:rsid w:val="00896129"/>
    <w:rsid w:val="00896832"/>
    <w:rsid w:val="00897287"/>
    <w:rsid w:val="0089786F"/>
    <w:rsid w:val="00897E47"/>
    <w:rsid w:val="008A0172"/>
    <w:rsid w:val="008A03BC"/>
    <w:rsid w:val="008A0469"/>
    <w:rsid w:val="008A0749"/>
    <w:rsid w:val="008A0931"/>
    <w:rsid w:val="008A0C20"/>
    <w:rsid w:val="008A0F8B"/>
    <w:rsid w:val="008A1AA7"/>
    <w:rsid w:val="008A1D7F"/>
    <w:rsid w:val="008A21C7"/>
    <w:rsid w:val="008A34C1"/>
    <w:rsid w:val="008A3656"/>
    <w:rsid w:val="008A4B57"/>
    <w:rsid w:val="008A521E"/>
    <w:rsid w:val="008A5B46"/>
    <w:rsid w:val="008A5F28"/>
    <w:rsid w:val="008A6666"/>
    <w:rsid w:val="008A6884"/>
    <w:rsid w:val="008A6961"/>
    <w:rsid w:val="008A70CF"/>
    <w:rsid w:val="008A717A"/>
    <w:rsid w:val="008A75EA"/>
    <w:rsid w:val="008A7B48"/>
    <w:rsid w:val="008A7B71"/>
    <w:rsid w:val="008B005F"/>
    <w:rsid w:val="008B00A3"/>
    <w:rsid w:val="008B06F0"/>
    <w:rsid w:val="008B1350"/>
    <w:rsid w:val="008B2798"/>
    <w:rsid w:val="008B2AE0"/>
    <w:rsid w:val="008B313D"/>
    <w:rsid w:val="008B3AD1"/>
    <w:rsid w:val="008B3CD9"/>
    <w:rsid w:val="008B44F0"/>
    <w:rsid w:val="008B468B"/>
    <w:rsid w:val="008B4C6B"/>
    <w:rsid w:val="008B5C0D"/>
    <w:rsid w:val="008B5DA3"/>
    <w:rsid w:val="008B6166"/>
    <w:rsid w:val="008B690F"/>
    <w:rsid w:val="008B6944"/>
    <w:rsid w:val="008B73EE"/>
    <w:rsid w:val="008B78B0"/>
    <w:rsid w:val="008B7D52"/>
    <w:rsid w:val="008C15AE"/>
    <w:rsid w:val="008C1740"/>
    <w:rsid w:val="008C1842"/>
    <w:rsid w:val="008C19A1"/>
    <w:rsid w:val="008C2304"/>
    <w:rsid w:val="008C31E2"/>
    <w:rsid w:val="008C34AD"/>
    <w:rsid w:val="008C48F1"/>
    <w:rsid w:val="008C4A1D"/>
    <w:rsid w:val="008C5230"/>
    <w:rsid w:val="008C528C"/>
    <w:rsid w:val="008C5E96"/>
    <w:rsid w:val="008D0E4E"/>
    <w:rsid w:val="008D1251"/>
    <w:rsid w:val="008D17B5"/>
    <w:rsid w:val="008D17BF"/>
    <w:rsid w:val="008D210E"/>
    <w:rsid w:val="008D2153"/>
    <w:rsid w:val="008D3389"/>
    <w:rsid w:val="008D343B"/>
    <w:rsid w:val="008D5388"/>
    <w:rsid w:val="008D5755"/>
    <w:rsid w:val="008D5BAA"/>
    <w:rsid w:val="008D5CA5"/>
    <w:rsid w:val="008D5DF7"/>
    <w:rsid w:val="008D6D91"/>
    <w:rsid w:val="008D7308"/>
    <w:rsid w:val="008D7C33"/>
    <w:rsid w:val="008D7F5D"/>
    <w:rsid w:val="008E0261"/>
    <w:rsid w:val="008E0453"/>
    <w:rsid w:val="008E0B1A"/>
    <w:rsid w:val="008E1D4A"/>
    <w:rsid w:val="008E2753"/>
    <w:rsid w:val="008E27D6"/>
    <w:rsid w:val="008E2DE2"/>
    <w:rsid w:val="008E5054"/>
    <w:rsid w:val="008E5329"/>
    <w:rsid w:val="008E5B32"/>
    <w:rsid w:val="008E64CF"/>
    <w:rsid w:val="008E7BBD"/>
    <w:rsid w:val="008E7DC3"/>
    <w:rsid w:val="008F0D51"/>
    <w:rsid w:val="008F0E2B"/>
    <w:rsid w:val="008F151C"/>
    <w:rsid w:val="008F1B76"/>
    <w:rsid w:val="008F200D"/>
    <w:rsid w:val="008F21CE"/>
    <w:rsid w:val="008F2CBD"/>
    <w:rsid w:val="008F2E58"/>
    <w:rsid w:val="008F308D"/>
    <w:rsid w:val="008F316D"/>
    <w:rsid w:val="008F3847"/>
    <w:rsid w:val="008F3D4C"/>
    <w:rsid w:val="008F3E1B"/>
    <w:rsid w:val="008F3FEE"/>
    <w:rsid w:val="008F425C"/>
    <w:rsid w:val="008F4E8D"/>
    <w:rsid w:val="008F5E9E"/>
    <w:rsid w:val="008F5F70"/>
    <w:rsid w:val="008F5FA5"/>
    <w:rsid w:val="008F731E"/>
    <w:rsid w:val="008F7B42"/>
    <w:rsid w:val="00900455"/>
    <w:rsid w:val="00900E26"/>
    <w:rsid w:val="009016F5"/>
    <w:rsid w:val="009029F8"/>
    <w:rsid w:val="00903132"/>
    <w:rsid w:val="009032AF"/>
    <w:rsid w:val="009033E1"/>
    <w:rsid w:val="00903A04"/>
    <w:rsid w:val="00903ADF"/>
    <w:rsid w:val="00903B8A"/>
    <w:rsid w:val="009046EB"/>
    <w:rsid w:val="00905113"/>
    <w:rsid w:val="0090513E"/>
    <w:rsid w:val="00905FDD"/>
    <w:rsid w:val="00906412"/>
    <w:rsid w:val="00906628"/>
    <w:rsid w:val="00906917"/>
    <w:rsid w:val="00906FE4"/>
    <w:rsid w:val="00910A4E"/>
    <w:rsid w:val="009115C0"/>
    <w:rsid w:val="009115D8"/>
    <w:rsid w:val="00911731"/>
    <w:rsid w:val="00911D12"/>
    <w:rsid w:val="009131AF"/>
    <w:rsid w:val="009137B5"/>
    <w:rsid w:val="00914125"/>
    <w:rsid w:val="00914CE3"/>
    <w:rsid w:val="00915381"/>
    <w:rsid w:val="00915462"/>
    <w:rsid w:val="009155D1"/>
    <w:rsid w:val="00915BD9"/>
    <w:rsid w:val="00915C7B"/>
    <w:rsid w:val="00915ED7"/>
    <w:rsid w:val="00916085"/>
    <w:rsid w:val="009160E0"/>
    <w:rsid w:val="0091686B"/>
    <w:rsid w:val="009169CF"/>
    <w:rsid w:val="00916AE2"/>
    <w:rsid w:val="00916E0A"/>
    <w:rsid w:val="0091756C"/>
    <w:rsid w:val="009176F5"/>
    <w:rsid w:val="009206A6"/>
    <w:rsid w:val="00920858"/>
    <w:rsid w:val="00920B25"/>
    <w:rsid w:val="00921331"/>
    <w:rsid w:val="009225B0"/>
    <w:rsid w:val="0092283D"/>
    <w:rsid w:val="00922B2E"/>
    <w:rsid w:val="009232C5"/>
    <w:rsid w:val="00923334"/>
    <w:rsid w:val="00924497"/>
    <w:rsid w:val="0092508B"/>
    <w:rsid w:val="009251B4"/>
    <w:rsid w:val="00925F8A"/>
    <w:rsid w:val="00925FF6"/>
    <w:rsid w:val="00926185"/>
    <w:rsid w:val="00926A0D"/>
    <w:rsid w:val="0093039B"/>
    <w:rsid w:val="00930842"/>
    <w:rsid w:val="0093136B"/>
    <w:rsid w:val="00931384"/>
    <w:rsid w:val="00931742"/>
    <w:rsid w:val="00931C02"/>
    <w:rsid w:val="00932E18"/>
    <w:rsid w:val="009338CC"/>
    <w:rsid w:val="00933A58"/>
    <w:rsid w:val="009342FC"/>
    <w:rsid w:val="009347BA"/>
    <w:rsid w:val="00934908"/>
    <w:rsid w:val="00935128"/>
    <w:rsid w:val="00935425"/>
    <w:rsid w:val="0093552A"/>
    <w:rsid w:val="00935953"/>
    <w:rsid w:val="00935A94"/>
    <w:rsid w:val="0093655A"/>
    <w:rsid w:val="00936DA9"/>
    <w:rsid w:val="009374E7"/>
    <w:rsid w:val="009378D5"/>
    <w:rsid w:val="00937BB2"/>
    <w:rsid w:val="009406D5"/>
    <w:rsid w:val="009409DE"/>
    <w:rsid w:val="00940C16"/>
    <w:rsid w:val="0094195E"/>
    <w:rsid w:val="00941AC0"/>
    <w:rsid w:val="0094217A"/>
    <w:rsid w:val="009422DD"/>
    <w:rsid w:val="00942C45"/>
    <w:rsid w:val="0094455B"/>
    <w:rsid w:val="00944740"/>
    <w:rsid w:val="00944A8D"/>
    <w:rsid w:val="00944BE5"/>
    <w:rsid w:val="009458F6"/>
    <w:rsid w:val="00945E1F"/>
    <w:rsid w:val="009466B2"/>
    <w:rsid w:val="0094720D"/>
    <w:rsid w:val="00947E5D"/>
    <w:rsid w:val="009502C7"/>
    <w:rsid w:val="00950F88"/>
    <w:rsid w:val="00951E59"/>
    <w:rsid w:val="0095314E"/>
    <w:rsid w:val="00953497"/>
    <w:rsid w:val="00953965"/>
    <w:rsid w:val="00953F11"/>
    <w:rsid w:val="00953F45"/>
    <w:rsid w:val="00954831"/>
    <w:rsid w:val="00954986"/>
    <w:rsid w:val="0095498F"/>
    <w:rsid w:val="00955641"/>
    <w:rsid w:val="00955CB3"/>
    <w:rsid w:val="00957038"/>
    <w:rsid w:val="009576B7"/>
    <w:rsid w:val="0096050A"/>
    <w:rsid w:val="00960A03"/>
    <w:rsid w:val="00960F3C"/>
    <w:rsid w:val="00960FBB"/>
    <w:rsid w:val="00961252"/>
    <w:rsid w:val="00961BD2"/>
    <w:rsid w:val="00961F06"/>
    <w:rsid w:val="00961F2F"/>
    <w:rsid w:val="009626A7"/>
    <w:rsid w:val="00962F69"/>
    <w:rsid w:val="00963077"/>
    <w:rsid w:val="00963A54"/>
    <w:rsid w:val="00963B98"/>
    <w:rsid w:val="00963F29"/>
    <w:rsid w:val="00964DA5"/>
    <w:rsid w:val="00965048"/>
    <w:rsid w:val="009654ED"/>
    <w:rsid w:val="009667C7"/>
    <w:rsid w:val="00966C8B"/>
    <w:rsid w:val="00966D23"/>
    <w:rsid w:val="009679FC"/>
    <w:rsid w:val="00970A79"/>
    <w:rsid w:val="00971525"/>
    <w:rsid w:val="009725A4"/>
    <w:rsid w:val="00972700"/>
    <w:rsid w:val="00972B36"/>
    <w:rsid w:val="00972F72"/>
    <w:rsid w:val="00973148"/>
    <w:rsid w:val="0097391D"/>
    <w:rsid w:val="00973967"/>
    <w:rsid w:val="00974458"/>
    <w:rsid w:val="00974839"/>
    <w:rsid w:val="00974F1B"/>
    <w:rsid w:val="00974FF1"/>
    <w:rsid w:val="00975075"/>
    <w:rsid w:val="009750CF"/>
    <w:rsid w:val="00975BF2"/>
    <w:rsid w:val="00975CC8"/>
    <w:rsid w:val="00976324"/>
    <w:rsid w:val="0097688A"/>
    <w:rsid w:val="00976BE7"/>
    <w:rsid w:val="00976C41"/>
    <w:rsid w:val="00980519"/>
    <w:rsid w:val="00980AD2"/>
    <w:rsid w:val="009812F2"/>
    <w:rsid w:val="0098185F"/>
    <w:rsid w:val="00982983"/>
    <w:rsid w:val="0098367D"/>
    <w:rsid w:val="00983B4B"/>
    <w:rsid w:val="00983E35"/>
    <w:rsid w:val="0098554A"/>
    <w:rsid w:val="009855A0"/>
    <w:rsid w:val="00985681"/>
    <w:rsid w:val="00985B65"/>
    <w:rsid w:val="009862DC"/>
    <w:rsid w:val="00986584"/>
    <w:rsid w:val="009867C3"/>
    <w:rsid w:val="009877A7"/>
    <w:rsid w:val="009905D4"/>
    <w:rsid w:val="00990C96"/>
    <w:rsid w:val="00990F05"/>
    <w:rsid w:val="00990FCE"/>
    <w:rsid w:val="00991467"/>
    <w:rsid w:val="009917BE"/>
    <w:rsid w:val="00991DD2"/>
    <w:rsid w:val="009924CF"/>
    <w:rsid w:val="009926A1"/>
    <w:rsid w:val="00992CE1"/>
    <w:rsid w:val="009933A8"/>
    <w:rsid w:val="00993FEF"/>
    <w:rsid w:val="00994800"/>
    <w:rsid w:val="00994993"/>
    <w:rsid w:val="009958E8"/>
    <w:rsid w:val="00995ABE"/>
    <w:rsid w:val="00997030"/>
    <w:rsid w:val="00997F99"/>
    <w:rsid w:val="009A0F4E"/>
    <w:rsid w:val="009A105D"/>
    <w:rsid w:val="009A11FC"/>
    <w:rsid w:val="009A13A0"/>
    <w:rsid w:val="009A1B0A"/>
    <w:rsid w:val="009A20C1"/>
    <w:rsid w:val="009A2403"/>
    <w:rsid w:val="009A29F6"/>
    <w:rsid w:val="009A2E0E"/>
    <w:rsid w:val="009A387A"/>
    <w:rsid w:val="009A3F99"/>
    <w:rsid w:val="009A400C"/>
    <w:rsid w:val="009A563A"/>
    <w:rsid w:val="009A64EA"/>
    <w:rsid w:val="009A66D3"/>
    <w:rsid w:val="009A6F30"/>
    <w:rsid w:val="009A749A"/>
    <w:rsid w:val="009B0329"/>
    <w:rsid w:val="009B03C2"/>
    <w:rsid w:val="009B047B"/>
    <w:rsid w:val="009B0503"/>
    <w:rsid w:val="009B058D"/>
    <w:rsid w:val="009B0F54"/>
    <w:rsid w:val="009B1087"/>
    <w:rsid w:val="009B159B"/>
    <w:rsid w:val="009B2497"/>
    <w:rsid w:val="009B36FB"/>
    <w:rsid w:val="009B4A2F"/>
    <w:rsid w:val="009B511E"/>
    <w:rsid w:val="009B56AA"/>
    <w:rsid w:val="009B62CB"/>
    <w:rsid w:val="009B6CAC"/>
    <w:rsid w:val="009B6E4D"/>
    <w:rsid w:val="009B6EFC"/>
    <w:rsid w:val="009B7556"/>
    <w:rsid w:val="009B794A"/>
    <w:rsid w:val="009B7CB1"/>
    <w:rsid w:val="009C04AC"/>
    <w:rsid w:val="009C0EDB"/>
    <w:rsid w:val="009C16C3"/>
    <w:rsid w:val="009C21BB"/>
    <w:rsid w:val="009C41F2"/>
    <w:rsid w:val="009C42CA"/>
    <w:rsid w:val="009C65E1"/>
    <w:rsid w:val="009C6750"/>
    <w:rsid w:val="009C6E6A"/>
    <w:rsid w:val="009C7279"/>
    <w:rsid w:val="009D0137"/>
    <w:rsid w:val="009D06B1"/>
    <w:rsid w:val="009D06FC"/>
    <w:rsid w:val="009D1249"/>
    <w:rsid w:val="009D1D60"/>
    <w:rsid w:val="009D2625"/>
    <w:rsid w:val="009D2E05"/>
    <w:rsid w:val="009D3761"/>
    <w:rsid w:val="009D39CD"/>
    <w:rsid w:val="009D3D41"/>
    <w:rsid w:val="009D418B"/>
    <w:rsid w:val="009D4519"/>
    <w:rsid w:val="009D464B"/>
    <w:rsid w:val="009D47F9"/>
    <w:rsid w:val="009D49F7"/>
    <w:rsid w:val="009D5060"/>
    <w:rsid w:val="009D6CC5"/>
    <w:rsid w:val="009D79C1"/>
    <w:rsid w:val="009E04A1"/>
    <w:rsid w:val="009E0D55"/>
    <w:rsid w:val="009E12C8"/>
    <w:rsid w:val="009E2A11"/>
    <w:rsid w:val="009E3191"/>
    <w:rsid w:val="009E3561"/>
    <w:rsid w:val="009E3636"/>
    <w:rsid w:val="009E4296"/>
    <w:rsid w:val="009E4D41"/>
    <w:rsid w:val="009E50DE"/>
    <w:rsid w:val="009E5209"/>
    <w:rsid w:val="009E5275"/>
    <w:rsid w:val="009E5B6A"/>
    <w:rsid w:val="009E673F"/>
    <w:rsid w:val="009E73E0"/>
    <w:rsid w:val="009E7715"/>
    <w:rsid w:val="009E789B"/>
    <w:rsid w:val="009E7A1E"/>
    <w:rsid w:val="009F01AB"/>
    <w:rsid w:val="009F0AAF"/>
    <w:rsid w:val="009F0ADB"/>
    <w:rsid w:val="009F127C"/>
    <w:rsid w:val="009F1F66"/>
    <w:rsid w:val="009F20F0"/>
    <w:rsid w:val="009F322B"/>
    <w:rsid w:val="009F366C"/>
    <w:rsid w:val="009F421D"/>
    <w:rsid w:val="009F4C0F"/>
    <w:rsid w:val="009F4D87"/>
    <w:rsid w:val="009F5670"/>
    <w:rsid w:val="009F59E6"/>
    <w:rsid w:val="009F59FD"/>
    <w:rsid w:val="009F6003"/>
    <w:rsid w:val="009F65BC"/>
    <w:rsid w:val="009F737D"/>
    <w:rsid w:val="009F751E"/>
    <w:rsid w:val="009F7939"/>
    <w:rsid w:val="00A0001F"/>
    <w:rsid w:val="00A0106E"/>
    <w:rsid w:val="00A0208E"/>
    <w:rsid w:val="00A02325"/>
    <w:rsid w:val="00A03834"/>
    <w:rsid w:val="00A04750"/>
    <w:rsid w:val="00A051A4"/>
    <w:rsid w:val="00A054BE"/>
    <w:rsid w:val="00A062B7"/>
    <w:rsid w:val="00A07C1C"/>
    <w:rsid w:val="00A10918"/>
    <w:rsid w:val="00A110BC"/>
    <w:rsid w:val="00A11E50"/>
    <w:rsid w:val="00A12C83"/>
    <w:rsid w:val="00A13472"/>
    <w:rsid w:val="00A13773"/>
    <w:rsid w:val="00A14240"/>
    <w:rsid w:val="00A1511C"/>
    <w:rsid w:val="00A1544F"/>
    <w:rsid w:val="00A1629A"/>
    <w:rsid w:val="00A16CC9"/>
    <w:rsid w:val="00A1732A"/>
    <w:rsid w:val="00A17584"/>
    <w:rsid w:val="00A17635"/>
    <w:rsid w:val="00A21551"/>
    <w:rsid w:val="00A216D1"/>
    <w:rsid w:val="00A21AC6"/>
    <w:rsid w:val="00A21FB7"/>
    <w:rsid w:val="00A23994"/>
    <w:rsid w:val="00A24828"/>
    <w:rsid w:val="00A24E24"/>
    <w:rsid w:val="00A25947"/>
    <w:rsid w:val="00A25BD8"/>
    <w:rsid w:val="00A25F4A"/>
    <w:rsid w:val="00A26092"/>
    <w:rsid w:val="00A262B6"/>
    <w:rsid w:val="00A270FE"/>
    <w:rsid w:val="00A271B7"/>
    <w:rsid w:val="00A27320"/>
    <w:rsid w:val="00A2745B"/>
    <w:rsid w:val="00A274CF"/>
    <w:rsid w:val="00A3051D"/>
    <w:rsid w:val="00A316A9"/>
    <w:rsid w:val="00A3190A"/>
    <w:rsid w:val="00A31CEA"/>
    <w:rsid w:val="00A31DCA"/>
    <w:rsid w:val="00A31E81"/>
    <w:rsid w:val="00A32022"/>
    <w:rsid w:val="00A32524"/>
    <w:rsid w:val="00A3335F"/>
    <w:rsid w:val="00A334F7"/>
    <w:rsid w:val="00A33AC1"/>
    <w:rsid w:val="00A33B0C"/>
    <w:rsid w:val="00A33C3F"/>
    <w:rsid w:val="00A34732"/>
    <w:rsid w:val="00A34F91"/>
    <w:rsid w:val="00A368BE"/>
    <w:rsid w:val="00A36CA9"/>
    <w:rsid w:val="00A36E1C"/>
    <w:rsid w:val="00A374F2"/>
    <w:rsid w:val="00A40E04"/>
    <w:rsid w:val="00A40FEE"/>
    <w:rsid w:val="00A42242"/>
    <w:rsid w:val="00A4229C"/>
    <w:rsid w:val="00A42433"/>
    <w:rsid w:val="00A4257A"/>
    <w:rsid w:val="00A43282"/>
    <w:rsid w:val="00A43BE4"/>
    <w:rsid w:val="00A447E7"/>
    <w:rsid w:val="00A44A0A"/>
    <w:rsid w:val="00A4519B"/>
    <w:rsid w:val="00A45288"/>
    <w:rsid w:val="00A45492"/>
    <w:rsid w:val="00A45B2A"/>
    <w:rsid w:val="00A45CF8"/>
    <w:rsid w:val="00A468CF"/>
    <w:rsid w:val="00A469B9"/>
    <w:rsid w:val="00A46A1C"/>
    <w:rsid w:val="00A46F93"/>
    <w:rsid w:val="00A47B1A"/>
    <w:rsid w:val="00A47C9A"/>
    <w:rsid w:val="00A500E3"/>
    <w:rsid w:val="00A5011F"/>
    <w:rsid w:val="00A50253"/>
    <w:rsid w:val="00A51E0B"/>
    <w:rsid w:val="00A525CC"/>
    <w:rsid w:val="00A52672"/>
    <w:rsid w:val="00A52A31"/>
    <w:rsid w:val="00A53872"/>
    <w:rsid w:val="00A5569E"/>
    <w:rsid w:val="00A5583E"/>
    <w:rsid w:val="00A55BAC"/>
    <w:rsid w:val="00A56211"/>
    <w:rsid w:val="00A566B8"/>
    <w:rsid w:val="00A56C7A"/>
    <w:rsid w:val="00A57139"/>
    <w:rsid w:val="00A57472"/>
    <w:rsid w:val="00A57B54"/>
    <w:rsid w:val="00A57E17"/>
    <w:rsid w:val="00A6068F"/>
    <w:rsid w:val="00A608FB"/>
    <w:rsid w:val="00A611A3"/>
    <w:rsid w:val="00A61576"/>
    <w:rsid w:val="00A62AF4"/>
    <w:rsid w:val="00A62C42"/>
    <w:rsid w:val="00A633E3"/>
    <w:rsid w:val="00A636AC"/>
    <w:rsid w:val="00A6384C"/>
    <w:rsid w:val="00A6422C"/>
    <w:rsid w:val="00A6492C"/>
    <w:rsid w:val="00A64D3D"/>
    <w:rsid w:val="00A6523C"/>
    <w:rsid w:val="00A65C85"/>
    <w:rsid w:val="00A679C8"/>
    <w:rsid w:val="00A70511"/>
    <w:rsid w:val="00A70F94"/>
    <w:rsid w:val="00A72120"/>
    <w:rsid w:val="00A7219D"/>
    <w:rsid w:val="00A726E3"/>
    <w:rsid w:val="00A74D44"/>
    <w:rsid w:val="00A7500E"/>
    <w:rsid w:val="00A753F7"/>
    <w:rsid w:val="00A75D8E"/>
    <w:rsid w:val="00A76143"/>
    <w:rsid w:val="00A77488"/>
    <w:rsid w:val="00A808D7"/>
    <w:rsid w:val="00A8092B"/>
    <w:rsid w:val="00A81045"/>
    <w:rsid w:val="00A8160D"/>
    <w:rsid w:val="00A81F20"/>
    <w:rsid w:val="00A82DA6"/>
    <w:rsid w:val="00A83D7F"/>
    <w:rsid w:val="00A842AF"/>
    <w:rsid w:val="00A84C93"/>
    <w:rsid w:val="00A86B05"/>
    <w:rsid w:val="00A8718E"/>
    <w:rsid w:val="00A87231"/>
    <w:rsid w:val="00A879A1"/>
    <w:rsid w:val="00A90912"/>
    <w:rsid w:val="00A91033"/>
    <w:rsid w:val="00A91374"/>
    <w:rsid w:val="00A926A0"/>
    <w:rsid w:val="00A92E20"/>
    <w:rsid w:val="00A92E36"/>
    <w:rsid w:val="00A93681"/>
    <w:rsid w:val="00A93C7E"/>
    <w:rsid w:val="00A93D05"/>
    <w:rsid w:val="00A94156"/>
    <w:rsid w:val="00A94350"/>
    <w:rsid w:val="00A94EAE"/>
    <w:rsid w:val="00A954FC"/>
    <w:rsid w:val="00A97A75"/>
    <w:rsid w:val="00A97FA9"/>
    <w:rsid w:val="00AA088E"/>
    <w:rsid w:val="00AA137F"/>
    <w:rsid w:val="00AA2BE2"/>
    <w:rsid w:val="00AA5132"/>
    <w:rsid w:val="00AA546F"/>
    <w:rsid w:val="00AA5D25"/>
    <w:rsid w:val="00AA7636"/>
    <w:rsid w:val="00AA7747"/>
    <w:rsid w:val="00AB1D7E"/>
    <w:rsid w:val="00AB22E1"/>
    <w:rsid w:val="00AB2AEE"/>
    <w:rsid w:val="00AB32FF"/>
    <w:rsid w:val="00AB3C19"/>
    <w:rsid w:val="00AB3DCC"/>
    <w:rsid w:val="00AB4D6D"/>
    <w:rsid w:val="00AB57FB"/>
    <w:rsid w:val="00AB5C9C"/>
    <w:rsid w:val="00AB63C0"/>
    <w:rsid w:val="00AB63CC"/>
    <w:rsid w:val="00AB698E"/>
    <w:rsid w:val="00AB6ED4"/>
    <w:rsid w:val="00AB6FEF"/>
    <w:rsid w:val="00AB7CE9"/>
    <w:rsid w:val="00AC1025"/>
    <w:rsid w:val="00AC1AB7"/>
    <w:rsid w:val="00AC2320"/>
    <w:rsid w:val="00AC2E01"/>
    <w:rsid w:val="00AC39B5"/>
    <w:rsid w:val="00AC3D26"/>
    <w:rsid w:val="00AC43C9"/>
    <w:rsid w:val="00AC46C3"/>
    <w:rsid w:val="00AC50DE"/>
    <w:rsid w:val="00AC549A"/>
    <w:rsid w:val="00AC575C"/>
    <w:rsid w:val="00AC697B"/>
    <w:rsid w:val="00AC6BBB"/>
    <w:rsid w:val="00AC7080"/>
    <w:rsid w:val="00AC72CD"/>
    <w:rsid w:val="00AC7331"/>
    <w:rsid w:val="00AC77DC"/>
    <w:rsid w:val="00AC77F8"/>
    <w:rsid w:val="00AC7844"/>
    <w:rsid w:val="00AC7F36"/>
    <w:rsid w:val="00AD0C95"/>
    <w:rsid w:val="00AD1085"/>
    <w:rsid w:val="00AD2457"/>
    <w:rsid w:val="00AD26AD"/>
    <w:rsid w:val="00AD2EF7"/>
    <w:rsid w:val="00AD30F3"/>
    <w:rsid w:val="00AD3A4C"/>
    <w:rsid w:val="00AD3E0E"/>
    <w:rsid w:val="00AD3F8C"/>
    <w:rsid w:val="00AD44C5"/>
    <w:rsid w:val="00AD5613"/>
    <w:rsid w:val="00AD612E"/>
    <w:rsid w:val="00AD623B"/>
    <w:rsid w:val="00AD65E7"/>
    <w:rsid w:val="00AD6D3E"/>
    <w:rsid w:val="00AD6E40"/>
    <w:rsid w:val="00AD748B"/>
    <w:rsid w:val="00AD78B2"/>
    <w:rsid w:val="00AE0719"/>
    <w:rsid w:val="00AE0AE9"/>
    <w:rsid w:val="00AE0C6E"/>
    <w:rsid w:val="00AE1D0D"/>
    <w:rsid w:val="00AE1E4B"/>
    <w:rsid w:val="00AE25C7"/>
    <w:rsid w:val="00AE30D6"/>
    <w:rsid w:val="00AE4254"/>
    <w:rsid w:val="00AE4301"/>
    <w:rsid w:val="00AE43C2"/>
    <w:rsid w:val="00AE4409"/>
    <w:rsid w:val="00AE531C"/>
    <w:rsid w:val="00AE5644"/>
    <w:rsid w:val="00AE58B4"/>
    <w:rsid w:val="00AE60D9"/>
    <w:rsid w:val="00AE753F"/>
    <w:rsid w:val="00AF03A3"/>
    <w:rsid w:val="00AF4392"/>
    <w:rsid w:val="00AF45ED"/>
    <w:rsid w:val="00AF4853"/>
    <w:rsid w:val="00AF4D07"/>
    <w:rsid w:val="00AF4F10"/>
    <w:rsid w:val="00AF52EC"/>
    <w:rsid w:val="00AF5D23"/>
    <w:rsid w:val="00AF5EC6"/>
    <w:rsid w:val="00AF6134"/>
    <w:rsid w:val="00AF69EC"/>
    <w:rsid w:val="00B0034E"/>
    <w:rsid w:val="00B00A36"/>
    <w:rsid w:val="00B00B49"/>
    <w:rsid w:val="00B010E9"/>
    <w:rsid w:val="00B01969"/>
    <w:rsid w:val="00B01C37"/>
    <w:rsid w:val="00B02C09"/>
    <w:rsid w:val="00B02ED1"/>
    <w:rsid w:val="00B031C0"/>
    <w:rsid w:val="00B034F9"/>
    <w:rsid w:val="00B03AF0"/>
    <w:rsid w:val="00B03AF9"/>
    <w:rsid w:val="00B03EF1"/>
    <w:rsid w:val="00B047B3"/>
    <w:rsid w:val="00B05791"/>
    <w:rsid w:val="00B06772"/>
    <w:rsid w:val="00B071C0"/>
    <w:rsid w:val="00B0727C"/>
    <w:rsid w:val="00B106E1"/>
    <w:rsid w:val="00B10CE6"/>
    <w:rsid w:val="00B11557"/>
    <w:rsid w:val="00B12846"/>
    <w:rsid w:val="00B12940"/>
    <w:rsid w:val="00B12A14"/>
    <w:rsid w:val="00B12F29"/>
    <w:rsid w:val="00B1336E"/>
    <w:rsid w:val="00B14165"/>
    <w:rsid w:val="00B1423F"/>
    <w:rsid w:val="00B152F8"/>
    <w:rsid w:val="00B1600F"/>
    <w:rsid w:val="00B16201"/>
    <w:rsid w:val="00B16488"/>
    <w:rsid w:val="00B16DC9"/>
    <w:rsid w:val="00B16F93"/>
    <w:rsid w:val="00B17142"/>
    <w:rsid w:val="00B172BF"/>
    <w:rsid w:val="00B17628"/>
    <w:rsid w:val="00B17744"/>
    <w:rsid w:val="00B20585"/>
    <w:rsid w:val="00B206AA"/>
    <w:rsid w:val="00B21022"/>
    <w:rsid w:val="00B21AC6"/>
    <w:rsid w:val="00B21BF0"/>
    <w:rsid w:val="00B21F1C"/>
    <w:rsid w:val="00B21FF6"/>
    <w:rsid w:val="00B2344D"/>
    <w:rsid w:val="00B23658"/>
    <w:rsid w:val="00B23701"/>
    <w:rsid w:val="00B2446C"/>
    <w:rsid w:val="00B25511"/>
    <w:rsid w:val="00B258C7"/>
    <w:rsid w:val="00B26A6F"/>
    <w:rsid w:val="00B26B62"/>
    <w:rsid w:val="00B2788C"/>
    <w:rsid w:val="00B27BC9"/>
    <w:rsid w:val="00B30047"/>
    <w:rsid w:val="00B3065A"/>
    <w:rsid w:val="00B30901"/>
    <w:rsid w:val="00B30E18"/>
    <w:rsid w:val="00B32180"/>
    <w:rsid w:val="00B3290E"/>
    <w:rsid w:val="00B333A5"/>
    <w:rsid w:val="00B342EF"/>
    <w:rsid w:val="00B348FA"/>
    <w:rsid w:val="00B34CEF"/>
    <w:rsid w:val="00B35691"/>
    <w:rsid w:val="00B35755"/>
    <w:rsid w:val="00B3575E"/>
    <w:rsid w:val="00B35BC6"/>
    <w:rsid w:val="00B36156"/>
    <w:rsid w:val="00B37324"/>
    <w:rsid w:val="00B37971"/>
    <w:rsid w:val="00B401F4"/>
    <w:rsid w:val="00B40A39"/>
    <w:rsid w:val="00B419F5"/>
    <w:rsid w:val="00B4281F"/>
    <w:rsid w:val="00B428AC"/>
    <w:rsid w:val="00B43275"/>
    <w:rsid w:val="00B43A92"/>
    <w:rsid w:val="00B43C16"/>
    <w:rsid w:val="00B4592D"/>
    <w:rsid w:val="00B46FC3"/>
    <w:rsid w:val="00B47317"/>
    <w:rsid w:val="00B47391"/>
    <w:rsid w:val="00B47623"/>
    <w:rsid w:val="00B47651"/>
    <w:rsid w:val="00B513F0"/>
    <w:rsid w:val="00B536BC"/>
    <w:rsid w:val="00B5395D"/>
    <w:rsid w:val="00B53C18"/>
    <w:rsid w:val="00B53E90"/>
    <w:rsid w:val="00B53EDC"/>
    <w:rsid w:val="00B540CD"/>
    <w:rsid w:val="00B54112"/>
    <w:rsid w:val="00B5442F"/>
    <w:rsid w:val="00B554C6"/>
    <w:rsid w:val="00B55848"/>
    <w:rsid w:val="00B56D9F"/>
    <w:rsid w:val="00B5737C"/>
    <w:rsid w:val="00B57523"/>
    <w:rsid w:val="00B57CCB"/>
    <w:rsid w:val="00B6024B"/>
    <w:rsid w:val="00B60A37"/>
    <w:rsid w:val="00B6132C"/>
    <w:rsid w:val="00B61675"/>
    <w:rsid w:val="00B6194C"/>
    <w:rsid w:val="00B62F18"/>
    <w:rsid w:val="00B649E3"/>
    <w:rsid w:val="00B65B58"/>
    <w:rsid w:val="00B6618D"/>
    <w:rsid w:val="00B66717"/>
    <w:rsid w:val="00B6764E"/>
    <w:rsid w:val="00B6768A"/>
    <w:rsid w:val="00B676C2"/>
    <w:rsid w:val="00B6788F"/>
    <w:rsid w:val="00B679EB"/>
    <w:rsid w:val="00B70318"/>
    <w:rsid w:val="00B70591"/>
    <w:rsid w:val="00B70937"/>
    <w:rsid w:val="00B70942"/>
    <w:rsid w:val="00B70DB1"/>
    <w:rsid w:val="00B71A55"/>
    <w:rsid w:val="00B72100"/>
    <w:rsid w:val="00B721B9"/>
    <w:rsid w:val="00B72783"/>
    <w:rsid w:val="00B728A7"/>
    <w:rsid w:val="00B72CD2"/>
    <w:rsid w:val="00B72E20"/>
    <w:rsid w:val="00B72F54"/>
    <w:rsid w:val="00B73CA9"/>
    <w:rsid w:val="00B73CD0"/>
    <w:rsid w:val="00B74EAD"/>
    <w:rsid w:val="00B74F7B"/>
    <w:rsid w:val="00B75444"/>
    <w:rsid w:val="00B758A2"/>
    <w:rsid w:val="00B758A5"/>
    <w:rsid w:val="00B75B14"/>
    <w:rsid w:val="00B7721E"/>
    <w:rsid w:val="00B77935"/>
    <w:rsid w:val="00B80263"/>
    <w:rsid w:val="00B80952"/>
    <w:rsid w:val="00B8120A"/>
    <w:rsid w:val="00B8231E"/>
    <w:rsid w:val="00B82D5B"/>
    <w:rsid w:val="00B83530"/>
    <w:rsid w:val="00B83C3D"/>
    <w:rsid w:val="00B8447B"/>
    <w:rsid w:val="00B845B5"/>
    <w:rsid w:val="00B84798"/>
    <w:rsid w:val="00B85950"/>
    <w:rsid w:val="00B86461"/>
    <w:rsid w:val="00B86ADE"/>
    <w:rsid w:val="00B86EF9"/>
    <w:rsid w:val="00B8758C"/>
    <w:rsid w:val="00B877F0"/>
    <w:rsid w:val="00B87F87"/>
    <w:rsid w:val="00B90086"/>
    <w:rsid w:val="00B90C75"/>
    <w:rsid w:val="00B92032"/>
    <w:rsid w:val="00B93012"/>
    <w:rsid w:val="00B935D7"/>
    <w:rsid w:val="00B93F93"/>
    <w:rsid w:val="00B948F8"/>
    <w:rsid w:val="00B94B73"/>
    <w:rsid w:val="00B9593A"/>
    <w:rsid w:val="00B95A7E"/>
    <w:rsid w:val="00B95AB6"/>
    <w:rsid w:val="00B96375"/>
    <w:rsid w:val="00B9663C"/>
    <w:rsid w:val="00B96C64"/>
    <w:rsid w:val="00B9732E"/>
    <w:rsid w:val="00BA095A"/>
    <w:rsid w:val="00BA0EC5"/>
    <w:rsid w:val="00BA0F44"/>
    <w:rsid w:val="00BA11DA"/>
    <w:rsid w:val="00BA19D8"/>
    <w:rsid w:val="00BA1E8A"/>
    <w:rsid w:val="00BA207C"/>
    <w:rsid w:val="00BA3618"/>
    <w:rsid w:val="00BA3621"/>
    <w:rsid w:val="00BA3AD8"/>
    <w:rsid w:val="00BA4056"/>
    <w:rsid w:val="00BA4B34"/>
    <w:rsid w:val="00BA4C45"/>
    <w:rsid w:val="00BA59FB"/>
    <w:rsid w:val="00BA5D3E"/>
    <w:rsid w:val="00BA709A"/>
    <w:rsid w:val="00BA7364"/>
    <w:rsid w:val="00BA7623"/>
    <w:rsid w:val="00BB0D9F"/>
    <w:rsid w:val="00BB188C"/>
    <w:rsid w:val="00BB1A54"/>
    <w:rsid w:val="00BB1B45"/>
    <w:rsid w:val="00BB2AF0"/>
    <w:rsid w:val="00BB3595"/>
    <w:rsid w:val="00BB59BB"/>
    <w:rsid w:val="00BB5A56"/>
    <w:rsid w:val="00BB6702"/>
    <w:rsid w:val="00BB67AD"/>
    <w:rsid w:val="00BB6A17"/>
    <w:rsid w:val="00BB7A38"/>
    <w:rsid w:val="00BB7D20"/>
    <w:rsid w:val="00BC061D"/>
    <w:rsid w:val="00BC2889"/>
    <w:rsid w:val="00BC29D6"/>
    <w:rsid w:val="00BC4512"/>
    <w:rsid w:val="00BC4D12"/>
    <w:rsid w:val="00BC51C0"/>
    <w:rsid w:val="00BC51EF"/>
    <w:rsid w:val="00BC5456"/>
    <w:rsid w:val="00BC5766"/>
    <w:rsid w:val="00BC6030"/>
    <w:rsid w:val="00BC6DFB"/>
    <w:rsid w:val="00BC7599"/>
    <w:rsid w:val="00BC75DA"/>
    <w:rsid w:val="00BC76A8"/>
    <w:rsid w:val="00BC7ACD"/>
    <w:rsid w:val="00BD00AA"/>
    <w:rsid w:val="00BD0F1C"/>
    <w:rsid w:val="00BD1014"/>
    <w:rsid w:val="00BD134D"/>
    <w:rsid w:val="00BD1631"/>
    <w:rsid w:val="00BD1685"/>
    <w:rsid w:val="00BD1B0C"/>
    <w:rsid w:val="00BD3B85"/>
    <w:rsid w:val="00BD43BB"/>
    <w:rsid w:val="00BD4B33"/>
    <w:rsid w:val="00BD5AB6"/>
    <w:rsid w:val="00BD5DEE"/>
    <w:rsid w:val="00BD6145"/>
    <w:rsid w:val="00BD6E40"/>
    <w:rsid w:val="00BD6EC5"/>
    <w:rsid w:val="00BD7219"/>
    <w:rsid w:val="00BD7A61"/>
    <w:rsid w:val="00BE0106"/>
    <w:rsid w:val="00BE0780"/>
    <w:rsid w:val="00BE159D"/>
    <w:rsid w:val="00BE21C5"/>
    <w:rsid w:val="00BE27B2"/>
    <w:rsid w:val="00BE2947"/>
    <w:rsid w:val="00BE2E56"/>
    <w:rsid w:val="00BE317B"/>
    <w:rsid w:val="00BE405C"/>
    <w:rsid w:val="00BE454A"/>
    <w:rsid w:val="00BE4FFC"/>
    <w:rsid w:val="00BE54FF"/>
    <w:rsid w:val="00BE669D"/>
    <w:rsid w:val="00BE6B6D"/>
    <w:rsid w:val="00BE742C"/>
    <w:rsid w:val="00BE7468"/>
    <w:rsid w:val="00BE7F5D"/>
    <w:rsid w:val="00BF0941"/>
    <w:rsid w:val="00BF15C4"/>
    <w:rsid w:val="00BF1F88"/>
    <w:rsid w:val="00BF31EC"/>
    <w:rsid w:val="00BF36D6"/>
    <w:rsid w:val="00BF38AD"/>
    <w:rsid w:val="00BF5593"/>
    <w:rsid w:val="00BF5681"/>
    <w:rsid w:val="00BF6091"/>
    <w:rsid w:val="00BF61EA"/>
    <w:rsid w:val="00BF678B"/>
    <w:rsid w:val="00BF68F0"/>
    <w:rsid w:val="00BF6DE7"/>
    <w:rsid w:val="00BF776F"/>
    <w:rsid w:val="00BF79DD"/>
    <w:rsid w:val="00C00F8C"/>
    <w:rsid w:val="00C01604"/>
    <w:rsid w:val="00C01BD5"/>
    <w:rsid w:val="00C024E9"/>
    <w:rsid w:val="00C02E7B"/>
    <w:rsid w:val="00C0327F"/>
    <w:rsid w:val="00C03372"/>
    <w:rsid w:val="00C03EE1"/>
    <w:rsid w:val="00C04938"/>
    <w:rsid w:val="00C05828"/>
    <w:rsid w:val="00C06344"/>
    <w:rsid w:val="00C06530"/>
    <w:rsid w:val="00C07F86"/>
    <w:rsid w:val="00C10672"/>
    <w:rsid w:val="00C1069C"/>
    <w:rsid w:val="00C10F10"/>
    <w:rsid w:val="00C1119D"/>
    <w:rsid w:val="00C11256"/>
    <w:rsid w:val="00C12374"/>
    <w:rsid w:val="00C12BB0"/>
    <w:rsid w:val="00C1314C"/>
    <w:rsid w:val="00C14E04"/>
    <w:rsid w:val="00C15233"/>
    <w:rsid w:val="00C16CA0"/>
    <w:rsid w:val="00C17054"/>
    <w:rsid w:val="00C179C3"/>
    <w:rsid w:val="00C2018F"/>
    <w:rsid w:val="00C20580"/>
    <w:rsid w:val="00C21009"/>
    <w:rsid w:val="00C2227F"/>
    <w:rsid w:val="00C223F8"/>
    <w:rsid w:val="00C23140"/>
    <w:rsid w:val="00C238B8"/>
    <w:rsid w:val="00C25204"/>
    <w:rsid w:val="00C257D4"/>
    <w:rsid w:val="00C26A59"/>
    <w:rsid w:val="00C26DA6"/>
    <w:rsid w:val="00C27768"/>
    <w:rsid w:val="00C277FE"/>
    <w:rsid w:val="00C27FDB"/>
    <w:rsid w:val="00C30207"/>
    <w:rsid w:val="00C307DD"/>
    <w:rsid w:val="00C30A99"/>
    <w:rsid w:val="00C30FDB"/>
    <w:rsid w:val="00C317AD"/>
    <w:rsid w:val="00C31A3E"/>
    <w:rsid w:val="00C32543"/>
    <w:rsid w:val="00C32D82"/>
    <w:rsid w:val="00C32D9E"/>
    <w:rsid w:val="00C34FBF"/>
    <w:rsid w:val="00C35D47"/>
    <w:rsid w:val="00C35D50"/>
    <w:rsid w:val="00C36271"/>
    <w:rsid w:val="00C4133F"/>
    <w:rsid w:val="00C41878"/>
    <w:rsid w:val="00C4194D"/>
    <w:rsid w:val="00C4196C"/>
    <w:rsid w:val="00C41BEF"/>
    <w:rsid w:val="00C41C5B"/>
    <w:rsid w:val="00C41F4F"/>
    <w:rsid w:val="00C42540"/>
    <w:rsid w:val="00C434EB"/>
    <w:rsid w:val="00C43590"/>
    <w:rsid w:val="00C441E6"/>
    <w:rsid w:val="00C45D78"/>
    <w:rsid w:val="00C46F8D"/>
    <w:rsid w:val="00C479AA"/>
    <w:rsid w:val="00C479C5"/>
    <w:rsid w:val="00C47B78"/>
    <w:rsid w:val="00C5106C"/>
    <w:rsid w:val="00C51103"/>
    <w:rsid w:val="00C51294"/>
    <w:rsid w:val="00C514A8"/>
    <w:rsid w:val="00C5195B"/>
    <w:rsid w:val="00C51C12"/>
    <w:rsid w:val="00C523AA"/>
    <w:rsid w:val="00C52E37"/>
    <w:rsid w:val="00C52EF4"/>
    <w:rsid w:val="00C53B90"/>
    <w:rsid w:val="00C53D16"/>
    <w:rsid w:val="00C53D6E"/>
    <w:rsid w:val="00C557A1"/>
    <w:rsid w:val="00C55B65"/>
    <w:rsid w:val="00C55C54"/>
    <w:rsid w:val="00C55C5F"/>
    <w:rsid w:val="00C55E04"/>
    <w:rsid w:val="00C5734B"/>
    <w:rsid w:val="00C574E6"/>
    <w:rsid w:val="00C60606"/>
    <w:rsid w:val="00C60CB6"/>
    <w:rsid w:val="00C60D86"/>
    <w:rsid w:val="00C614ED"/>
    <w:rsid w:val="00C621E3"/>
    <w:rsid w:val="00C625DB"/>
    <w:rsid w:val="00C6332D"/>
    <w:rsid w:val="00C63557"/>
    <w:rsid w:val="00C63F00"/>
    <w:rsid w:val="00C64762"/>
    <w:rsid w:val="00C64865"/>
    <w:rsid w:val="00C64ACE"/>
    <w:rsid w:val="00C64D55"/>
    <w:rsid w:val="00C659DB"/>
    <w:rsid w:val="00C662CD"/>
    <w:rsid w:val="00C670D5"/>
    <w:rsid w:val="00C701EB"/>
    <w:rsid w:val="00C70A0A"/>
    <w:rsid w:val="00C70DFD"/>
    <w:rsid w:val="00C71F93"/>
    <w:rsid w:val="00C722C5"/>
    <w:rsid w:val="00C72332"/>
    <w:rsid w:val="00C73425"/>
    <w:rsid w:val="00C734AA"/>
    <w:rsid w:val="00C73515"/>
    <w:rsid w:val="00C741F0"/>
    <w:rsid w:val="00C74BDF"/>
    <w:rsid w:val="00C74C46"/>
    <w:rsid w:val="00C74C5D"/>
    <w:rsid w:val="00C754B5"/>
    <w:rsid w:val="00C758E7"/>
    <w:rsid w:val="00C7705C"/>
    <w:rsid w:val="00C77774"/>
    <w:rsid w:val="00C77880"/>
    <w:rsid w:val="00C77A95"/>
    <w:rsid w:val="00C77ECB"/>
    <w:rsid w:val="00C80614"/>
    <w:rsid w:val="00C80885"/>
    <w:rsid w:val="00C80C24"/>
    <w:rsid w:val="00C80FF2"/>
    <w:rsid w:val="00C810F9"/>
    <w:rsid w:val="00C8140A"/>
    <w:rsid w:val="00C844D0"/>
    <w:rsid w:val="00C84BA2"/>
    <w:rsid w:val="00C853C5"/>
    <w:rsid w:val="00C8665D"/>
    <w:rsid w:val="00C86693"/>
    <w:rsid w:val="00C86EDA"/>
    <w:rsid w:val="00C903D1"/>
    <w:rsid w:val="00C910F1"/>
    <w:rsid w:val="00C91E97"/>
    <w:rsid w:val="00C927D4"/>
    <w:rsid w:val="00C94312"/>
    <w:rsid w:val="00C9553E"/>
    <w:rsid w:val="00C9584C"/>
    <w:rsid w:val="00C95EDC"/>
    <w:rsid w:val="00C966E3"/>
    <w:rsid w:val="00C96CFD"/>
    <w:rsid w:val="00C974CA"/>
    <w:rsid w:val="00CA053F"/>
    <w:rsid w:val="00CA055C"/>
    <w:rsid w:val="00CA17A4"/>
    <w:rsid w:val="00CA222E"/>
    <w:rsid w:val="00CA3098"/>
    <w:rsid w:val="00CA3211"/>
    <w:rsid w:val="00CA3EF3"/>
    <w:rsid w:val="00CA5CFC"/>
    <w:rsid w:val="00CA64EC"/>
    <w:rsid w:val="00CA6BD3"/>
    <w:rsid w:val="00CA6E86"/>
    <w:rsid w:val="00CA7E73"/>
    <w:rsid w:val="00CB0D93"/>
    <w:rsid w:val="00CB13CC"/>
    <w:rsid w:val="00CB1797"/>
    <w:rsid w:val="00CB1A33"/>
    <w:rsid w:val="00CB2367"/>
    <w:rsid w:val="00CB3C93"/>
    <w:rsid w:val="00CB448E"/>
    <w:rsid w:val="00CB4ED7"/>
    <w:rsid w:val="00CB4FED"/>
    <w:rsid w:val="00CB7083"/>
    <w:rsid w:val="00CB7315"/>
    <w:rsid w:val="00CC062E"/>
    <w:rsid w:val="00CC2563"/>
    <w:rsid w:val="00CC2609"/>
    <w:rsid w:val="00CC2745"/>
    <w:rsid w:val="00CC27AE"/>
    <w:rsid w:val="00CC34BE"/>
    <w:rsid w:val="00CC3B81"/>
    <w:rsid w:val="00CC4018"/>
    <w:rsid w:val="00CD0016"/>
    <w:rsid w:val="00CD0BF8"/>
    <w:rsid w:val="00CD0D23"/>
    <w:rsid w:val="00CD138D"/>
    <w:rsid w:val="00CD16A2"/>
    <w:rsid w:val="00CD2275"/>
    <w:rsid w:val="00CD26E1"/>
    <w:rsid w:val="00CD2FDE"/>
    <w:rsid w:val="00CD3981"/>
    <w:rsid w:val="00CD45D4"/>
    <w:rsid w:val="00CD474D"/>
    <w:rsid w:val="00CD4B35"/>
    <w:rsid w:val="00CD4E0B"/>
    <w:rsid w:val="00CD5104"/>
    <w:rsid w:val="00CD52AB"/>
    <w:rsid w:val="00CD6607"/>
    <w:rsid w:val="00CD6EEA"/>
    <w:rsid w:val="00CD70AE"/>
    <w:rsid w:val="00CD78FF"/>
    <w:rsid w:val="00CE000A"/>
    <w:rsid w:val="00CE04CB"/>
    <w:rsid w:val="00CE0881"/>
    <w:rsid w:val="00CE0E9D"/>
    <w:rsid w:val="00CE0F67"/>
    <w:rsid w:val="00CE1430"/>
    <w:rsid w:val="00CE1B4E"/>
    <w:rsid w:val="00CE200F"/>
    <w:rsid w:val="00CE2387"/>
    <w:rsid w:val="00CE2945"/>
    <w:rsid w:val="00CE2F70"/>
    <w:rsid w:val="00CE3F30"/>
    <w:rsid w:val="00CE40E1"/>
    <w:rsid w:val="00CE43E2"/>
    <w:rsid w:val="00CE4BE1"/>
    <w:rsid w:val="00CE5074"/>
    <w:rsid w:val="00CE52BB"/>
    <w:rsid w:val="00CE5F23"/>
    <w:rsid w:val="00CE64AA"/>
    <w:rsid w:val="00CF02EC"/>
    <w:rsid w:val="00CF072B"/>
    <w:rsid w:val="00CF0888"/>
    <w:rsid w:val="00CF09A2"/>
    <w:rsid w:val="00CF0EB8"/>
    <w:rsid w:val="00CF16A7"/>
    <w:rsid w:val="00CF2334"/>
    <w:rsid w:val="00CF2C2C"/>
    <w:rsid w:val="00CF3318"/>
    <w:rsid w:val="00CF35B9"/>
    <w:rsid w:val="00CF416E"/>
    <w:rsid w:val="00CF44CE"/>
    <w:rsid w:val="00CF4975"/>
    <w:rsid w:val="00CF53D7"/>
    <w:rsid w:val="00CF6268"/>
    <w:rsid w:val="00CF7602"/>
    <w:rsid w:val="00D00ACB"/>
    <w:rsid w:val="00D0127E"/>
    <w:rsid w:val="00D012E2"/>
    <w:rsid w:val="00D015D1"/>
    <w:rsid w:val="00D02098"/>
    <w:rsid w:val="00D02407"/>
    <w:rsid w:val="00D025EF"/>
    <w:rsid w:val="00D02B6C"/>
    <w:rsid w:val="00D02CC8"/>
    <w:rsid w:val="00D02E51"/>
    <w:rsid w:val="00D05378"/>
    <w:rsid w:val="00D05508"/>
    <w:rsid w:val="00D058E6"/>
    <w:rsid w:val="00D05A8A"/>
    <w:rsid w:val="00D05A8D"/>
    <w:rsid w:val="00D10CB6"/>
    <w:rsid w:val="00D12044"/>
    <w:rsid w:val="00D127B6"/>
    <w:rsid w:val="00D131DC"/>
    <w:rsid w:val="00D13B08"/>
    <w:rsid w:val="00D14EF1"/>
    <w:rsid w:val="00D15503"/>
    <w:rsid w:val="00D164F4"/>
    <w:rsid w:val="00D16748"/>
    <w:rsid w:val="00D16E1B"/>
    <w:rsid w:val="00D16EAA"/>
    <w:rsid w:val="00D17035"/>
    <w:rsid w:val="00D17600"/>
    <w:rsid w:val="00D177FC"/>
    <w:rsid w:val="00D17AB9"/>
    <w:rsid w:val="00D20898"/>
    <w:rsid w:val="00D218D3"/>
    <w:rsid w:val="00D21B69"/>
    <w:rsid w:val="00D21CE6"/>
    <w:rsid w:val="00D22E6E"/>
    <w:rsid w:val="00D23733"/>
    <w:rsid w:val="00D23FA6"/>
    <w:rsid w:val="00D241BA"/>
    <w:rsid w:val="00D24D7C"/>
    <w:rsid w:val="00D25C5D"/>
    <w:rsid w:val="00D26094"/>
    <w:rsid w:val="00D26116"/>
    <w:rsid w:val="00D26B37"/>
    <w:rsid w:val="00D26E8C"/>
    <w:rsid w:val="00D2735B"/>
    <w:rsid w:val="00D27EF2"/>
    <w:rsid w:val="00D3009F"/>
    <w:rsid w:val="00D30637"/>
    <w:rsid w:val="00D30935"/>
    <w:rsid w:val="00D30A5A"/>
    <w:rsid w:val="00D31517"/>
    <w:rsid w:val="00D319C2"/>
    <w:rsid w:val="00D32186"/>
    <w:rsid w:val="00D321AE"/>
    <w:rsid w:val="00D327BC"/>
    <w:rsid w:val="00D32F77"/>
    <w:rsid w:val="00D338CD"/>
    <w:rsid w:val="00D34045"/>
    <w:rsid w:val="00D34323"/>
    <w:rsid w:val="00D34B04"/>
    <w:rsid w:val="00D35518"/>
    <w:rsid w:val="00D3558F"/>
    <w:rsid w:val="00D36630"/>
    <w:rsid w:val="00D411BB"/>
    <w:rsid w:val="00D4145C"/>
    <w:rsid w:val="00D42B0F"/>
    <w:rsid w:val="00D42B3E"/>
    <w:rsid w:val="00D4332D"/>
    <w:rsid w:val="00D43FD6"/>
    <w:rsid w:val="00D44D83"/>
    <w:rsid w:val="00D44DA0"/>
    <w:rsid w:val="00D45C5B"/>
    <w:rsid w:val="00D474D6"/>
    <w:rsid w:val="00D50592"/>
    <w:rsid w:val="00D50CC3"/>
    <w:rsid w:val="00D5132F"/>
    <w:rsid w:val="00D5195B"/>
    <w:rsid w:val="00D51EC7"/>
    <w:rsid w:val="00D53376"/>
    <w:rsid w:val="00D53969"/>
    <w:rsid w:val="00D54CCF"/>
    <w:rsid w:val="00D551E6"/>
    <w:rsid w:val="00D55987"/>
    <w:rsid w:val="00D559D0"/>
    <w:rsid w:val="00D55EC8"/>
    <w:rsid w:val="00D56083"/>
    <w:rsid w:val="00D56F4B"/>
    <w:rsid w:val="00D60D9F"/>
    <w:rsid w:val="00D6168A"/>
    <w:rsid w:val="00D62AB8"/>
    <w:rsid w:val="00D64126"/>
    <w:rsid w:val="00D65709"/>
    <w:rsid w:val="00D65938"/>
    <w:rsid w:val="00D65A3D"/>
    <w:rsid w:val="00D662E4"/>
    <w:rsid w:val="00D6636C"/>
    <w:rsid w:val="00D664CD"/>
    <w:rsid w:val="00D66527"/>
    <w:rsid w:val="00D6684E"/>
    <w:rsid w:val="00D670F6"/>
    <w:rsid w:val="00D70B23"/>
    <w:rsid w:val="00D70B6C"/>
    <w:rsid w:val="00D7113B"/>
    <w:rsid w:val="00D713C7"/>
    <w:rsid w:val="00D715C5"/>
    <w:rsid w:val="00D71C3E"/>
    <w:rsid w:val="00D7207D"/>
    <w:rsid w:val="00D7255E"/>
    <w:rsid w:val="00D72AFD"/>
    <w:rsid w:val="00D72B3A"/>
    <w:rsid w:val="00D72F91"/>
    <w:rsid w:val="00D7330E"/>
    <w:rsid w:val="00D73E6A"/>
    <w:rsid w:val="00D73F0A"/>
    <w:rsid w:val="00D7403D"/>
    <w:rsid w:val="00D74C51"/>
    <w:rsid w:val="00D74C53"/>
    <w:rsid w:val="00D74EB3"/>
    <w:rsid w:val="00D7571A"/>
    <w:rsid w:val="00D76C98"/>
    <w:rsid w:val="00D76E15"/>
    <w:rsid w:val="00D76EA1"/>
    <w:rsid w:val="00D76EB1"/>
    <w:rsid w:val="00D778F2"/>
    <w:rsid w:val="00D77A15"/>
    <w:rsid w:val="00D77DED"/>
    <w:rsid w:val="00D80407"/>
    <w:rsid w:val="00D805FC"/>
    <w:rsid w:val="00D8066E"/>
    <w:rsid w:val="00D806C1"/>
    <w:rsid w:val="00D809E0"/>
    <w:rsid w:val="00D80FB3"/>
    <w:rsid w:val="00D81021"/>
    <w:rsid w:val="00D813A6"/>
    <w:rsid w:val="00D813A8"/>
    <w:rsid w:val="00D82415"/>
    <w:rsid w:val="00D82C96"/>
    <w:rsid w:val="00D8332C"/>
    <w:rsid w:val="00D841EE"/>
    <w:rsid w:val="00D84264"/>
    <w:rsid w:val="00D84BCE"/>
    <w:rsid w:val="00D84E8B"/>
    <w:rsid w:val="00D8501A"/>
    <w:rsid w:val="00D8542B"/>
    <w:rsid w:val="00D86E8D"/>
    <w:rsid w:val="00D87263"/>
    <w:rsid w:val="00D873D5"/>
    <w:rsid w:val="00D90278"/>
    <w:rsid w:val="00D90D10"/>
    <w:rsid w:val="00D90F5B"/>
    <w:rsid w:val="00D9171A"/>
    <w:rsid w:val="00D91766"/>
    <w:rsid w:val="00D91877"/>
    <w:rsid w:val="00D94060"/>
    <w:rsid w:val="00D942FD"/>
    <w:rsid w:val="00D9514E"/>
    <w:rsid w:val="00D9576D"/>
    <w:rsid w:val="00D95B34"/>
    <w:rsid w:val="00D965BD"/>
    <w:rsid w:val="00D96A1F"/>
    <w:rsid w:val="00D96CBC"/>
    <w:rsid w:val="00D97499"/>
    <w:rsid w:val="00D9755B"/>
    <w:rsid w:val="00DA0162"/>
    <w:rsid w:val="00DA04C7"/>
    <w:rsid w:val="00DA04D7"/>
    <w:rsid w:val="00DA08D2"/>
    <w:rsid w:val="00DA142A"/>
    <w:rsid w:val="00DA1A6B"/>
    <w:rsid w:val="00DA1A74"/>
    <w:rsid w:val="00DA1FA1"/>
    <w:rsid w:val="00DA26F9"/>
    <w:rsid w:val="00DA34C4"/>
    <w:rsid w:val="00DA3A27"/>
    <w:rsid w:val="00DA3C02"/>
    <w:rsid w:val="00DA3EA0"/>
    <w:rsid w:val="00DA41DB"/>
    <w:rsid w:val="00DA4546"/>
    <w:rsid w:val="00DA4B12"/>
    <w:rsid w:val="00DA5387"/>
    <w:rsid w:val="00DA5B91"/>
    <w:rsid w:val="00DA63A2"/>
    <w:rsid w:val="00DA7B22"/>
    <w:rsid w:val="00DA7C6A"/>
    <w:rsid w:val="00DB0475"/>
    <w:rsid w:val="00DB0719"/>
    <w:rsid w:val="00DB0965"/>
    <w:rsid w:val="00DB101F"/>
    <w:rsid w:val="00DB39C9"/>
    <w:rsid w:val="00DB4B4E"/>
    <w:rsid w:val="00DB4BAC"/>
    <w:rsid w:val="00DB4C12"/>
    <w:rsid w:val="00DB4FB1"/>
    <w:rsid w:val="00DB600D"/>
    <w:rsid w:val="00DB62B1"/>
    <w:rsid w:val="00DB677B"/>
    <w:rsid w:val="00DB7813"/>
    <w:rsid w:val="00DC0704"/>
    <w:rsid w:val="00DC0A4E"/>
    <w:rsid w:val="00DC0A51"/>
    <w:rsid w:val="00DC1A20"/>
    <w:rsid w:val="00DC2A1E"/>
    <w:rsid w:val="00DC30CD"/>
    <w:rsid w:val="00DC3C0D"/>
    <w:rsid w:val="00DC4042"/>
    <w:rsid w:val="00DC4931"/>
    <w:rsid w:val="00DC58A2"/>
    <w:rsid w:val="00DC58BD"/>
    <w:rsid w:val="00DC5946"/>
    <w:rsid w:val="00DC59FB"/>
    <w:rsid w:val="00DC5B6B"/>
    <w:rsid w:val="00DC5B92"/>
    <w:rsid w:val="00DC619C"/>
    <w:rsid w:val="00DC7B4C"/>
    <w:rsid w:val="00DD0032"/>
    <w:rsid w:val="00DD0A1D"/>
    <w:rsid w:val="00DD2D89"/>
    <w:rsid w:val="00DD3445"/>
    <w:rsid w:val="00DD3C3C"/>
    <w:rsid w:val="00DD41CA"/>
    <w:rsid w:val="00DD4D42"/>
    <w:rsid w:val="00DD510B"/>
    <w:rsid w:val="00DD53FE"/>
    <w:rsid w:val="00DD580B"/>
    <w:rsid w:val="00DD6920"/>
    <w:rsid w:val="00DD69D8"/>
    <w:rsid w:val="00DD7363"/>
    <w:rsid w:val="00DD774C"/>
    <w:rsid w:val="00DE0017"/>
    <w:rsid w:val="00DE0D99"/>
    <w:rsid w:val="00DE0F54"/>
    <w:rsid w:val="00DE1A55"/>
    <w:rsid w:val="00DE1AB4"/>
    <w:rsid w:val="00DE1C5C"/>
    <w:rsid w:val="00DE1CA7"/>
    <w:rsid w:val="00DE1DB1"/>
    <w:rsid w:val="00DE25FD"/>
    <w:rsid w:val="00DE2940"/>
    <w:rsid w:val="00DE2FEB"/>
    <w:rsid w:val="00DE377D"/>
    <w:rsid w:val="00DE3BF2"/>
    <w:rsid w:val="00DE417A"/>
    <w:rsid w:val="00DE4426"/>
    <w:rsid w:val="00DE465C"/>
    <w:rsid w:val="00DE4773"/>
    <w:rsid w:val="00DE4D62"/>
    <w:rsid w:val="00DE527B"/>
    <w:rsid w:val="00DE54C3"/>
    <w:rsid w:val="00DE6027"/>
    <w:rsid w:val="00DE6053"/>
    <w:rsid w:val="00DE64C7"/>
    <w:rsid w:val="00DE68B2"/>
    <w:rsid w:val="00DE6C5D"/>
    <w:rsid w:val="00DE6C98"/>
    <w:rsid w:val="00DE70F8"/>
    <w:rsid w:val="00DE753E"/>
    <w:rsid w:val="00DE77B6"/>
    <w:rsid w:val="00DE785E"/>
    <w:rsid w:val="00DE78E7"/>
    <w:rsid w:val="00DF06D6"/>
    <w:rsid w:val="00DF1720"/>
    <w:rsid w:val="00DF181A"/>
    <w:rsid w:val="00DF26DC"/>
    <w:rsid w:val="00DF2FAE"/>
    <w:rsid w:val="00DF3731"/>
    <w:rsid w:val="00DF4427"/>
    <w:rsid w:val="00DF4AA9"/>
    <w:rsid w:val="00DF4F4B"/>
    <w:rsid w:val="00DF5662"/>
    <w:rsid w:val="00DF6655"/>
    <w:rsid w:val="00DF688A"/>
    <w:rsid w:val="00DF689A"/>
    <w:rsid w:val="00DF6A91"/>
    <w:rsid w:val="00DF6E1A"/>
    <w:rsid w:val="00DF709C"/>
    <w:rsid w:val="00DF720B"/>
    <w:rsid w:val="00DF7561"/>
    <w:rsid w:val="00E00364"/>
    <w:rsid w:val="00E00644"/>
    <w:rsid w:val="00E00703"/>
    <w:rsid w:val="00E03220"/>
    <w:rsid w:val="00E03A0B"/>
    <w:rsid w:val="00E040B0"/>
    <w:rsid w:val="00E0427C"/>
    <w:rsid w:val="00E046FC"/>
    <w:rsid w:val="00E04C9F"/>
    <w:rsid w:val="00E05143"/>
    <w:rsid w:val="00E053F5"/>
    <w:rsid w:val="00E06699"/>
    <w:rsid w:val="00E06BA1"/>
    <w:rsid w:val="00E11315"/>
    <w:rsid w:val="00E11374"/>
    <w:rsid w:val="00E119FA"/>
    <w:rsid w:val="00E131DD"/>
    <w:rsid w:val="00E1333E"/>
    <w:rsid w:val="00E14275"/>
    <w:rsid w:val="00E1510D"/>
    <w:rsid w:val="00E15A6A"/>
    <w:rsid w:val="00E15D94"/>
    <w:rsid w:val="00E16CBB"/>
    <w:rsid w:val="00E200D5"/>
    <w:rsid w:val="00E204FB"/>
    <w:rsid w:val="00E20822"/>
    <w:rsid w:val="00E208B9"/>
    <w:rsid w:val="00E208E4"/>
    <w:rsid w:val="00E20B17"/>
    <w:rsid w:val="00E20C71"/>
    <w:rsid w:val="00E2126B"/>
    <w:rsid w:val="00E21485"/>
    <w:rsid w:val="00E21F5E"/>
    <w:rsid w:val="00E22181"/>
    <w:rsid w:val="00E242E5"/>
    <w:rsid w:val="00E24582"/>
    <w:rsid w:val="00E24CA3"/>
    <w:rsid w:val="00E253D6"/>
    <w:rsid w:val="00E2581E"/>
    <w:rsid w:val="00E259BC"/>
    <w:rsid w:val="00E26689"/>
    <w:rsid w:val="00E26D16"/>
    <w:rsid w:val="00E26EF0"/>
    <w:rsid w:val="00E301E5"/>
    <w:rsid w:val="00E30C43"/>
    <w:rsid w:val="00E3148A"/>
    <w:rsid w:val="00E3212C"/>
    <w:rsid w:val="00E3288F"/>
    <w:rsid w:val="00E328AE"/>
    <w:rsid w:val="00E333FF"/>
    <w:rsid w:val="00E3355E"/>
    <w:rsid w:val="00E335E7"/>
    <w:rsid w:val="00E33846"/>
    <w:rsid w:val="00E33CE4"/>
    <w:rsid w:val="00E34FFF"/>
    <w:rsid w:val="00E352E4"/>
    <w:rsid w:val="00E35E40"/>
    <w:rsid w:val="00E3735E"/>
    <w:rsid w:val="00E3782F"/>
    <w:rsid w:val="00E3785A"/>
    <w:rsid w:val="00E37FE9"/>
    <w:rsid w:val="00E407FB"/>
    <w:rsid w:val="00E41973"/>
    <w:rsid w:val="00E41C54"/>
    <w:rsid w:val="00E41FF0"/>
    <w:rsid w:val="00E42444"/>
    <w:rsid w:val="00E42E13"/>
    <w:rsid w:val="00E43189"/>
    <w:rsid w:val="00E43434"/>
    <w:rsid w:val="00E4385E"/>
    <w:rsid w:val="00E43FFB"/>
    <w:rsid w:val="00E44129"/>
    <w:rsid w:val="00E44950"/>
    <w:rsid w:val="00E45BAA"/>
    <w:rsid w:val="00E45FC0"/>
    <w:rsid w:val="00E467C0"/>
    <w:rsid w:val="00E469F2"/>
    <w:rsid w:val="00E504CC"/>
    <w:rsid w:val="00E5104A"/>
    <w:rsid w:val="00E5136C"/>
    <w:rsid w:val="00E5286E"/>
    <w:rsid w:val="00E52931"/>
    <w:rsid w:val="00E52D38"/>
    <w:rsid w:val="00E5467A"/>
    <w:rsid w:val="00E54CA1"/>
    <w:rsid w:val="00E551EF"/>
    <w:rsid w:val="00E5580B"/>
    <w:rsid w:val="00E55BEF"/>
    <w:rsid w:val="00E563B5"/>
    <w:rsid w:val="00E5667B"/>
    <w:rsid w:val="00E568F2"/>
    <w:rsid w:val="00E56D28"/>
    <w:rsid w:val="00E56FA8"/>
    <w:rsid w:val="00E57218"/>
    <w:rsid w:val="00E5751B"/>
    <w:rsid w:val="00E57527"/>
    <w:rsid w:val="00E57695"/>
    <w:rsid w:val="00E5769F"/>
    <w:rsid w:val="00E600E3"/>
    <w:rsid w:val="00E60126"/>
    <w:rsid w:val="00E60B57"/>
    <w:rsid w:val="00E613EB"/>
    <w:rsid w:val="00E6158E"/>
    <w:rsid w:val="00E61BE0"/>
    <w:rsid w:val="00E61D2E"/>
    <w:rsid w:val="00E6230B"/>
    <w:rsid w:val="00E6260A"/>
    <w:rsid w:val="00E63745"/>
    <w:rsid w:val="00E63944"/>
    <w:rsid w:val="00E63F2D"/>
    <w:rsid w:val="00E64618"/>
    <w:rsid w:val="00E6477F"/>
    <w:rsid w:val="00E64F4F"/>
    <w:rsid w:val="00E65D91"/>
    <w:rsid w:val="00E65EB3"/>
    <w:rsid w:val="00E662E4"/>
    <w:rsid w:val="00E66493"/>
    <w:rsid w:val="00E6679B"/>
    <w:rsid w:val="00E6729E"/>
    <w:rsid w:val="00E703BB"/>
    <w:rsid w:val="00E70C71"/>
    <w:rsid w:val="00E710E0"/>
    <w:rsid w:val="00E71831"/>
    <w:rsid w:val="00E71910"/>
    <w:rsid w:val="00E7289D"/>
    <w:rsid w:val="00E73091"/>
    <w:rsid w:val="00E73D21"/>
    <w:rsid w:val="00E73FE9"/>
    <w:rsid w:val="00E74693"/>
    <w:rsid w:val="00E749A4"/>
    <w:rsid w:val="00E758CB"/>
    <w:rsid w:val="00E7628D"/>
    <w:rsid w:val="00E7672A"/>
    <w:rsid w:val="00E771BD"/>
    <w:rsid w:val="00E77B4C"/>
    <w:rsid w:val="00E77C08"/>
    <w:rsid w:val="00E80A5A"/>
    <w:rsid w:val="00E80C38"/>
    <w:rsid w:val="00E811E6"/>
    <w:rsid w:val="00E83DEC"/>
    <w:rsid w:val="00E84151"/>
    <w:rsid w:val="00E846F4"/>
    <w:rsid w:val="00E868F2"/>
    <w:rsid w:val="00E878E5"/>
    <w:rsid w:val="00E87A1B"/>
    <w:rsid w:val="00E87D44"/>
    <w:rsid w:val="00E87DCC"/>
    <w:rsid w:val="00E92BDD"/>
    <w:rsid w:val="00E92DF0"/>
    <w:rsid w:val="00E92EF3"/>
    <w:rsid w:val="00E93212"/>
    <w:rsid w:val="00E9383C"/>
    <w:rsid w:val="00E94770"/>
    <w:rsid w:val="00E9489C"/>
    <w:rsid w:val="00E959B2"/>
    <w:rsid w:val="00E95AFB"/>
    <w:rsid w:val="00E9613F"/>
    <w:rsid w:val="00E963D4"/>
    <w:rsid w:val="00E96F30"/>
    <w:rsid w:val="00E971A6"/>
    <w:rsid w:val="00E97A11"/>
    <w:rsid w:val="00E97A5F"/>
    <w:rsid w:val="00E97B7C"/>
    <w:rsid w:val="00E97E19"/>
    <w:rsid w:val="00E97F4F"/>
    <w:rsid w:val="00EA0A37"/>
    <w:rsid w:val="00EA0A5D"/>
    <w:rsid w:val="00EA0F38"/>
    <w:rsid w:val="00EA12CE"/>
    <w:rsid w:val="00EA1934"/>
    <w:rsid w:val="00EA2A21"/>
    <w:rsid w:val="00EA3791"/>
    <w:rsid w:val="00EA3A6E"/>
    <w:rsid w:val="00EA3B76"/>
    <w:rsid w:val="00EA4246"/>
    <w:rsid w:val="00EA435E"/>
    <w:rsid w:val="00EA45FE"/>
    <w:rsid w:val="00EA4B3D"/>
    <w:rsid w:val="00EA4E5B"/>
    <w:rsid w:val="00EA6092"/>
    <w:rsid w:val="00EA6412"/>
    <w:rsid w:val="00EA7E80"/>
    <w:rsid w:val="00EB0DB4"/>
    <w:rsid w:val="00EB0DC5"/>
    <w:rsid w:val="00EB0FE4"/>
    <w:rsid w:val="00EB34BB"/>
    <w:rsid w:val="00EB366A"/>
    <w:rsid w:val="00EB5238"/>
    <w:rsid w:val="00EB572A"/>
    <w:rsid w:val="00EB5F3A"/>
    <w:rsid w:val="00EB60C7"/>
    <w:rsid w:val="00EB617B"/>
    <w:rsid w:val="00EB677B"/>
    <w:rsid w:val="00EB7B02"/>
    <w:rsid w:val="00EB7E7F"/>
    <w:rsid w:val="00EC1A5A"/>
    <w:rsid w:val="00EC2ECE"/>
    <w:rsid w:val="00EC34C7"/>
    <w:rsid w:val="00EC41BF"/>
    <w:rsid w:val="00EC41FA"/>
    <w:rsid w:val="00EC4250"/>
    <w:rsid w:val="00EC4ECB"/>
    <w:rsid w:val="00EC51F7"/>
    <w:rsid w:val="00EC5982"/>
    <w:rsid w:val="00EC5DCC"/>
    <w:rsid w:val="00EC618D"/>
    <w:rsid w:val="00EC6C53"/>
    <w:rsid w:val="00EC7ACC"/>
    <w:rsid w:val="00ED22AF"/>
    <w:rsid w:val="00ED3E35"/>
    <w:rsid w:val="00ED60D1"/>
    <w:rsid w:val="00ED705A"/>
    <w:rsid w:val="00ED71F3"/>
    <w:rsid w:val="00ED787F"/>
    <w:rsid w:val="00EE0264"/>
    <w:rsid w:val="00EE0875"/>
    <w:rsid w:val="00EE14F8"/>
    <w:rsid w:val="00EE1853"/>
    <w:rsid w:val="00EE1B4F"/>
    <w:rsid w:val="00EE22A6"/>
    <w:rsid w:val="00EE23F0"/>
    <w:rsid w:val="00EE27D9"/>
    <w:rsid w:val="00EE2D5A"/>
    <w:rsid w:val="00EE2D91"/>
    <w:rsid w:val="00EE3464"/>
    <w:rsid w:val="00EE3614"/>
    <w:rsid w:val="00EE3CD1"/>
    <w:rsid w:val="00EE5C1C"/>
    <w:rsid w:val="00EE61E6"/>
    <w:rsid w:val="00EE62F5"/>
    <w:rsid w:val="00EE6800"/>
    <w:rsid w:val="00EE7340"/>
    <w:rsid w:val="00EE7AB7"/>
    <w:rsid w:val="00EF0AA4"/>
    <w:rsid w:val="00EF1B62"/>
    <w:rsid w:val="00EF21EB"/>
    <w:rsid w:val="00EF22F4"/>
    <w:rsid w:val="00EF31AF"/>
    <w:rsid w:val="00EF433E"/>
    <w:rsid w:val="00EF4950"/>
    <w:rsid w:val="00EF4BA6"/>
    <w:rsid w:val="00EF5DE6"/>
    <w:rsid w:val="00EF5F6B"/>
    <w:rsid w:val="00EF7A24"/>
    <w:rsid w:val="00F004FB"/>
    <w:rsid w:val="00F02816"/>
    <w:rsid w:val="00F03D08"/>
    <w:rsid w:val="00F04310"/>
    <w:rsid w:val="00F04C0B"/>
    <w:rsid w:val="00F04CBF"/>
    <w:rsid w:val="00F04E56"/>
    <w:rsid w:val="00F05074"/>
    <w:rsid w:val="00F050CE"/>
    <w:rsid w:val="00F05695"/>
    <w:rsid w:val="00F06B65"/>
    <w:rsid w:val="00F06CFC"/>
    <w:rsid w:val="00F06FF2"/>
    <w:rsid w:val="00F072EF"/>
    <w:rsid w:val="00F07495"/>
    <w:rsid w:val="00F11608"/>
    <w:rsid w:val="00F12A8F"/>
    <w:rsid w:val="00F12EF8"/>
    <w:rsid w:val="00F14595"/>
    <w:rsid w:val="00F146C6"/>
    <w:rsid w:val="00F14C8D"/>
    <w:rsid w:val="00F152B8"/>
    <w:rsid w:val="00F1575B"/>
    <w:rsid w:val="00F16BD6"/>
    <w:rsid w:val="00F1734F"/>
    <w:rsid w:val="00F200C5"/>
    <w:rsid w:val="00F205E5"/>
    <w:rsid w:val="00F20751"/>
    <w:rsid w:val="00F207BC"/>
    <w:rsid w:val="00F20A33"/>
    <w:rsid w:val="00F220EF"/>
    <w:rsid w:val="00F222DA"/>
    <w:rsid w:val="00F22486"/>
    <w:rsid w:val="00F22E14"/>
    <w:rsid w:val="00F22F01"/>
    <w:rsid w:val="00F23026"/>
    <w:rsid w:val="00F231CB"/>
    <w:rsid w:val="00F23436"/>
    <w:rsid w:val="00F23469"/>
    <w:rsid w:val="00F234C3"/>
    <w:rsid w:val="00F23525"/>
    <w:rsid w:val="00F24048"/>
    <w:rsid w:val="00F24A07"/>
    <w:rsid w:val="00F25FB3"/>
    <w:rsid w:val="00F262F4"/>
    <w:rsid w:val="00F266C9"/>
    <w:rsid w:val="00F268F0"/>
    <w:rsid w:val="00F2756D"/>
    <w:rsid w:val="00F316B3"/>
    <w:rsid w:val="00F31B5D"/>
    <w:rsid w:val="00F32111"/>
    <w:rsid w:val="00F3225E"/>
    <w:rsid w:val="00F33B1F"/>
    <w:rsid w:val="00F3421D"/>
    <w:rsid w:val="00F354E6"/>
    <w:rsid w:val="00F36BCC"/>
    <w:rsid w:val="00F376F5"/>
    <w:rsid w:val="00F3789A"/>
    <w:rsid w:val="00F4060D"/>
    <w:rsid w:val="00F40E87"/>
    <w:rsid w:val="00F4204B"/>
    <w:rsid w:val="00F43109"/>
    <w:rsid w:val="00F43B1E"/>
    <w:rsid w:val="00F440F9"/>
    <w:rsid w:val="00F44400"/>
    <w:rsid w:val="00F44639"/>
    <w:rsid w:val="00F44CF6"/>
    <w:rsid w:val="00F44EA6"/>
    <w:rsid w:val="00F44F75"/>
    <w:rsid w:val="00F4503D"/>
    <w:rsid w:val="00F45065"/>
    <w:rsid w:val="00F45724"/>
    <w:rsid w:val="00F46030"/>
    <w:rsid w:val="00F460FF"/>
    <w:rsid w:val="00F47525"/>
    <w:rsid w:val="00F47952"/>
    <w:rsid w:val="00F47A19"/>
    <w:rsid w:val="00F507A5"/>
    <w:rsid w:val="00F50BAB"/>
    <w:rsid w:val="00F518A0"/>
    <w:rsid w:val="00F518F2"/>
    <w:rsid w:val="00F51F82"/>
    <w:rsid w:val="00F52049"/>
    <w:rsid w:val="00F5209F"/>
    <w:rsid w:val="00F5250B"/>
    <w:rsid w:val="00F52760"/>
    <w:rsid w:val="00F52882"/>
    <w:rsid w:val="00F52B8D"/>
    <w:rsid w:val="00F52FD0"/>
    <w:rsid w:val="00F53FF3"/>
    <w:rsid w:val="00F54895"/>
    <w:rsid w:val="00F55007"/>
    <w:rsid w:val="00F551A4"/>
    <w:rsid w:val="00F55BB5"/>
    <w:rsid w:val="00F57756"/>
    <w:rsid w:val="00F5775A"/>
    <w:rsid w:val="00F6131A"/>
    <w:rsid w:val="00F6157A"/>
    <w:rsid w:val="00F61B0A"/>
    <w:rsid w:val="00F629B9"/>
    <w:rsid w:val="00F63962"/>
    <w:rsid w:val="00F642F9"/>
    <w:rsid w:val="00F64E73"/>
    <w:rsid w:val="00F64E9B"/>
    <w:rsid w:val="00F65093"/>
    <w:rsid w:val="00F664DD"/>
    <w:rsid w:val="00F67A0F"/>
    <w:rsid w:val="00F70513"/>
    <w:rsid w:val="00F70959"/>
    <w:rsid w:val="00F70E28"/>
    <w:rsid w:val="00F71967"/>
    <w:rsid w:val="00F71D2C"/>
    <w:rsid w:val="00F71F10"/>
    <w:rsid w:val="00F72A40"/>
    <w:rsid w:val="00F72A95"/>
    <w:rsid w:val="00F73403"/>
    <w:rsid w:val="00F742BF"/>
    <w:rsid w:val="00F749D9"/>
    <w:rsid w:val="00F74D3B"/>
    <w:rsid w:val="00F74F2B"/>
    <w:rsid w:val="00F750BF"/>
    <w:rsid w:val="00F7536D"/>
    <w:rsid w:val="00F7662B"/>
    <w:rsid w:val="00F769F3"/>
    <w:rsid w:val="00F76B0A"/>
    <w:rsid w:val="00F77A72"/>
    <w:rsid w:val="00F77C96"/>
    <w:rsid w:val="00F77DFB"/>
    <w:rsid w:val="00F801E3"/>
    <w:rsid w:val="00F80DA4"/>
    <w:rsid w:val="00F820ED"/>
    <w:rsid w:val="00F8255F"/>
    <w:rsid w:val="00F83171"/>
    <w:rsid w:val="00F8425A"/>
    <w:rsid w:val="00F84FCA"/>
    <w:rsid w:val="00F8610F"/>
    <w:rsid w:val="00F8684B"/>
    <w:rsid w:val="00F86CBE"/>
    <w:rsid w:val="00F87581"/>
    <w:rsid w:val="00F876EB"/>
    <w:rsid w:val="00F87DFF"/>
    <w:rsid w:val="00F9010D"/>
    <w:rsid w:val="00F906AD"/>
    <w:rsid w:val="00F90AD2"/>
    <w:rsid w:val="00F9117D"/>
    <w:rsid w:val="00F91569"/>
    <w:rsid w:val="00F9214B"/>
    <w:rsid w:val="00F92C1B"/>
    <w:rsid w:val="00F92C5D"/>
    <w:rsid w:val="00F92FF9"/>
    <w:rsid w:val="00F9398E"/>
    <w:rsid w:val="00F93FA3"/>
    <w:rsid w:val="00F94253"/>
    <w:rsid w:val="00F946DE"/>
    <w:rsid w:val="00F94976"/>
    <w:rsid w:val="00F9533B"/>
    <w:rsid w:val="00F95893"/>
    <w:rsid w:val="00F97257"/>
    <w:rsid w:val="00F972CE"/>
    <w:rsid w:val="00F97726"/>
    <w:rsid w:val="00F97D44"/>
    <w:rsid w:val="00FA05DE"/>
    <w:rsid w:val="00FA0A66"/>
    <w:rsid w:val="00FA0CC6"/>
    <w:rsid w:val="00FA23D8"/>
    <w:rsid w:val="00FA25F7"/>
    <w:rsid w:val="00FA26BD"/>
    <w:rsid w:val="00FA29A1"/>
    <w:rsid w:val="00FA34F3"/>
    <w:rsid w:val="00FA3B20"/>
    <w:rsid w:val="00FA4573"/>
    <w:rsid w:val="00FA5ACC"/>
    <w:rsid w:val="00FA5C5C"/>
    <w:rsid w:val="00FA6751"/>
    <w:rsid w:val="00FA6806"/>
    <w:rsid w:val="00FA6846"/>
    <w:rsid w:val="00FA6D46"/>
    <w:rsid w:val="00FA6E6F"/>
    <w:rsid w:val="00FB1184"/>
    <w:rsid w:val="00FB1921"/>
    <w:rsid w:val="00FB29B9"/>
    <w:rsid w:val="00FB29EC"/>
    <w:rsid w:val="00FB4784"/>
    <w:rsid w:val="00FB55BA"/>
    <w:rsid w:val="00FB5BDB"/>
    <w:rsid w:val="00FB5C3F"/>
    <w:rsid w:val="00FB5F35"/>
    <w:rsid w:val="00FB6D6B"/>
    <w:rsid w:val="00FB6E52"/>
    <w:rsid w:val="00FB77D6"/>
    <w:rsid w:val="00FB7C21"/>
    <w:rsid w:val="00FC02BC"/>
    <w:rsid w:val="00FC0A3D"/>
    <w:rsid w:val="00FC0CFC"/>
    <w:rsid w:val="00FC0ECB"/>
    <w:rsid w:val="00FC1AD9"/>
    <w:rsid w:val="00FC33C4"/>
    <w:rsid w:val="00FC3B56"/>
    <w:rsid w:val="00FC4241"/>
    <w:rsid w:val="00FC44BB"/>
    <w:rsid w:val="00FC4C10"/>
    <w:rsid w:val="00FC4FD9"/>
    <w:rsid w:val="00FC5820"/>
    <w:rsid w:val="00FC5B26"/>
    <w:rsid w:val="00FC664E"/>
    <w:rsid w:val="00FC6C6E"/>
    <w:rsid w:val="00FC7A7D"/>
    <w:rsid w:val="00FD0E7E"/>
    <w:rsid w:val="00FD19C4"/>
    <w:rsid w:val="00FD277C"/>
    <w:rsid w:val="00FD2C8C"/>
    <w:rsid w:val="00FD30D0"/>
    <w:rsid w:val="00FD377A"/>
    <w:rsid w:val="00FD4CF5"/>
    <w:rsid w:val="00FD5032"/>
    <w:rsid w:val="00FD5696"/>
    <w:rsid w:val="00FD589A"/>
    <w:rsid w:val="00FD5E27"/>
    <w:rsid w:val="00FD609C"/>
    <w:rsid w:val="00FD6FDC"/>
    <w:rsid w:val="00FD7568"/>
    <w:rsid w:val="00FD76D3"/>
    <w:rsid w:val="00FE01E1"/>
    <w:rsid w:val="00FE0402"/>
    <w:rsid w:val="00FE1FF4"/>
    <w:rsid w:val="00FE3A4F"/>
    <w:rsid w:val="00FE3ADF"/>
    <w:rsid w:val="00FE422C"/>
    <w:rsid w:val="00FE4DCF"/>
    <w:rsid w:val="00FE4FA5"/>
    <w:rsid w:val="00FE564F"/>
    <w:rsid w:val="00FE5822"/>
    <w:rsid w:val="00FE6F6F"/>
    <w:rsid w:val="00FE78D2"/>
    <w:rsid w:val="00FF00DB"/>
    <w:rsid w:val="00FF06FA"/>
    <w:rsid w:val="00FF0D71"/>
    <w:rsid w:val="00FF0FF8"/>
    <w:rsid w:val="00FF117B"/>
    <w:rsid w:val="00FF1BCB"/>
    <w:rsid w:val="00FF205A"/>
    <w:rsid w:val="00FF2109"/>
    <w:rsid w:val="00FF229C"/>
    <w:rsid w:val="00FF2E97"/>
    <w:rsid w:val="00FF3A44"/>
    <w:rsid w:val="00FF3CFA"/>
    <w:rsid w:val="00FF4665"/>
    <w:rsid w:val="00FF4D01"/>
    <w:rsid w:val="00FF581F"/>
    <w:rsid w:val="00FF664C"/>
    <w:rsid w:val="00FF6969"/>
    <w:rsid w:val="00FF6D49"/>
    <w:rsid w:val="00FF77B0"/>
    <w:rsid w:val="00FF78A3"/>
    <w:rsid w:val="00FF79E4"/>
    <w:rsid w:val="00FF7D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1"/>
    </o:shapelayout>
  </w:shapeDefaults>
  <w:decimalSymbol w:val=","/>
  <w:listSeparator w:val=";"/>
  <w14:docId w14:val="690022A2"/>
  <w15:docId w15:val="{468A6C8C-AB28-4577-91AD-4D5238A3C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B0727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autoRedefine/>
    <w:uiPriority w:val="9"/>
    <w:qFormat/>
    <w:rsid w:val="00B86EF9"/>
    <w:pPr>
      <w:pageBreakBefore/>
      <w:widowControl w:val="0"/>
      <w:tabs>
        <w:tab w:val="left" w:pos="142"/>
        <w:tab w:val="left" w:pos="3402"/>
      </w:tabs>
      <w:spacing w:line="360" w:lineRule="auto"/>
      <w:ind w:firstLine="567"/>
      <w:jc w:val="both"/>
      <w:outlineLvl w:val="0"/>
    </w:pPr>
    <w:rPr>
      <w:b/>
      <w:bCs/>
      <w:caps/>
      <w:szCs w:val="28"/>
    </w:rPr>
  </w:style>
  <w:style w:type="paragraph" w:styleId="2">
    <w:name w:val="heading 2"/>
    <w:basedOn w:val="a"/>
    <w:next w:val="a"/>
    <w:link w:val="20"/>
    <w:autoRedefine/>
    <w:uiPriority w:val="9"/>
    <w:qFormat/>
    <w:rsid w:val="00B86EF9"/>
    <w:pPr>
      <w:keepNext/>
      <w:keepLines/>
      <w:spacing w:line="360" w:lineRule="auto"/>
      <w:ind w:firstLine="567"/>
      <w:jc w:val="both"/>
      <w:outlineLvl w:val="1"/>
    </w:pPr>
    <w:rPr>
      <w:b/>
      <w:bCs/>
      <w:szCs w:val="28"/>
    </w:rPr>
  </w:style>
  <w:style w:type="paragraph" w:styleId="3">
    <w:name w:val="heading 3"/>
    <w:aliases w:val="Главный"/>
    <w:basedOn w:val="a"/>
    <w:next w:val="a"/>
    <w:link w:val="30"/>
    <w:uiPriority w:val="9"/>
    <w:unhideWhenUsed/>
    <w:qFormat/>
    <w:rsid w:val="002A50A4"/>
    <w:pPr>
      <w:keepNext/>
      <w:keepLines/>
      <w:spacing w:before="200" w:line="360" w:lineRule="auto"/>
      <w:ind w:firstLine="567"/>
      <w:jc w:val="both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8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B86EF9"/>
    <w:rPr>
      <w:rFonts w:ascii="Times New Roman" w:eastAsia="Times New Roman" w:hAnsi="Times New Roman" w:cs="Times New Roman"/>
      <w:b/>
      <w:bCs/>
      <w:caps/>
      <w:sz w:val="24"/>
      <w:szCs w:val="28"/>
    </w:rPr>
  </w:style>
  <w:style w:type="character" w:customStyle="1" w:styleId="20">
    <w:name w:val="Заголовок 2 Знак"/>
    <w:basedOn w:val="a0"/>
    <w:link w:val="2"/>
    <w:uiPriority w:val="9"/>
    <w:rsid w:val="00B86EF9"/>
    <w:rPr>
      <w:rFonts w:ascii="Times New Roman" w:eastAsia="Times New Roman" w:hAnsi="Times New Roman" w:cs="Times New Roman"/>
      <w:b/>
      <w:bCs/>
      <w:sz w:val="24"/>
      <w:szCs w:val="28"/>
    </w:rPr>
  </w:style>
  <w:style w:type="character" w:customStyle="1" w:styleId="30">
    <w:name w:val="Заголовок 3 Знак"/>
    <w:aliases w:val="Главный Знак"/>
    <w:basedOn w:val="a0"/>
    <w:link w:val="3"/>
    <w:uiPriority w:val="9"/>
    <w:rsid w:val="002A50A4"/>
    <w:rPr>
      <w:rFonts w:asciiTheme="majorHAnsi" w:eastAsiaTheme="majorEastAsia" w:hAnsiTheme="majorHAnsi" w:cstheme="majorBidi"/>
      <w:b/>
      <w:bCs/>
      <w:color w:val="4F81BD" w:themeColor="accent1"/>
      <w:sz w:val="28"/>
      <w:lang w:eastAsia="en-US"/>
    </w:rPr>
  </w:style>
  <w:style w:type="table" w:styleId="a3">
    <w:name w:val="Table Grid"/>
    <w:basedOn w:val="a1"/>
    <w:rsid w:val="007D19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3218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List Paragraph"/>
    <w:basedOn w:val="a"/>
    <w:link w:val="a5"/>
    <w:uiPriority w:val="1"/>
    <w:qFormat/>
    <w:rsid w:val="00C25204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a5">
    <w:name w:val="Абзац списка Знак"/>
    <w:link w:val="a4"/>
    <w:uiPriority w:val="34"/>
    <w:locked/>
    <w:rsid w:val="000A02C9"/>
  </w:style>
  <w:style w:type="paragraph" w:styleId="a6">
    <w:name w:val="Normal (Web)"/>
    <w:basedOn w:val="a"/>
    <w:uiPriority w:val="99"/>
    <w:unhideWhenUsed/>
    <w:rsid w:val="005345E5"/>
    <w:pPr>
      <w:spacing w:before="100" w:beforeAutospacing="1" w:after="100" w:afterAutospacing="1"/>
    </w:pPr>
    <w:rPr>
      <w:rFonts w:ascii="Verdana" w:hAnsi="Verdana"/>
      <w:sz w:val="17"/>
      <w:szCs w:val="17"/>
    </w:rPr>
  </w:style>
  <w:style w:type="paragraph" w:styleId="a7">
    <w:name w:val="Balloon Text"/>
    <w:basedOn w:val="a"/>
    <w:link w:val="a8"/>
    <w:uiPriority w:val="99"/>
    <w:semiHidden/>
    <w:unhideWhenUsed/>
    <w:rsid w:val="00801C2B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01C2B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Body Text"/>
    <w:basedOn w:val="a"/>
    <w:link w:val="aa"/>
    <w:rsid w:val="00801C2B"/>
    <w:pPr>
      <w:suppressAutoHyphens/>
      <w:jc w:val="center"/>
    </w:pPr>
    <w:rPr>
      <w:b/>
      <w:bCs/>
      <w:kern w:val="1"/>
      <w:lang w:eastAsia="ar-SA"/>
    </w:rPr>
  </w:style>
  <w:style w:type="character" w:customStyle="1" w:styleId="aa">
    <w:name w:val="Основной текст Знак"/>
    <w:basedOn w:val="a0"/>
    <w:link w:val="a9"/>
    <w:rsid w:val="00801C2B"/>
    <w:rPr>
      <w:rFonts w:ascii="Times New Roman" w:eastAsia="Times New Roman" w:hAnsi="Times New Roman" w:cs="Times New Roman"/>
      <w:b/>
      <w:bCs/>
      <w:kern w:val="1"/>
      <w:sz w:val="24"/>
      <w:szCs w:val="24"/>
      <w:lang w:eastAsia="ar-SA"/>
    </w:rPr>
  </w:style>
  <w:style w:type="paragraph" w:customStyle="1" w:styleId="21">
    <w:name w:val="Основной текст 21"/>
    <w:basedOn w:val="a"/>
    <w:rsid w:val="00801C2B"/>
    <w:pPr>
      <w:suppressAutoHyphens/>
    </w:pPr>
    <w:rPr>
      <w:b/>
      <w:bCs/>
      <w:kern w:val="1"/>
      <w:lang w:eastAsia="ar-SA"/>
    </w:rPr>
  </w:style>
  <w:style w:type="paragraph" w:styleId="ab">
    <w:name w:val="header"/>
    <w:basedOn w:val="a"/>
    <w:link w:val="ac"/>
    <w:uiPriority w:val="99"/>
    <w:rsid w:val="00801C2B"/>
    <w:pPr>
      <w:tabs>
        <w:tab w:val="center" w:pos="4677"/>
        <w:tab w:val="right" w:pos="9355"/>
      </w:tabs>
      <w:spacing w:after="200" w:line="276" w:lineRule="auto"/>
    </w:pPr>
    <w:rPr>
      <w:rFonts w:ascii="Calibri" w:hAnsi="Calibri"/>
      <w:sz w:val="22"/>
      <w:szCs w:val="22"/>
    </w:rPr>
  </w:style>
  <w:style w:type="character" w:customStyle="1" w:styleId="ac">
    <w:name w:val="Верхний колонтитул Знак"/>
    <w:basedOn w:val="a0"/>
    <w:link w:val="ab"/>
    <w:uiPriority w:val="99"/>
    <w:rsid w:val="00801C2B"/>
    <w:rPr>
      <w:rFonts w:ascii="Calibri" w:eastAsia="Times New Roman" w:hAnsi="Calibri" w:cs="Times New Roman"/>
      <w:lang w:eastAsia="ru-RU"/>
    </w:rPr>
  </w:style>
  <w:style w:type="paragraph" w:styleId="ad">
    <w:name w:val="footer"/>
    <w:basedOn w:val="a"/>
    <w:link w:val="ae"/>
    <w:uiPriority w:val="99"/>
    <w:rsid w:val="00801C2B"/>
    <w:pPr>
      <w:tabs>
        <w:tab w:val="center" w:pos="4677"/>
        <w:tab w:val="right" w:pos="9355"/>
      </w:tabs>
      <w:spacing w:after="200" w:line="276" w:lineRule="auto"/>
    </w:pPr>
    <w:rPr>
      <w:rFonts w:ascii="Calibri" w:hAnsi="Calibri"/>
      <w:sz w:val="22"/>
      <w:szCs w:val="22"/>
    </w:rPr>
  </w:style>
  <w:style w:type="character" w:customStyle="1" w:styleId="ae">
    <w:name w:val="Нижний колонтитул Знак"/>
    <w:basedOn w:val="a0"/>
    <w:link w:val="ad"/>
    <w:uiPriority w:val="99"/>
    <w:rsid w:val="00801C2B"/>
    <w:rPr>
      <w:rFonts w:ascii="Calibri" w:eastAsia="Times New Roman" w:hAnsi="Calibri" w:cs="Times New Roman"/>
      <w:lang w:eastAsia="ru-RU"/>
    </w:rPr>
  </w:style>
  <w:style w:type="character" w:styleId="af">
    <w:name w:val="page number"/>
    <w:basedOn w:val="a0"/>
    <w:rsid w:val="00801C2B"/>
  </w:style>
  <w:style w:type="paragraph" w:customStyle="1" w:styleId="FORMATTEXT">
    <w:name w:val=".FORMATTEXT"/>
    <w:uiPriority w:val="99"/>
    <w:rsid w:val="00801C2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EADERTEXT">
    <w:name w:val=".HEADERTEXT"/>
    <w:uiPriority w:val="99"/>
    <w:rsid w:val="00801C2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2B4279"/>
    </w:rPr>
  </w:style>
  <w:style w:type="paragraph" w:styleId="31">
    <w:name w:val="Body Text 3"/>
    <w:basedOn w:val="a"/>
    <w:link w:val="32"/>
    <w:rsid w:val="00801C2B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801C2B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apple-converted-space">
    <w:name w:val="apple-converted-space"/>
    <w:basedOn w:val="a0"/>
    <w:rsid w:val="0084177C"/>
  </w:style>
  <w:style w:type="character" w:customStyle="1" w:styleId="italic">
    <w:name w:val="italic"/>
    <w:basedOn w:val="a0"/>
    <w:rsid w:val="0084177C"/>
  </w:style>
  <w:style w:type="character" w:styleId="af0">
    <w:name w:val="Placeholder Text"/>
    <w:basedOn w:val="a0"/>
    <w:uiPriority w:val="99"/>
    <w:semiHidden/>
    <w:rsid w:val="00020185"/>
    <w:rPr>
      <w:color w:val="808080"/>
    </w:rPr>
  </w:style>
  <w:style w:type="character" w:styleId="af1">
    <w:name w:val="Hyperlink"/>
    <w:basedOn w:val="a0"/>
    <w:uiPriority w:val="99"/>
    <w:unhideWhenUsed/>
    <w:rsid w:val="00E93212"/>
    <w:rPr>
      <w:color w:val="0000FF" w:themeColor="hyperlink"/>
      <w:u w:val="single"/>
    </w:rPr>
  </w:style>
  <w:style w:type="character" w:styleId="af2">
    <w:name w:val="Strong"/>
    <w:basedOn w:val="a0"/>
    <w:uiPriority w:val="22"/>
    <w:qFormat/>
    <w:rsid w:val="00D86E8D"/>
    <w:rPr>
      <w:b/>
      <w:bCs/>
    </w:rPr>
  </w:style>
  <w:style w:type="character" w:customStyle="1" w:styleId="FontStyle14">
    <w:name w:val="Font Style14"/>
    <w:rsid w:val="000B6E70"/>
    <w:rPr>
      <w:rFonts w:ascii="Times New Roman" w:hAnsi="Times New Roman" w:cs="Times New Roman" w:hint="default"/>
      <w:sz w:val="26"/>
      <w:szCs w:val="26"/>
    </w:rPr>
  </w:style>
  <w:style w:type="paragraph" w:customStyle="1" w:styleId="af3">
    <w:name w:val="ОснТекст"/>
    <w:basedOn w:val="a"/>
    <w:link w:val="af4"/>
    <w:qFormat/>
    <w:rsid w:val="00B86EF9"/>
    <w:pPr>
      <w:spacing w:line="360" w:lineRule="auto"/>
      <w:ind w:firstLine="567"/>
      <w:jc w:val="both"/>
    </w:pPr>
    <w:rPr>
      <w:rFonts w:eastAsia="Calibri"/>
      <w:szCs w:val="20"/>
    </w:rPr>
  </w:style>
  <w:style w:type="character" w:customStyle="1" w:styleId="af4">
    <w:name w:val="ОснТекст Знак"/>
    <w:link w:val="af3"/>
    <w:locked/>
    <w:rsid w:val="00B86EF9"/>
    <w:rPr>
      <w:rFonts w:ascii="Times New Roman" w:eastAsia="Calibri" w:hAnsi="Times New Roman" w:cs="Times New Roman"/>
      <w:sz w:val="24"/>
      <w:szCs w:val="20"/>
    </w:rPr>
  </w:style>
  <w:style w:type="character" w:customStyle="1" w:styleId="9">
    <w:name w:val="Основной текст + 9"/>
    <w:aliases w:val="5 pt6,Полужирный1"/>
    <w:basedOn w:val="a0"/>
    <w:uiPriority w:val="99"/>
    <w:rsid w:val="00DD41CA"/>
    <w:rPr>
      <w:rFonts w:ascii="Times New Roman" w:hAnsi="Times New Roman" w:cs="Times New Roman"/>
      <w:b/>
      <w:bCs/>
      <w:sz w:val="19"/>
      <w:szCs w:val="19"/>
      <w:shd w:val="clear" w:color="auto" w:fill="FFFFFF"/>
    </w:rPr>
  </w:style>
  <w:style w:type="character" w:customStyle="1" w:styleId="92">
    <w:name w:val="Основной текст + 92"/>
    <w:aliases w:val="5 pt5"/>
    <w:basedOn w:val="a0"/>
    <w:uiPriority w:val="99"/>
    <w:rsid w:val="00DD41CA"/>
    <w:rPr>
      <w:rFonts w:ascii="Times New Roman" w:hAnsi="Times New Roman" w:cs="Times New Roman"/>
      <w:sz w:val="19"/>
      <w:szCs w:val="19"/>
      <w:shd w:val="clear" w:color="auto" w:fill="FFFFFF"/>
    </w:rPr>
  </w:style>
  <w:style w:type="paragraph" w:customStyle="1" w:styleId="af5">
    <w:name w:val="Знак Знак Знак"/>
    <w:basedOn w:val="a"/>
    <w:rsid w:val="007B4408"/>
    <w:rPr>
      <w:rFonts w:ascii="Verdana" w:hAnsi="Verdana" w:cs="Verdana"/>
      <w:sz w:val="20"/>
      <w:szCs w:val="20"/>
      <w:lang w:val="en-US" w:eastAsia="en-US"/>
    </w:rPr>
  </w:style>
  <w:style w:type="paragraph" w:customStyle="1" w:styleId="af6">
    <w:name w:val="ТАБЛИЦЫ"/>
    <w:basedOn w:val="af7"/>
    <w:link w:val="af8"/>
    <w:qFormat/>
    <w:rsid w:val="00E92BDD"/>
    <w:pPr>
      <w:spacing w:before="0"/>
      <w:ind w:firstLine="0"/>
      <w:jc w:val="center"/>
    </w:pPr>
    <w:rPr>
      <w:rFonts w:eastAsia="Calibri" w:cs="Times New Roman"/>
      <w:sz w:val="24"/>
      <w:szCs w:val="20"/>
      <w:lang w:eastAsia="en-US"/>
    </w:rPr>
  </w:style>
  <w:style w:type="paragraph" w:styleId="af7">
    <w:name w:val="No Spacing"/>
    <w:aliases w:val="Табл Название,Таблица"/>
    <w:uiPriority w:val="1"/>
    <w:qFormat/>
    <w:rsid w:val="00E92BDD"/>
    <w:pPr>
      <w:spacing w:before="360" w:after="0" w:line="240" w:lineRule="auto"/>
      <w:ind w:firstLine="680"/>
    </w:pPr>
    <w:rPr>
      <w:rFonts w:ascii="Times New Roman" w:hAnsi="Times New Roman"/>
      <w:sz w:val="28"/>
    </w:rPr>
  </w:style>
  <w:style w:type="character" w:customStyle="1" w:styleId="af8">
    <w:name w:val="ТАБЛИЦЫ Знак"/>
    <w:basedOn w:val="a0"/>
    <w:link w:val="af6"/>
    <w:rsid w:val="00E92BDD"/>
    <w:rPr>
      <w:rFonts w:ascii="Times New Roman" w:eastAsia="Calibri" w:hAnsi="Times New Roman" w:cs="Times New Roman"/>
      <w:sz w:val="24"/>
      <w:szCs w:val="20"/>
      <w:lang w:eastAsia="en-US"/>
    </w:rPr>
  </w:style>
  <w:style w:type="paragraph" w:styleId="af9">
    <w:name w:val="Document Map"/>
    <w:basedOn w:val="a"/>
    <w:link w:val="afa"/>
    <w:uiPriority w:val="99"/>
    <w:semiHidden/>
    <w:unhideWhenUsed/>
    <w:rsid w:val="00B73CA9"/>
    <w:rPr>
      <w:rFonts w:ascii="Tahoma" w:hAnsi="Tahoma" w:cs="Tahoma"/>
      <w:sz w:val="16"/>
      <w:szCs w:val="16"/>
    </w:rPr>
  </w:style>
  <w:style w:type="character" w:customStyle="1" w:styleId="afa">
    <w:name w:val="Схема документа Знак"/>
    <w:basedOn w:val="a0"/>
    <w:link w:val="af9"/>
    <w:uiPriority w:val="99"/>
    <w:semiHidden/>
    <w:rsid w:val="00B73CA9"/>
    <w:rPr>
      <w:rFonts w:ascii="Tahoma" w:hAnsi="Tahoma" w:cs="Tahoma"/>
      <w:sz w:val="16"/>
      <w:szCs w:val="16"/>
    </w:rPr>
  </w:style>
  <w:style w:type="paragraph" w:customStyle="1" w:styleId="ConsPlusTitle">
    <w:name w:val="ConsPlusTitle"/>
    <w:uiPriority w:val="99"/>
    <w:rsid w:val="002A50A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b/>
      <w:bCs/>
      <w:sz w:val="28"/>
      <w:szCs w:val="28"/>
    </w:rPr>
  </w:style>
  <w:style w:type="paragraph" w:styleId="afb">
    <w:name w:val="Title"/>
    <w:aliases w:val="Подраздел"/>
    <w:basedOn w:val="a"/>
    <w:next w:val="a"/>
    <w:link w:val="afc"/>
    <w:uiPriority w:val="10"/>
    <w:qFormat/>
    <w:rsid w:val="002A50A4"/>
    <w:pPr>
      <w:pBdr>
        <w:bottom w:val="single" w:sz="8" w:space="4" w:color="4F81BD" w:themeColor="accent1"/>
      </w:pBdr>
      <w:spacing w:line="360" w:lineRule="auto"/>
      <w:ind w:firstLine="567"/>
      <w:contextualSpacing/>
      <w:jc w:val="both"/>
    </w:pPr>
    <w:rPr>
      <w:rFonts w:eastAsiaTheme="majorEastAsia" w:cstheme="majorBidi"/>
      <w:b/>
      <w:spacing w:val="5"/>
      <w:kern w:val="28"/>
      <w:sz w:val="28"/>
      <w:szCs w:val="52"/>
      <w:lang w:eastAsia="en-US"/>
    </w:rPr>
  </w:style>
  <w:style w:type="character" w:customStyle="1" w:styleId="afc">
    <w:name w:val="Заголовок Знак"/>
    <w:aliases w:val="Подраздел Знак"/>
    <w:basedOn w:val="a0"/>
    <w:link w:val="afb"/>
    <w:uiPriority w:val="10"/>
    <w:rsid w:val="002A50A4"/>
    <w:rPr>
      <w:rFonts w:ascii="Times New Roman" w:eastAsiaTheme="majorEastAsia" w:hAnsi="Times New Roman" w:cstheme="majorBidi"/>
      <w:b/>
      <w:spacing w:val="5"/>
      <w:kern w:val="28"/>
      <w:sz w:val="28"/>
      <w:szCs w:val="52"/>
      <w:lang w:eastAsia="en-US"/>
    </w:rPr>
  </w:style>
  <w:style w:type="paragraph" w:styleId="afd">
    <w:name w:val="Subtitle"/>
    <w:aliases w:val="Подраздел1"/>
    <w:basedOn w:val="a"/>
    <w:next w:val="a"/>
    <w:link w:val="afe"/>
    <w:uiPriority w:val="11"/>
    <w:qFormat/>
    <w:rsid w:val="002A50A4"/>
    <w:pPr>
      <w:numPr>
        <w:ilvl w:val="1"/>
      </w:numPr>
      <w:spacing w:line="360" w:lineRule="auto"/>
      <w:ind w:firstLine="567"/>
      <w:jc w:val="both"/>
    </w:pPr>
    <w:rPr>
      <w:rFonts w:eastAsiaTheme="majorEastAsia" w:cstheme="majorBidi"/>
      <w:b/>
      <w:iCs/>
      <w:sz w:val="28"/>
      <w:lang w:eastAsia="en-US"/>
    </w:rPr>
  </w:style>
  <w:style w:type="character" w:customStyle="1" w:styleId="afe">
    <w:name w:val="Подзаголовок Знак"/>
    <w:aliases w:val="Подраздел1 Знак"/>
    <w:basedOn w:val="a0"/>
    <w:link w:val="afd"/>
    <w:uiPriority w:val="11"/>
    <w:rsid w:val="002A50A4"/>
    <w:rPr>
      <w:rFonts w:ascii="Times New Roman" w:eastAsiaTheme="majorEastAsia" w:hAnsi="Times New Roman" w:cstheme="majorBidi"/>
      <w:b/>
      <w:iCs/>
      <w:sz w:val="28"/>
      <w:szCs w:val="24"/>
      <w:lang w:eastAsia="en-US"/>
    </w:rPr>
  </w:style>
  <w:style w:type="paragraph" w:customStyle="1" w:styleId="11">
    <w:name w:val="Стиль1"/>
    <w:basedOn w:val="afd"/>
    <w:link w:val="12"/>
    <w:rsid w:val="002A50A4"/>
  </w:style>
  <w:style w:type="character" w:customStyle="1" w:styleId="12">
    <w:name w:val="Стиль1 Знак"/>
    <w:basedOn w:val="afe"/>
    <w:link w:val="11"/>
    <w:rsid w:val="002A50A4"/>
    <w:rPr>
      <w:rFonts w:ascii="Times New Roman" w:eastAsiaTheme="majorEastAsia" w:hAnsi="Times New Roman" w:cstheme="majorBidi"/>
      <w:b/>
      <w:iCs/>
      <w:sz w:val="28"/>
      <w:szCs w:val="24"/>
      <w:lang w:eastAsia="en-US"/>
    </w:rPr>
  </w:style>
  <w:style w:type="paragraph" w:styleId="aff">
    <w:name w:val="caption"/>
    <w:basedOn w:val="a"/>
    <w:next w:val="a"/>
    <w:uiPriority w:val="35"/>
    <w:unhideWhenUsed/>
    <w:qFormat/>
    <w:rsid w:val="002A50A4"/>
    <w:pPr>
      <w:spacing w:after="200"/>
      <w:ind w:firstLine="567"/>
      <w:jc w:val="both"/>
    </w:pPr>
    <w:rPr>
      <w:rFonts w:eastAsiaTheme="minorHAnsi" w:cstheme="minorBidi"/>
      <w:b/>
      <w:bCs/>
      <w:color w:val="4F81BD" w:themeColor="accent1"/>
      <w:sz w:val="18"/>
      <w:szCs w:val="18"/>
      <w:lang w:eastAsia="en-US"/>
    </w:rPr>
  </w:style>
  <w:style w:type="paragraph" w:customStyle="1" w:styleId="text">
    <w:name w:val="text"/>
    <w:basedOn w:val="a"/>
    <w:rsid w:val="00944A8D"/>
    <w:pPr>
      <w:ind w:firstLine="567"/>
      <w:jc w:val="both"/>
    </w:pPr>
    <w:rPr>
      <w:rFonts w:ascii="Arial" w:hAnsi="Arial" w:cs="Arial"/>
    </w:rPr>
  </w:style>
  <w:style w:type="paragraph" w:styleId="aff0">
    <w:name w:val="TOC Heading"/>
    <w:basedOn w:val="1"/>
    <w:next w:val="a"/>
    <w:uiPriority w:val="39"/>
    <w:unhideWhenUsed/>
    <w:qFormat/>
    <w:rsid w:val="003A719E"/>
    <w:pPr>
      <w:spacing w:before="480" w:line="276" w:lineRule="auto"/>
      <w:ind w:firstLine="0"/>
      <w:outlineLvl w:val="9"/>
    </w:pPr>
    <w:rPr>
      <w:rFonts w:eastAsiaTheme="majorEastAsia" w:cstheme="majorBidi"/>
    </w:rPr>
  </w:style>
  <w:style w:type="paragraph" w:styleId="13">
    <w:name w:val="toc 1"/>
    <w:basedOn w:val="a"/>
    <w:next w:val="a"/>
    <w:autoRedefine/>
    <w:uiPriority w:val="39"/>
    <w:unhideWhenUsed/>
    <w:qFormat/>
    <w:rsid w:val="006A0A2B"/>
    <w:pPr>
      <w:tabs>
        <w:tab w:val="right" w:leader="dot" w:pos="10195"/>
      </w:tabs>
      <w:spacing w:after="100"/>
      <w:jc w:val="both"/>
    </w:pPr>
  </w:style>
  <w:style w:type="paragraph" w:styleId="22">
    <w:name w:val="toc 2"/>
    <w:basedOn w:val="a"/>
    <w:next w:val="a"/>
    <w:autoRedefine/>
    <w:uiPriority w:val="39"/>
    <w:unhideWhenUsed/>
    <w:qFormat/>
    <w:rsid w:val="00E92DF0"/>
    <w:pPr>
      <w:spacing w:after="100"/>
      <w:ind w:left="240"/>
    </w:pPr>
  </w:style>
  <w:style w:type="paragraph" w:customStyle="1" w:styleId="14">
    <w:name w:val="Абзац списка1"/>
    <w:basedOn w:val="a"/>
    <w:rsid w:val="0044558C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formattext0">
    <w:name w:val="formattext"/>
    <w:basedOn w:val="a"/>
    <w:rsid w:val="0044558C"/>
    <w:pPr>
      <w:spacing w:before="100" w:beforeAutospacing="1" w:after="100" w:afterAutospacing="1"/>
    </w:pPr>
  </w:style>
  <w:style w:type="character" w:customStyle="1" w:styleId="110">
    <w:name w:val="Основной текст + 11"/>
    <w:aliases w:val="5 pt"/>
    <w:basedOn w:val="a0"/>
    <w:rsid w:val="0044558C"/>
    <w:rPr>
      <w:rFonts w:ascii="Times New Roman" w:hAnsi="Times New Roman" w:cs="Times New Roman" w:hint="default"/>
      <w:strike w:val="0"/>
      <w:dstrike w:val="0"/>
      <w:color w:val="000000"/>
      <w:spacing w:val="0"/>
      <w:w w:val="100"/>
      <w:position w:val="0"/>
      <w:sz w:val="23"/>
      <w:szCs w:val="23"/>
      <w:u w:val="none"/>
      <w:effect w:val="none"/>
      <w:shd w:val="clear" w:color="auto" w:fill="FFFFFF"/>
      <w:lang w:val="ru-RU"/>
    </w:rPr>
  </w:style>
  <w:style w:type="character" w:styleId="aff1">
    <w:name w:val="FollowedHyperlink"/>
    <w:basedOn w:val="a0"/>
    <w:uiPriority w:val="99"/>
    <w:semiHidden/>
    <w:unhideWhenUsed/>
    <w:rsid w:val="0044558C"/>
    <w:rPr>
      <w:color w:val="800080"/>
      <w:u w:val="single"/>
    </w:rPr>
  </w:style>
  <w:style w:type="paragraph" w:customStyle="1" w:styleId="xl63">
    <w:name w:val="xl63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sz w:val="20"/>
      <w:szCs w:val="20"/>
    </w:rPr>
  </w:style>
  <w:style w:type="paragraph" w:customStyle="1" w:styleId="xl64">
    <w:name w:val="xl64"/>
    <w:basedOn w:val="a"/>
    <w:rsid w:val="0044558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65">
    <w:name w:val="xl65"/>
    <w:basedOn w:val="a"/>
    <w:rsid w:val="0044558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66">
    <w:name w:val="xl66"/>
    <w:basedOn w:val="a"/>
    <w:rsid w:val="0044558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67">
    <w:name w:val="xl67"/>
    <w:basedOn w:val="a"/>
    <w:rsid w:val="0044558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68">
    <w:name w:val="xl68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69">
    <w:name w:val="xl69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0"/>
      <w:szCs w:val="20"/>
    </w:rPr>
  </w:style>
  <w:style w:type="paragraph" w:customStyle="1" w:styleId="xl70">
    <w:name w:val="xl70"/>
    <w:basedOn w:val="a"/>
    <w:rsid w:val="0044558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0"/>
      <w:szCs w:val="20"/>
    </w:rPr>
  </w:style>
  <w:style w:type="paragraph" w:customStyle="1" w:styleId="xl71">
    <w:name w:val="xl71"/>
    <w:basedOn w:val="a"/>
    <w:rsid w:val="0044558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72">
    <w:name w:val="xl72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73">
    <w:name w:val="xl73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74">
    <w:name w:val="xl74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75">
    <w:name w:val="xl75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76">
    <w:name w:val="xl76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77">
    <w:name w:val="xl77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color w:val="FF0000"/>
      <w:sz w:val="20"/>
      <w:szCs w:val="20"/>
    </w:rPr>
  </w:style>
  <w:style w:type="paragraph" w:customStyle="1" w:styleId="xl78">
    <w:name w:val="xl78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79">
    <w:name w:val="xl79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80">
    <w:name w:val="xl80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sz w:val="20"/>
      <w:szCs w:val="20"/>
    </w:rPr>
  </w:style>
  <w:style w:type="paragraph" w:customStyle="1" w:styleId="xl81">
    <w:name w:val="xl81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sz w:val="20"/>
      <w:szCs w:val="20"/>
    </w:rPr>
  </w:style>
  <w:style w:type="paragraph" w:customStyle="1" w:styleId="xl82">
    <w:name w:val="xl82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83">
    <w:name w:val="xl83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84">
    <w:name w:val="xl84"/>
    <w:basedOn w:val="a"/>
    <w:rsid w:val="0044558C"/>
    <w:pP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85">
    <w:name w:val="xl85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86">
    <w:name w:val="xl86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87">
    <w:name w:val="xl87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88">
    <w:name w:val="xl88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89">
    <w:name w:val="xl89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90">
    <w:name w:val="xl90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sz w:val="20"/>
      <w:szCs w:val="20"/>
    </w:rPr>
  </w:style>
  <w:style w:type="paragraph" w:styleId="33">
    <w:name w:val="toc 3"/>
    <w:basedOn w:val="a"/>
    <w:next w:val="a"/>
    <w:autoRedefine/>
    <w:uiPriority w:val="39"/>
    <w:unhideWhenUsed/>
    <w:qFormat/>
    <w:rsid w:val="0044558C"/>
    <w:pPr>
      <w:spacing w:after="100" w:line="276" w:lineRule="auto"/>
      <w:ind w:left="440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23">
    <w:name w:val="Обычный2"/>
    <w:link w:val="24"/>
    <w:qFormat/>
    <w:rsid w:val="0044558C"/>
    <w:pPr>
      <w:spacing w:after="0" w:line="240" w:lineRule="auto"/>
    </w:pPr>
    <w:rPr>
      <w:rFonts w:ascii="ISOCPEUR" w:eastAsia="Times New Roman" w:hAnsi="ISOCPEUR" w:cs="Arial"/>
      <w:bCs/>
      <w:color w:val="4F81BD" w:themeColor="accent1"/>
      <w:sz w:val="28"/>
      <w:szCs w:val="26"/>
      <w:lang w:eastAsia="en-US"/>
    </w:rPr>
  </w:style>
  <w:style w:type="character" w:customStyle="1" w:styleId="24">
    <w:name w:val="Обычный2 Знак"/>
    <w:basedOn w:val="30"/>
    <w:link w:val="23"/>
    <w:rsid w:val="0044558C"/>
    <w:rPr>
      <w:rFonts w:ascii="ISOCPEUR" w:eastAsia="Times New Roman" w:hAnsi="ISOCPEUR" w:cs="Arial"/>
      <w:b w:val="0"/>
      <w:bCs/>
      <w:color w:val="4F81BD" w:themeColor="accent1"/>
      <w:sz w:val="28"/>
      <w:szCs w:val="26"/>
      <w:lang w:eastAsia="en-US"/>
    </w:rPr>
  </w:style>
  <w:style w:type="paragraph" w:styleId="aff2">
    <w:name w:val="endnote text"/>
    <w:basedOn w:val="a"/>
    <w:link w:val="aff3"/>
    <w:uiPriority w:val="99"/>
    <w:semiHidden/>
    <w:unhideWhenUsed/>
    <w:rsid w:val="009B36FB"/>
    <w:rPr>
      <w:sz w:val="20"/>
      <w:szCs w:val="20"/>
    </w:rPr>
  </w:style>
  <w:style w:type="character" w:customStyle="1" w:styleId="aff3">
    <w:name w:val="Текст концевой сноски Знак"/>
    <w:basedOn w:val="a0"/>
    <w:link w:val="aff2"/>
    <w:uiPriority w:val="99"/>
    <w:semiHidden/>
    <w:rsid w:val="009B36FB"/>
    <w:rPr>
      <w:rFonts w:ascii="Times New Roman" w:eastAsia="Times New Roman" w:hAnsi="Times New Roman" w:cs="Times New Roman"/>
      <w:sz w:val="20"/>
      <w:szCs w:val="20"/>
    </w:rPr>
  </w:style>
  <w:style w:type="character" w:styleId="aff4">
    <w:name w:val="endnote reference"/>
    <w:basedOn w:val="a0"/>
    <w:uiPriority w:val="99"/>
    <w:semiHidden/>
    <w:unhideWhenUsed/>
    <w:rsid w:val="009B36FB"/>
    <w:rPr>
      <w:vertAlign w:val="superscript"/>
    </w:rPr>
  </w:style>
  <w:style w:type="paragraph" w:styleId="4">
    <w:name w:val="toc 4"/>
    <w:basedOn w:val="a"/>
    <w:next w:val="a"/>
    <w:autoRedefine/>
    <w:uiPriority w:val="39"/>
    <w:unhideWhenUsed/>
    <w:rsid w:val="006D0AA1"/>
    <w:pPr>
      <w:spacing w:after="100" w:line="276" w:lineRule="auto"/>
      <w:ind w:left="660"/>
    </w:pPr>
    <w:rPr>
      <w:rFonts w:asciiTheme="minorHAnsi" w:eastAsiaTheme="minorEastAsia" w:hAnsiTheme="minorHAnsi" w:cstheme="minorBidi"/>
      <w:sz w:val="22"/>
      <w:szCs w:val="22"/>
    </w:rPr>
  </w:style>
  <w:style w:type="paragraph" w:styleId="5">
    <w:name w:val="toc 5"/>
    <w:basedOn w:val="a"/>
    <w:next w:val="a"/>
    <w:autoRedefine/>
    <w:uiPriority w:val="39"/>
    <w:unhideWhenUsed/>
    <w:rsid w:val="006D0AA1"/>
    <w:pPr>
      <w:spacing w:after="100" w:line="276" w:lineRule="auto"/>
      <w:ind w:left="880"/>
    </w:pPr>
    <w:rPr>
      <w:rFonts w:asciiTheme="minorHAnsi" w:eastAsiaTheme="minorEastAsia" w:hAnsiTheme="minorHAnsi" w:cstheme="minorBidi"/>
      <w:sz w:val="22"/>
      <w:szCs w:val="22"/>
    </w:rPr>
  </w:style>
  <w:style w:type="paragraph" w:styleId="6">
    <w:name w:val="toc 6"/>
    <w:basedOn w:val="a"/>
    <w:next w:val="a"/>
    <w:autoRedefine/>
    <w:uiPriority w:val="39"/>
    <w:unhideWhenUsed/>
    <w:rsid w:val="006D0AA1"/>
    <w:pPr>
      <w:spacing w:after="100" w:line="276" w:lineRule="auto"/>
      <w:ind w:left="1100"/>
    </w:pPr>
    <w:rPr>
      <w:rFonts w:asciiTheme="minorHAnsi" w:eastAsiaTheme="minorEastAsia" w:hAnsiTheme="minorHAnsi" w:cstheme="minorBidi"/>
      <w:sz w:val="22"/>
      <w:szCs w:val="22"/>
    </w:rPr>
  </w:style>
  <w:style w:type="paragraph" w:styleId="7">
    <w:name w:val="toc 7"/>
    <w:basedOn w:val="a"/>
    <w:next w:val="a"/>
    <w:autoRedefine/>
    <w:uiPriority w:val="39"/>
    <w:unhideWhenUsed/>
    <w:rsid w:val="006D0AA1"/>
    <w:pPr>
      <w:spacing w:after="100" w:line="276" w:lineRule="auto"/>
      <w:ind w:left="1320"/>
    </w:pPr>
    <w:rPr>
      <w:rFonts w:asciiTheme="minorHAnsi" w:eastAsiaTheme="minorEastAsia" w:hAnsiTheme="minorHAnsi" w:cstheme="minorBidi"/>
      <w:sz w:val="22"/>
      <w:szCs w:val="22"/>
    </w:rPr>
  </w:style>
  <w:style w:type="paragraph" w:styleId="8">
    <w:name w:val="toc 8"/>
    <w:basedOn w:val="a"/>
    <w:next w:val="a"/>
    <w:autoRedefine/>
    <w:uiPriority w:val="39"/>
    <w:unhideWhenUsed/>
    <w:rsid w:val="006D0AA1"/>
    <w:pPr>
      <w:spacing w:after="100" w:line="276" w:lineRule="auto"/>
      <w:ind w:left="1540"/>
    </w:pPr>
    <w:rPr>
      <w:rFonts w:asciiTheme="minorHAnsi" w:eastAsiaTheme="minorEastAsia" w:hAnsiTheme="minorHAnsi" w:cstheme="minorBidi"/>
      <w:sz w:val="22"/>
      <w:szCs w:val="22"/>
    </w:rPr>
  </w:style>
  <w:style w:type="paragraph" w:styleId="90">
    <w:name w:val="toc 9"/>
    <w:basedOn w:val="a"/>
    <w:next w:val="a"/>
    <w:autoRedefine/>
    <w:uiPriority w:val="39"/>
    <w:unhideWhenUsed/>
    <w:rsid w:val="006D0AA1"/>
    <w:pPr>
      <w:spacing w:after="100" w:line="276" w:lineRule="auto"/>
      <w:ind w:left="1760"/>
    </w:pPr>
    <w:rPr>
      <w:rFonts w:asciiTheme="minorHAnsi" w:eastAsiaTheme="minorEastAsia" w:hAnsiTheme="minorHAnsi" w:cstheme="minorBidi"/>
      <w:sz w:val="22"/>
      <w:szCs w:val="22"/>
    </w:rPr>
  </w:style>
  <w:style w:type="character" w:styleId="aff5">
    <w:name w:val="annotation reference"/>
    <w:basedOn w:val="a0"/>
    <w:uiPriority w:val="99"/>
    <w:semiHidden/>
    <w:unhideWhenUsed/>
    <w:rsid w:val="006805D5"/>
    <w:rPr>
      <w:sz w:val="16"/>
      <w:szCs w:val="16"/>
    </w:rPr>
  </w:style>
  <w:style w:type="paragraph" w:styleId="aff6">
    <w:name w:val="annotation text"/>
    <w:basedOn w:val="a"/>
    <w:link w:val="aff7"/>
    <w:uiPriority w:val="99"/>
    <w:semiHidden/>
    <w:unhideWhenUsed/>
    <w:rsid w:val="006805D5"/>
    <w:rPr>
      <w:sz w:val="20"/>
      <w:szCs w:val="20"/>
    </w:rPr>
  </w:style>
  <w:style w:type="character" w:customStyle="1" w:styleId="aff7">
    <w:name w:val="Текст примечания Знак"/>
    <w:basedOn w:val="a0"/>
    <w:link w:val="aff6"/>
    <w:uiPriority w:val="99"/>
    <w:semiHidden/>
    <w:rsid w:val="006805D5"/>
    <w:rPr>
      <w:rFonts w:ascii="Times New Roman" w:eastAsia="Times New Roman" w:hAnsi="Times New Roman" w:cs="Times New Roman"/>
      <w:sz w:val="20"/>
      <w:szCs w:val="20"/>
    </w:rPr>
  </w:style>
  <w:style w:type="paragraph" w:styleId="aff8">
    <w:name w:val="annotation subject"/>
    <w:basedOn w:val="aff6"/>
    <w:next w:val="aff6"/>
    <w:link w:val="aff9"/>
    <w:uiPriority w:val="99"/>
    <w:semiHidden/>
    <w:unhideWhenUsed/>
    <w:rsid w:val="006805D5"/>
    <w:rPr>
      <w:b/>
      <w:bCs/>
    </w:rPr>
  </w:style>
  <w:style w:type="character" w:customStyle="1" w:styleId="aff9">
    <w:name w:val="Тема примечания Знак"/>
    <w:basedOn w:val="aff7"/>
    <w:link w:val="aff8"/>
    <w:uiPriority w:val="99"/>
    <w:semiHidden/>
    <w:rsid w:val="006805D5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FontStyle62">
    <w:name w:val="Font Style62"/>
    <w:rsid w:val="00F67A0F"/>
    <w:rPr>
      <w:rFonts w:ascii="Times New Roman" w:hAnsi="Times New Roman" w:cs="Times New Roman"/>
      <w:color w:val="000000"/>
      <w:sz w:val="24"/>
      <w:szCs w:val="24"/>
    </w:rPr>
  </w:style>
  <w:style w:type="paragraph" w:customStyle="1" w:styleId="Style32">
    <w:name w:val="Style32"/>
    <w:basedOn w:val="a"/>
    <w:rsid w:val="00F67A0F"/>
    <w:pPr>
      <w:widowControl w:val="0"/>
      <w:autoSpaceDE w:val="0"/>
      <w:autoSpaceDN w:val="0"/>
      <w:adjustRightInd w:val="0"/>
      <w:spacing w:line="293" w:lineRule="exact"/>
      <w:jc w:val="center"/>
    </w:pPr>
  </w:style>
  <w:style w:type="paragraph" w:customStyle="1" w:styleId="Style27">
    <w:name w:val="Style27"/>
    <w:basedOn w:val="a"/>
    <w:rsid w:val="00F67A0F"/>
    <w:pPr>
      <w:widowControl w:val="0"/>
      <w:autoSpaceDE w:val="0"/>
      <w:autoSpaceDN w:val="0"/>
      <w:adjustRightInd w:val="0"/>
      <w:spacing w:line="418" w:lineRule="exact"/>
    </w:pPr>
  </w:style>
  <w:style w:type="paragraph" w:customStyle="1" w:styleId="Style13">
    <w:name w:val="Style13"/>
    <w:basedOn w:val="a"/>
    <w:rsid w:val="00F67A0F"/>
    <w:pPr>
      <w:widowControl w:val="0"/>
      <w:autoSpaceDE w:val="0"/>
      <w:autoSpaceDN w:val="0"/>
      <w:adjustRightInd w:val="0"/>
      <w:spacing w:line="449" w:lineRule="exact"/>
      <w:ind w:firstLine="427"/>
      <w:jc w:val="both"/>
    </w:pPr>
  </w:style>
  <w:style w:type="paragraph" w:customStyle="1" w:styleId="Style106">
    <w:name w:val="Style106"/>
    <w:basedOn w:val="a"/>
    <w:rsid w:val="00F67A0F"/>
    <w:pPr>
      <w:widowControl w:val="0"/>
      <w:autoSpaceDE w:val="0"/>
      <w:autoSpaceDN w:val="0"/>
      <w:adjustRightInd w:val="0"/>
      <w:spacing w:line="269" w:lineRule="exact"/>
      <w:jc w:val="center"/>
    </w:pPr>
    <w:rPr>
      <w:rFonts w:ascii="Courier New" w:hAnsi="Courier New" w:cs="Courier New"/>
    </w:rPr>
  </w:style>
  <w:style w:type="table" w:customStyle="1" w:styleId="15">
    <w:name w:val="Сетка таблицы1"/>
    <w:basedOn w:val="a1"/>
    <w:next w:val="a3"/>
    <w:uiPriority w:val="59"/>
    <w:rsid w:val="00F71D2C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Normal">
    <w:name w:val="Table Normal"/>
    <w:uiPriority w:val="2"/>
    <w:semiHidden/>
    <w:unhideWhenUsed/>
    <w:qFormat/>
    <w:rsid w:val="00F71D2C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F71D2C"/>
    <w:pPr>
      <w:widowControl w:val="0"/>
      <w:autoSpaceDE w:val="0"/>
      <w:autoSpaceDN w:val="0"/>
    </w:pPr>
    <w:rPr>
      <w:sz w:val="22"/>
      <w:szCs w:val="22"/>
      <w:lang w:bidi="ru-RU"/>
    </w:rPr>
  </w:style>
  <w:style w:type="table" w:styleId="40">
    <w:name w:val="Plain Table 4"/>
    <w:basedOn w:val="a1"/>
    <w:uiPriority w:val="44"/>
    <w:rsid w:val="00290B5B"/>
    <w:pPr>
      <w:spacing w:after="0" w:line="240" w:lineRule="auto"/>
    </w:pPr>
    <w:rPr>
      <w:rFonts w:ascii="Calibri" w:eastAsia="Times New Roman" w:hAnsi="Calibri" w:cs="Times New Roman"/>
      <w:lang w:eastAsia="en-US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leNormal13">
    <w:name w:val="Table Normal13"/>
    <w:uiPriority w:val="2"/>
    <w:semiHidden/>
    <w:qFormat/>
    <w:rsid w:val="004330C8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4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8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2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1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6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6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8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2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44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73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6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92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1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2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87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15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7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9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08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20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4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19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51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79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41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74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7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35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0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84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23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51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7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43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5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1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6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5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1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42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01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24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12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63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7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95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45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73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1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2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4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56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75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87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41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78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82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5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75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2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1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2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72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33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1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57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48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1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5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8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1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1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84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61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97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029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84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9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6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63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02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86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1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38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62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85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94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1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65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2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06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29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9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9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7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94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46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7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2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11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5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7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47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54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92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3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7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82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3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76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3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03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46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24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3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8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52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06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9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94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8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46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9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53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4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89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0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1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89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0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38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06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08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87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6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42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54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1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9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1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23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96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2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9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7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3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6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0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5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58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62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0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22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76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1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4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85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3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5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9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04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87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5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35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1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41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56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06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83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7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63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9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9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0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90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18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43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6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0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08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1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5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15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8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2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6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0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11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3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8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16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47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hart" Target="charts/chart2.xml"/><Relationship Id="rId18" Type="http://schemas.openxmlformats.org/officeDocument/2006/relationships/image" Target="media/image1.JPG"/><Relationship Id="rId26" Type="http://schemas.openxmlformats.org/officeDocument/2006/relationships/header" Target="header7.xml"/><Relationship Id="rId3" Type="http://schemas.openxmlformats.org/officeDocument/2006/relationships/styles" Target="styles.xml"/><Relationship Id="rId21" Type="http://schemas.openxmlformats.org/officeDocument/2006/relationships/image" Target="media/image4.JPG"/><Relationship Id="rId7" Type="http://schemas.openxmlformats.org/officeDocument/2006/relationships/endnotes" Target="endnotes.xml"/><Relationship Id="rId12" Type="http://schemas.openxmlformats.org/officeDocument/2006/relationships/chart" Target="charts/chart1.xml"/><Relationship Id="rId17" Type="http://schemas.openxmlformats.org/officeDocument/2006/relationships/chart" Target="charts/chart6.xml"/><Relationship Id="rId25" Type="http://schemas.openxmlformats.org/officeDocument/2006/relationships/header" Target="header6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hart" Target="charts/chart5.xml"/><Relationship Id="rId20" Type="http://schemas.openxmlformats.org/officeDocument/2006/relationships/image" Target="media/image3.JPG"/><Relationship Id="rId29" Type="http://schemas.openxmlformats.org/officeDocument/2006/relationships/header" Target="head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24" Type="http://schemas.openxmlformats.org/officeDocument/2006/relationships/header" Target="header5.xm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4.xml"/><Relationship Id="rId23" Type="http://schemas.openxmlformats.org/officeDocument/2006/relationships/header" Target="header4.xml"/><Relationship Id="rId28" Type="http://schemas.openxmlformats.org/officeDocument/2006/relationships/header" Target="header8.xml"/><Relationship Id="rId10" Type="http://schemas.openxmlformats.org/officeDocument/2006/relationships/footer" Target="footer1.xml"/><Relationship Id="rId19" Type="http://schemas.openxmlformats.org/officeDocument/2006/relationships/image" Target="media/image2.JPG"/><Relationship Id="rId31" Type="http://schemas.openxmlformats.org/officeDocument/2006/relationships/header" Target="header1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chart" Target="charts/chart3.xml"/><Relationship Id="rId22" Type="http://schemas.openxmlformats.org/officeDocument/2006/relationships/image" Target="media/image5.JPG"/><Relationship Id="rId27" Type="http://schemas.openxmlformats.org/officeDocument/2006/relationships/footer" Target="footer2.xml"/><Relationship Id="rId30" Type="http://schemas.openxmlformats.org/officeDocument/2006/relationships/header" Target="header10.xml"/><Relationship Id="rId8" Type="http://schemas.openxmlformats.org/officeDocument/2006/relationships/header" Target="header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\\storage\&#1055;&#1088;&#1086;&#1077;&#1082;&#1090;&#1099;%20&#1069;&#1040;\4%20&#1057;&#1093;&#1077;&#1084;&#1099;%20&#1058;&#1057;\&#1047;&#1072;&#1073;&#1072;&#1081;&#1082;&#1072;&#1083;&#1100;&#1089;&#1082;&#1080;&#1081;%20&#1082;&#1088;&#1072;&#1081;\&#1058;&#1091;&#1085;&#1075;&#1086;&#1082;&#1086;&#1095;&#1077;&#1085;&#1089;&#1082;&#1080;&#1081;\&#1042;&#1077;&#1088;&#1096;&#1080;&#1085;&#1086;-&#1044;&#1072;&#1088;&#1072;&#1089;&#1091;&#1085;&#1089;&#1082;&#1080;&#1081;\2025\05%20&#1055;&#1088;&#1086;&#1077;&#1082;&#1090;%20&#1089;&#1093;&#1077;&#1084;&#1099;%20&#1058;&#1057;\&#1056;&#1072;&#1089;&#1095;&#1077;&#1090;&#1099;%2009.09.25%20&#1042;&#1077;&#1088;&#1096;&#1080;&#1085;&#1086;%20&#1044;&#1072;&#1088;&#1072;&#1089;&#1091;&#1085;&#1089;&#1082;&#1086;&#1077;.xlsx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file:///\\storage\&#1055;&#1088;&#1086;&#1077;&#1082;&#1090;&#1099;%20&#1069;&#1040;\4%20&#1057;&#1093;&#1077;&#1084;&#1099;%20&#1058;&#1057;\&#1047;&#1072;&#1073;&#1072;&#1081;&#1082;&#1072;&#1083;&#1100;&#1089;&#1082;&#1080;&#1081;%20&#1082;&#1088;&#1072;&#1081;\&#1058;&#1091;&#1085;&#1075;&#1086;&#1082;&#1086;&#1095;&#1077;&#1085;&#1089;&#1082;&#1080;&#1081;\&#1042;&#1077;&#1088;&#1096;&#1080;&#1085;&#1086;-&#1044;&#1072;&#1088;&#1072;&#1089;&#1091;&#1085;&#1089;&#1082;&#1080;&#1081;\2025\05%20&#1055;&#1088;&#1086;&#1077;&#1082;&#1090;%20&#1089;&#1093;&#1077;&#1084;&#1099;%20&#1058;&#1057;\&#1056;&#1072;&#1089;&#1095;&#1077;&#1090;&#1099;%2009.09.25%20&#1042;&#1077;&#1088;&#1096;&#1080;&#1085;&#1086;%20&#1044;&#1072;&#1088;&#1072;&#1089;&#1091;&#1085;&#1089;&#1082;&#1086;&#1077;.xlsx" TargetMode="External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oleObject" Target="file:///\\storage\&#1055;&#1088;&#1086;&#1077;&#1082;&#1090;&#1099;%20&#1069;&#1040;\4%20&#1057;&#1093;&#1077;&#1084;&#1099;%20&#1058;&#1057;\&#1047;&#1072;&#1073;&#1072;&#1081;&#1082;&#1072;&#1083;&#1100;&#1089;&#1082;&#1080;&#1081;%20&#1082;&#1088;&#1072;&#1081;\&#1058;&#1091;&#1085;&#1075;&#1086;&#1082;&#1086;&#1095;&#1077;&#1085;&#1089;&#1082;&#1080;&#1081;\&#1042;&#1077;&#1088;&#1096;&#1080;&#1085;&#1086;-&#1044;&#1072;&#1088;&#1072;&#1089;&#1091;&#1085;&#1089;&#1082;&#1080;&#1081;\2025\05%20&#1055;&#1088;&#1086;&#1077;&#1082;&#1090;%20&#1089;&#1093;&#1077;&#1084;&#1099;%20&#1058;&#1057;\&#1056;&#1072;&#1089;&#1095;&#1077;&#1090;&#1099;%2009.09.25%20&#1042;&#1077;&#1088;&#1096;&#1080;&#1085;&#1086;%20&#1044;&#1072;&#1088;&#1072;&#1089;&#1091;&#1085;&#1089;&#1082;&#1086;&#1077;.xlsx" TargetMode="External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oleObject" Target="file:///\\storage\&#1055;&#1088;&#1086;&#1077;&#1082;&#1090;&#1099;%20&#1069;&#1040;\4%20&#1057;&#1093;&#1077;&#1084;&#1099;%20&#1058;&#1057;\&#1047;&#1072;&#1073;&#1072;&#1081;&#1082;&#1072;&#1083;&#1100;&#1089;&#1082;&#1080;&#1081;%20&#1082;&#1088;&#1072;&#1081;\&#1058;&#1091;&#1085;&#1075;&#1086;&#1082;&#1086;&#1095;&#1077;&#1085;&#1089;&#1082;&#1080;&#1081;\&#1042;&#1077;&#1088;&#1096;&#1080;&#1085;&#1086;-&#1044;&#1072;&#1088;&#1072;&#1089;&#1091;&#1085;&#1089;&#1082;&#1080;&#1081;\2025\05%20&#1055;&#1088;&#1086;&#1077;&#1082;&#1090;%20&#1089;&#1093;&#1077;&#1084;&#1099;%20&#1058;&#1057;\&#1056;&#1072;&#1089;&#1095;&#1077;&#1090;&#1099;%2009.09.25%20&#1042;&#1077;&#1088;&#1096;&#1080;&#1085;&#1086;%20&#1044;&#1072;&#1088;&#1072;&#1089;&#1091;&#1085;&#1089;&#1082;&#1086;&#1077;.xlsx" TargetMode="External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2" Type="http://schemas.openxmlformats.org/officeDocument/2006/relationships/oleObject" Target="file:///\\storage\&#1055;&#1088;&#1086;&#1077;&#1082;&#1090;&#1099;%20&#1069;&#1040;\4%20&#1057;&#1093;&#1077;&#1084;&#1099;%20&#1058;&#1057;\&#1047;&#1072;&#1073;&#1072;&#1081;&#1082;&#1072;&#1083;&#1100;&#1089;&#1082;&#1080;&#1081;%20&#1082;&#1088;&#1072;&#1081;\&#1058;&#1091;&#1085;&#1075;&#1086;&#1082;&#1086;&#1095;&#1077;&#1085;&#1089;&#1082;&#1080;&#1081;\&#1042;&#1077;&#1088;&#1096;&#1080;&#1085;&#1086;-&#1044;&#1072;&#1088;&#1072;&#1089;&#1091;&#1085;&#1089;&#1082;&#1080;&#1081;\2025\05%20&#1055;&#1088;&#1086;&#1077;&#1082;&#1090;%20&#1089;&#1093;&#1077;&#1084;&#1099;%20&#1058;&#1057;\&#1056;&#1072;&#1089;&#1095;&#1077;&#1090;&#1099;%2009.09.25%20&#1042;&#1077;&#1088;&#1096;&#1080;&#1085;&#1086;%20&#1044;&#1072;&#1088;&#1072;&#1089;&#1091;&#1085;&#1089;&#1082;&#1086;&#1077;.xlsx" TargetMode="External"/><Relationship Id="rId1" Type="http://schemas.openxmlformats.org/officeDocument/2006/relationships/themeOverride" Target="../theme/themeOverride5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oleObject" Target="file:///\\storage\&#1055;&#1088;&#1086;&#1077;&#1082;&#1090;&#1099;%20&#1069;&#1040;\4%20&#1057;&#1093;&#1077;&#1084;&#1099;%20&#1058;&#1057;\&#1047;&#1072;&#1073;&#1072;&#1081;&#1082;&#1072;&#1083;&#1100;&#1089;&#1082;&#1080;&#1081;%20&#1082;&#1088;&#1072;&#1081;\&#1058;&#1091;&#1085;&#1075;&#1086;&#1082;&#1086;&#1095;&#1077;&#1085;&#1089;&#1082;&#1080;&#1081;\&#1042;&#1077;&#1088;&#1096;&#1080;&#1085;&#1086;-&#1044;&#1072;&#1088;&#1072;&#1089;&#1091;&#1085;&#1089;&#1082;&#1080;&#1081;\2025\05%20&#1055;&#1088;&#1086;&#1077;&#1082;&#1090;%20&#1089;&#1093;&#1077;&#1084;&#1099;%20&#1058;&#1057;\&#1056;&#1072;&#1089;&#1095;&#1077;&#1090;&#1099;%2009.09.25%20&#1042;&#1077;&#1088;&#1096;&#1080;&#1085;&#1086;%20&#1044;&#1072;&#1088;&#1072;&#1089;&#1091;&#1085;&#1089;&#1082;&#1086;&#1077;.xlsx" TargetMode="External"/><Relationship Id="rId1" Type="http://schemas.openxmlformats.org/officeDocument/2006/relationships/themeOverride" Target="../theme/themeOverride6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1082711027585321E-2"/>
          <c:y val="0.13475333948654408"/>
          <c:w val="0.52316592965805364"/>
          <c:h val="0.74332458291978276"/>
        </c:manualLayout>
      </c:layout>
      <c:pie3DChart>
        <c:varyColors val="1"/>
        <c:ser>
          <c:idx val="1"/>
          <c:order val="0"/>
          <c:dLbls>
            <c:dLbl>
              <c:idx val="1"/>
              <c:layout>
                <c:manualLayout>
                  <c:x val="-3.2806521428819437E-2"/>
                  <c:y val="-6.3805303760256955E-3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2263-4AE5-9E78-8A2D989B658F}"/>
                </c:ext>
              </c:extLst>
            </c:dLbl>
            <c:dLbl>
              <c:idx val="2"/>
              <c:layout>
                <c:manualLayout>
                  <c:x val="1.9897270548827825E-2"/>
                  <c:y val="-0.11581353248073888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2263-4AE5-9E78-8A2D989B658F}"/>
                </c:ext>
              </c:extLst>
            </c:dLbl>
            <c:dLbl>
              <c:idx val="3"/>
              <c:layout>
                <c:manualLayout>
                  <c:x val="-2.0951337665369541E-2"/>
                  <c:y val="-4.1152664702156873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2263-4AE5-9E78-8A2D989B658F}"/>
                </c:ext>
              </c:extLst>
            </c:dLbl>
            <c:dLbl>
              <c:idx val="4"/>
              <c:layout>
                <c:manualLayout>
                  <c:x val="4.5449721313009589E-2"/>
                  <c:y val="-2.655833301560836E-3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2263-4AE5-9E78-8A2D989B658F}"/>
                </c:ext>
              </c:extLst>
            </c:dLbl>
            <c:dLbl>
              <c:idx val="5"/>
              <c:layout>
                <c:manualLayout>
                  <c:x val="2.0286220587981896E-2"/>
                  <c:y val="-1.7822373935062689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2263-4AE5-9E78-8A2D989B658F}"/>
                </c:ext>
              </c:extLst>
            </c:dLbl>
            <c:numFmt formatCode="0.00%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Общ.свед!$A$5:$A$6</c:f>
              <c:strCache>
                <c:ptCount val="2"/>
                <c:pt idx="0">
                  <c:v>Население</c:v>
                </c:pt>
                <c:pt idx="1">
                  <c:v>Бюджетные потребители</c:v>
                </c:pt>
              </c:strCache>
            </c:strRef>
          </c:cat>
          <c:val>
            <c:numRef>
              <c:f>Общ.свед!$B$5:$B$6</c:f>
              <c:numCache>
                <c:formatCode>General</c:formatCode>
                <c:ptCount val="2"/>
                <c:pt idx="0">
                  <c:v>3176.78</c:v>
                </c:pt>
                <c:pt idx="1">
                  <c:v>81.09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2263-4AE5-9E78-8A2D989B658F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828970018632351"/>
          <c:y val="6.3054490722986092E-3"/>
          <c:w val="0.28780166432563409"/>
          <c:h val="0.98911758051498122"/>
        </c:manualLayout>
      </c:layout>
      <c:overlay val="0"/>
      <c:txPr>
        <a:bodyPr/>
        <a:lstStyle/>
        <a:p>
          <a:pPr rtl="0">
            <a:defRPr sz="12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spPr>
    <a:ln>
      <a:noFill/>
    </a:ln>
  </c:sp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1082711027585321E-2"/>
          <c:y val="0.13475333948654408"/>
          <c:w val="0.52316592965805364"/>
          <c:h val="0.74332458291978276"/>
        </c:manualLayout>
      </c:layout>
      <c:pie3DChart>
        <c:varyColors val="1"/>
        <c:ser>
          <c:idx val="1"/>
          <c:order val="0"/>
          <c:dLbls>
            <c:dLbl>
              <c:idx val="1"/>
              <c:layout>
                <c:manualLayout>
                  <c:x val="2.0286220587981896E-2"/>
                  <c:y val="-1.7822373935062689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AD3A-4370-8BC5-E2E9D1BDC4AC}"/>
                </c:ext>
              </c:extLst>
            </c:dLbl>
            <c:numFmt formatCode="0.00%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extLst>
                <c:ext xmlns:c15="http://schemas.microsoft.com/office/drawing/2012/chart" uri="{02D57815-91ED-43cb-92C2-25804820EDAC}">
                  <c15:fullRef>
                    <c15:sqref>Общ.свед!$A$5</c15:sqref>
                  </c15:fullRef>
                </c:ext>
              </c:extLst>
              <c:f>Общ.свед!$A$5</c:f>
              <c:strCache>
                <c:ptCount val="1"/>
                <c:pt idx="0">
                  <c:v>Население</c:v>
                </c:pt>
              </c:strCache>
            </c:strRef>
          </c:cat>
          <c:val>
            <c:numRef>
              <c:extLst>
                <c:ext xmlns:c15="http://schemas.microsoft.com/office/drawing/2012/chart" uri="{02D57815-91ED-43cb-92C2-25804820EDAC}">
                  <c15:fullRef>
                    <c15:sqref>Общ.свед!$C$5:$C$9</c15:sqref>
                  </c15:fullRef>
                </c:ext>
              </c:extLst>
              <c:f>Общ.свед!$C$5</c:f>
              <c:numCache>
                <c:formatCode>General</c:formatCode>
                <c:ptCount val="1"/>
                <c:pt idx="0">
                  <c:v>5954.43</c:v>
                </c:pt>
              </c:numCache>
            </c:numRef>
          </c:val>
          <c:extLst>
            <c:ext xmlns:c15="http://schemas.microsoft.com/office/drawing/2012/chart" uri="{02D57815-91ED-43cb-92C2-25804820EDAC}">
              <c15:categoryFilterExceptions>
                <c15:categoryFilterException>
                  <c15:sqref>'[Расчеты 09.09.25 Вершино Дарасунское.xlsx]Общ.свед'!$C$6</c15:sqref>
                  <c15:dLbl>
                    <c:idx val="0"/>
                    <c:layout>
                      <c:manualLayout>
                        <c:x val="-1.9087708799379544E-2"/>
                        <c:y val="5.3107923440942496E-3"/>
                      </c:manualLayout>
                    </c:layout>
                    <c:showLegendKey val="0"/>
                    <c:showVal val="0"/>
                    <c:showCatName val="0"/>
                    <c:showSerName val="0"/>
                    <c:showPercent val="1"/>
                    <c:showBubbleSize val="0"/>
                    <c:extLst>
                      <c:ext uri="{CE6537A1-D6FC-4f65-9D91-7224C49458BB}"/>
                      <c:ext xmlns:c16="http://schemas.microsoft.com/office/drawing/2014/chart" uri="{C3380CC4-5D6E-409C-BE32-E72D297353CC}">
                        <c16:uniqueId val="{00000000-CF11-4D78-A248-1F33AEA3471D}"/>
                      </c:ext>
                    </c:extLst>
                  </c15:dLbl>
                </c15:categoryFilterException>
                <c15:categoryFilterException>
                  <c15:sqref>'[Расчеты 09.09.25 Вершино Дарасунское.xlsx]Общ.свед'!$C$7</c15:sqref>
                  <c15:dLbl>
                    <c:idx val="0"/>
                    <c:layout>
                      <c:manualLayout>
                        <c:x val="1.9897270548827825E-2"/>
                        <c:y val="-0.11581353248073888"/>
                      </c:manualLayout>
                    </c:layout>
                    <c:showLegendKey val="0"/>
                    <c:showVal val="0"/>
                    <c:showCatName val="0"/>
                    <c:showSerName val="0"/>
                    <c:showPercent val="1"/>
                    <c:showBubbleSize val="0"/>
                    <c:extLst>
                      <c:ext uri="{CE6537A1-D6FC-4f65-9D91-7224C49458BB}"/>
                      <c:ext xmlns:c16="http://schemas.microsoft.com/office/drawing/2014/chart" uri="{C3380CC4-5D6E-409C-BE32-E72D297353CC}">
                        <c16:uniqueId val="{00000001-CF11-4D78-A248-1F33AEA3471D}"/>
                      </c:ext>
                    </c:extLst>
                  </c15:dLbl>
                </c15:categoryFilterException>
                <c15:categoryFilterException>
                  <c15:sqref>'[Расчеты 09.09.25 Вершино Дарасунское.xlsx]Общ.свед'!$C$8</c15:sqref>
                  <c15:dLbl>
                    <c:idx val="0"/>
                    <c:layout>
                      <c:manualLayout>
                        <c:x val="-2.0951337665369541E-2"/>
                        <c:y val="-4.1152664702156873E-2"/>
                      </c:manualLayout>
                    </c:layout>
                    <c:showLegendKey val="0"/>
                    <c:showVal val="0"/>
                    <c:showCatName val="0"/>
                    <c:showSerName val="0"/>
                    <c:showPercent val="1"/>
                    <c:showBubbleSize val="0"/>
                    <c:extLst>
                      <c:ext uri="{CE6537A1-D6FC-4f65-9D91-7224C49458BB}"/>
                      <c:ext xmlns:c16="http://schemas.microsoft.com/office/drawing/2014/chart" uri="{C3380CC4-5D6E-409C-BE32-E72D297353CC}">
                        <c16:uniqueId val="{00000002-CF11-4D78-A248-1F33AEA3471D}"/>
                      </c:ext>
                    </c:extLst>
                  </c15:dLbl>
                </c15:categoryFilterException>
                <c15:categoryFilterException>
                  <c15:sqref>'[Расчеты 09.09.25 Вершино Дарасунское.xlsx]Общ.свед'!$C$9</c15:sqref>
                  <c15:dLbl>
                    <c:idx val="0"/>
                    <c:layout>
                      <c:manualLayout>
                        <c:x val="4.5449721313009589E-2"/>
                        <c:y val="-2.655833301560836E-3"/>
                      </c:manualLayout>
                    </c:layout>
                    <c:showLegendKey val="0"/>
                    <c:showVal val="0"/>
                    <c:showCatName val="0"/>
                    <c:showSerName val="0"/>
                    <c:showPercent val="1"/>
                    <c:showBubbleSize val="0"/>
                    <c:extLst>
                      <c:ext uri="{CE6537A1-D6FC-4f65-9D91-7224C49458BB}"/>
                      <c:ext xmlns:c16="http://schemas.microsoft.com/office/drawing/2014/chart" uri="{C3380CC4-5D6E-409C-BE32-E72D297353CC}">
                        <c16:uniqueId val="{00000003-CF11-4D78-A248-1F33AEA3471D}"/>
                      </c:ext>
                    </c:extLst>
                  </c15:dLbl>
                </c15:categoryFilterException>
              </c15:categoryFilterExceptions>
            </c:ext>
            <c:ext xmlns:c16="http://schemas.microsoft.com/office/drawing/2014/chart" uri="{C3380CC4-5D6E-409C-BE32-E72D297353CC}">
              <c16:uniqueId val="{00000001-AD3A-4370-8BC5-E2E9D1BDC4AC}"/>
            </c:ext>
          </c:extLst>
        </c:ser>
        <c:ser>
          <c:idx val="0"/>
          <c:order val="1"/>
          <c:dLbls>
            <c:spPr>
              <a:noFill/>
              <a:ln>
                <a:noFill/>
              </a:ln>
              <a:effectLst/>
            </c:sp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Lit>
              <c:ptCount val="1"/>
              <c:pt idx="0">
                <c:v>Население</c:v>
              </c:pt>
              <c:extLst>
                <c:ext xmlns:c15="http://schemas.microsoft.com/office/drawing/2012/chart" uri="{02D57815-91ED-43cb-92C2-25804820EDAC}">
                  <c15:autoCat val="1"/>
                </c:ext>
              </c:extLst>
            </c:strLit>
          </c:cat>
          <c:val>
            <c:numRef>
              <c:extLst>
                <c:ext xmlns:c15="http://schemas.microsoft.com/office/drawing/2012/chart" uri="{02D57815-91ED-43cb-92C2-25804820EDAC}">
                  <c15:fullRef>
                    <c15:sqref>Общ.свед!$C$5</c15:sqref>
                  </c15:fullRef>
                </c:ext>
              </c:extLst>
              <c:f>Общ.свед!$C$5</c:f>
              <c:numCache>
                <c:formatCode>General</c:formatCode>
                <c:ptCount val="1"/>
                <c:pt idx="0">
                  <c:v>5954.43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AD3A-4370-8BC5-E2E9D1BDC4AC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828970018632351"/>
          <c:y val="6.3054490722986092E-3"/>
          <c:w val="0.13824030339378393"/>
          <c:h val="6.5735080829062584E-2"/>
        </c:manualLayout>
      </c:layout>
      <c:overlay val="0"/>
      <c:txPr>
        <a:bodyPr/>
        <a:lstStyle/>
        <a:p>
          <a:pPr rtl="0">
            <a:defRPr sz="12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spPr>
    <a:ln>
      <a:noFill/>
    </a:ln>
  </c:spPr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1082711027585321E-2"/>
          <c:y val="0.13475333948654408"/>
          <c:w val="0.52316592965805364"/>
          <c:h val="0.74332458291978276"/>
        </c:manualLayout>
      </c:layout>
      <c:pie3DChart>
        <c:varyColors val="1"/>
        <c:ser>
          <c:idx val="1"/>
          <c:order val="0"/>
          <c:dLbls>
            <c:dLbl>
              <c:idx val="0"/>
              <c:layout>
                <c:manualLayout>
                  <c:x val="1.1018375275359076E-2"/>
                  <c:y val="-0.1082780661880987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598D-42B2-92CC-766D87146B51}"/>
                </c:ext>
              </c:extLst>
            </c:dLbl>
            <c:dLbl>
              <c:idx val="1"/>
              <c:layout>
                <c:manualLayout>
                  <c:x val="-1.9087708799379544E-2"/>
                  <c:y val="5.3107923440942496E-3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598D-42B2-92CC-766D87146B51}"/>
                </c:ext>
              </c:extLst>
            </c:dLbl>
            <c:dLbl>
              <c:idx val="2"/>
              <c:layout>
                <c:manualLayout>
                  <c:x val="2.0286220587981896E-2"/>
                  <c:y val="-1.7822373935062689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598D-42B2-92CC-766D87146B51}"/>
                </c:ext>
              </c:extLst>
            </c:dLbl>
            <c:numFmt formatCode="0.00%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Общ.свед!$A$5:$A$6</c:f>
              <c:strCache>
                <c:ptCount val="2"/>
                <c:pt idx="0">
                  <c:v>Население</c:v>
                </c:pt>
                <c:pt idx="1">
                  <c:v>Бюджетные потребители</c:v>
                </c:pt>
              </c:strCache>
            </c:strRef>
          </c:cat>
          <c:val>
            <c:numRef>
              <c:f>Общ.свед!$D$5:$D$6</c:f>
              <c:numCache>
                <c:formatCode>General</c:formatCode>
                <c:ptCount val="2"/>
                <c:pt idx="0">
                  <c:v>1847.68</c:v>
                </c:pt>
                <c:pt idx="1">
                  <c:v>1577.85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98D-42B2-92CC-766D87146B51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828970018632351"/>
          <c:y val="6.3054490722986092E-3"/>
          <c:w val="0.28996668357188732"/>
          <c:h val="0.61186217018305677"/>
        </c:manualLayout>
      </c:layout>
      <c:overlay val="0"/>
      <c:txPr>
        <a:bodyPr/>
        <a:lstStyle/>
        <a:p>
          <a:pPr rtl="0">
            <a:defRPr sz="12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spPr>
    <a:ln>
      <a:noFill/>
    </a:ln>
  </c:spPr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1082711027585321E-2"/>
          <c:y val="0.13475333948654408"/>
          <c:w val="0.52316592965805364"/>
          <c:h val="0.74332458291978276"/>
        </c:manualLayout>
      </c:layout>
      <c:pie3DChart>
        <c:varyColors val="1"/>
        <c:ser>
          <c:idx val="1"/>
          <c:order val="0"/>
          <c:dLbls>
            <c:dLbl>
              <c:idx val="0"/>
              <c:layout>
                <c:manualLayout>
                  <c:x val="-5.6078732441646492E-4"/>
                  <c:y val="-1.5751070589860479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11F6-4AA8-8FEA-99D0C1F042F0}"/>
                </c:ext>
              </c:extLst>
            </c:dLbl>
            <c:dLbl>
              <c:idx val="1"/>
              <c:layout>
                <c:manualLayout>
                  <c:x val="-1.9087708799379544E-2"/>
                  <c:y val="5.3107923440942496E-3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11F6-4AA8-8FEA-99D0C1F042F0}"/>
                </c:ext>
              </c:extLst>
            </c:dLbl>
            <c:dLbl>
              <c:idx val="2"/>
              <c:layout>
                <c:manualLayout>
                  <c:x val="2.0286220587981896E-2"/>
                  <c:y val="-1.7822373935062689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11F6-4AA8-8FEA-99D0C1F042F0}"/>
                </c:ext>
              </c:extLst>
            </c:dLbl>
            <c:numFmt formatCode="0.00%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Общ.свед!$A$5:$A$6</c:f>
              <c:strCache>
                <c:ptCount val="2"/>
                <c:pt idx="0">
                  <c:v>Население</c:v>
                </c:pt>
                <c:pt idx="1">
                  <c:v>Бюджетные потребители</c:v>
                </c:pt>
              </c:strCache>
            </c:strRef>
          </c:cat>
          <c:val>
            <c:numRef>
              <c:f>Общ.свед!$E$5:$E$6</c:f>
              <c:numCache>
                <c:formatCode>General</c:formatCode>
                <c:ptCount val="2"/>
                <c:pt idx="0">
                  <c:v>884.64</c:v>
                </c:pt>
                <c:pt idx="1">
                  <c:v>911.09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1F6-4AA8-8FEA-99D0C1F042F0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828970018632351"/>
          <c:y val="6.3054490722986092E-3"/>
          <c:w val="0.30582684114121739"/>
          <c:h val="0.52588064663250067"/>
        </c:manualLayout>
      </c:layout>
      <c:overlay val="0"/>
      <c:txPr>
        <a:bodyPr/>
        <a:lstStyle/>
        <a:p>
          <a:pPr rtl="0">
            <a:defRPr sz="12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spPr>
    <a:ln>
      <a:noFill/>
    </a:ln>
  </c:spPr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1082711027585321E-2"/>
          <c:y val="0.13475333948654408"/>
          <c:w val="0.52316592965805364"/>
          <c:h val="0.74332458291978276"/>
        </c:manualLayout>
      </c:layout>
      <c:pie3DChart>
        <c:varyColors val="1"/>
        <c:ser>
          <c:idx val="1"/>
          <c:order val="0"/>
          <c:dLbls>
            <c:dLbl>
              <c:idx val="1"/>
              <c:layout>
                <c:manualLayout>
                  <c:x val="-7.9426867329971795E-3"/>
                  <c:y val="-1.9224686819510336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44AA-4A74-826C-F602D266CC70}"/>
                </c:ext>
              </c:extLst>
            </c:dLbl>
            <c:dLbl>
              <c:idx val="2"/>
              <c:layout>
                <c:manualLayout>
                  <c:x val="5.3288992967010923E-2"/>
                  <c:y val="-6.1609412388120254E-3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44AA-4A74-826C-F602D266CC70}"/>
                </c:ext>
              </c:extLst>
            </c:dLbl>
            <c:dLbl>
              <c:idx val="3"/>
              <c:layout>
                <c:manualLayout>
                  <c:x val="2.0286220587981896E-2"/>
                  <c:y val="-1.7822373935062689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44AA-4A74-826C-F602D266CC70}"/>
                </c:ext>
              </c:extLst>
            </c:dLbl>
            <c:numFmt formatCode="0.00%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extLst>
                <c:ext xmlns:c15="http://schemas.microsoft.com/office/drawing/2012/chart" uri="{02D57815-91ED-43cb-92C2-25804820EDAC}">
                  <c15:fullRef>
                    <c15:sqref>Общ.свед!$A$5:$A$9</c15:sqref>
                  </c15:fullRef>
                </c:ext>
              </c:extLst>
              <c:f>(Общ.свед!$A$5:$A$6,Общ.свед!$A$9)</c:f>
              <c:strCache>
                <c:ptCount val="3"/>
                <c:pt idx="0">
                  <c:v>Население</c:v>
                </c:pt>
                <c:pt idx="1">
                  <c:v>Бюджетные потребители</c:v>
                </c:pt>
                <c:pt idx="2">
                  <c:v>Прочие потребители</c:v>
                </c:pt>
              </c:strCache>
            </c:strRef>
          </c:cat>
          <c:val>
            <c:numRef>
              <c:extLst>
                <c:ext xmlns:c15="http://schemas.microsoft.com/office/drawing/2012/chart" uri="{02D57815-91ED-43cb-92C2-25804820EDAC}">
                  <c15:fullRef>
                    <c15:sqref>Общ.свед!$F$5:$F$9</c15:sqref>
                  </c15:fullRef>
                </c:ext>
              </c:extLst>
              <c:f>(Общ.свед!$F$5:$F$6,Общ.свед!$F$9)</c:f>
              <c:numCache>
                <c:formatCode>General</c:formatCode>
                <c:ptCount val="3"/>
                <c:pt idx="0">
                  <c:v>2174.1799999999998</c:v>
                </c:pt>
                <c:pt idx="1">
                  <c:v>1431.7</c:v>
                </c:pt>
                <c:pt idx="2">
                  <c:v>17.78</c:v>
                </c:pt>
              </c:numCache>
            </c:numRef>
          </c:val>
          <c:extLst>
            <c:ext xmlns:c15="http://schemas.microsoft.com/office/drawing/2012/chart" uri="{02D57815-91ED-43cb-92C2-25804820EDAC}">
              <c15:categoryFilterExceptions>
                <c15:categoryFilterException>
                  <c15:sqref>'[Расчеты 09.09.25 Вершино Дарасунское.xlsx]Общ.свед'!$F$8</c15:sqref>
                  <c15:dLbl>
                    <c:idx val="1"/>
                    <c:layout>
                      <c:manualLayout>
                        <c:x val="-2.0951337665369541E-2"/>
                        <c:y val="-4.1152664702156873E-2"/>
                      </c:manualLayout>
                    </c:layout>
                    <c:showLegendKey val="0"/>
                    <c:showVal val="0"/>
                    <c:showCatName val="0"/>
                    <c:showSerName val="0"/>
                    <c:showPercent val="1"/>
                    <c:showBubbleSize val="0"/>
                    <c:extLst>
                      <c:ext uri="{CE6537A1-D6FC-4f65-9D91-7224C49458BB}"/>
                      <c:ext xmlns:c16="http://schemas.microsoft.com/office/drawing/2014/chart" uri="{C3380CC4-5D6E-409C-BE32-E72D297353CC}">
                        <c16:uniqueId val="{00000000-70F4-4D9E-800F-31000EB2906C}"/>
                      </c:ext>
                    </c:extLst>
                  </c15:dLbl>
                </c15:categoryFilterException>
              </c15:categoryFilterExceptions>
            </c:ext>
            <c:ext xmlns:c16="http://schemas.microsoft.com/office/drawing/2014/chart" uri="{C3380CC4-5D6E-409C-BE32-E72D297353CC}">
              <c16:uniqueId val="{00000003-44AA-4A74-826C-F602D266CC70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828970018632351"/>
          <c:y val="6.3054490722986092E-3"/>
          <c:w val="0.2883422764873273"/>
          <c:h val="0.99369465224806164"/>
        </c:manualLayout>
      </c:layout>
      <c:overlay val="0"/>
      <c:txPr>
        <a:bodyPr/>
        <a:lstStyle/>
        <a:p>
          <a:pPr rtl="0">
            <a:defRPr sz="12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spPr>
    <a:ln>
      <a:noFill/>
    </a:ln>
  </c:spPr>
  <c:externalData r:id="rId2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5.1440857073500927E-2"/>
          <c:y val="0.10966374160457684"/>
          <c:w val="0.53829088712842432"/>
          <c:h val="0.76189508489780844"/>
        </c:manualLayout>
      </c:layout>
      <c:pie3DChart>
        <c:varyColors val="1"/>
        <c:ser>
          <c:idx val="1"/>
          <c:order val="0"/>
          <c:dLbls>
            <c:dLbl>
              <c:idx val="0"/>
              <c:layout>
                <c:manualLayout>
                  <c:x val="2.6416879173787745E-2"/>
                  <c:y val="-8.4194305672149836E-3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EB61-414D-BE75-68181024B639}"/>
                </c:ext>
              </c:extLst>
            </c:dLbl>
            <c:dLbl>
              <c:idx val="1"/>
              <c:layout>
                <c:manualLayout>
                  <c:x val="-1.9087756117697512E-2"/>
                  <c:y val="2.200190238060426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EB61-414D-BE75-68181024B639}"/>
                </c:ext>
              </c:extLst>
            </c:dLbl>
            <c:dLbl>
              <c:idx val="2"/>
              <c:layout>
                <c:manualLayout>
                  <c:x val="-2.3218817393048808E-2"/>
                  <c:y val="-1.9840285455659582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EB61-414D-BE75-68181024B639}"/>
                </c:ext>
              </c:extLst>
            </c:dLbl>
            <c:dLbl>
              <c:idx val="3"/>
              <c:layout>
                <c:manualLayout>
                  <c:x val="0"/>
                  <c:y val="-0.11208931660508853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EB61-414D-BE75-68181024B639}"/>
                </c:ext>
              </c:extLst>
            </c:dLbl>
            <c:dLbl>
              <c:idx val="4"/>
              <c:layout>
                <c:manualLayout>
                  <c:x val="-1.5304833588599073E-2"/>
                  <c:y val="-2.3519535543139521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EB61-414D-BE75-68181024B639}"/>
                </c:ext>
              </c:extLst>
            </c:dLbl>
            <c:numFmt formatCode="0.00%" sourceLinked="0"/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extLst>
                <c:ext xmlns:c15="http://schemas.microsoft.com/office/drawing/2012/chart" uri="{02D57815-91ED-43cb-92C2-25804820EDAC}">
                  <c15:fullRef>
                    <c15:sqref>Общ.свед!$B$1:$H$1</c15:sqref>
                  </c15:fullRef>
                </c:ext>
              </c:extLst>
              <c:f>Общ.свед!$B$1:$F$1</c:f>
              <c:strCache>
                <c:ptCount val="5"/>
                <c:pt idx="0">
                  <c:v>Котельная "Б-1"</c:v>
                </c:pt>
                <c:pt idx="1">
                  <c:v>Котельная "Б-2"</c:v>
                </c:pt>
                <c:pt idx="2">
                  <c:v>Котельная "База"</c:v>
                </c:pt>
                <c:pt idx="3">
                  <c:v>Котельная "Восьмилетняя школа"</c:v>
                </c:pt>
                <c:pt idx="4">
                  <c:v>Котельная "Байкал"</c:v>
                </c:pt>
                <c:pt idx="5">
                  <c:v>Котельная МБОУ "Начальная школа"</c:v>
                </c:pt>
                <c:pt idx="6">
                  <c:v>Котельная МБДОУ "Детский сад №4"</c:v>
                </c:pt>
              </c:strCache>
            </c:strRef>
          </c:cat>
          <c:val>
            <c:numRef>
              <c:extLst>
                <c:ext xmlns:c15="http://schemas.microsoft.com/office/drawing/2012/chart" uri="{02D57815-91ED-43cb-92C2-25804820EDAC}">
                  <c15:fullRef>
                    <c15:sqref>Общ.свед!$B$2:$F$2</c15:sqref>
                  </c15:fullRef>
                </c:ext>
              </c:extLst>
              <c:f>Общ.свед!$B$2:$F$2</c:f>
              <c:numCache>
                <c:formatCode>General</c:formatCode>
                <c:ptCount val="5"/>
                <c:pt idx="0">
                  <c:v>3374.61</c:v>
                </c:pt>
                <c:pt idx="1">
                  <c:v>6117.92</c:v>
                </c:pt>
                <c:pt idx="2">
                  <c:v>3526.3799999999997</c:v>
                </c:pt>
                <c:pt idx="3">
                  <c:v>1924.93</c:v>
                </c:pt>
                <c:pt idx="4">
                  <c:v>3780.96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EB61-414D-BE75-68181024B639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62890251082658988"/>
          <c:y val="5.6769816409377588E-2"/>
          <c:w val="0.36954676703513173"/>
          <c:h val="0.90925050049798961"/>
        </c:manualLayout>
      </c:layout>
      <c:overlay val="0"/>
      <c:txPr>
        <a:bodyPr/>
        <a:lstStyle/>
        <a:p>
          <a:pPr rtl="0">
            <a:defRPr sz="12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spPr>
    <a:ln>
      <a:noFill/>
    </a:ln>
  </c:sp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010151-DC42-4294-B672-52DF748CC1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744</TotalTime>
  <Pages>95</Pages>
  <Words>22976</Words>
  <Characters>130967</Characters>
  <Application>Microsoft Office Word</Application>
  <DocSecurity>0</DocSecurity>
  <Lines>1091</Lines>
  <Paragraphs>307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153636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Дюжикова Алина Александровна</cp:lastModifiedBy>
  <cp:revision>87</cp:revision>
  <cp:lastPrinted>2025-10-22T23:05:00Z</cp:lastPrinted>
  <dcterms:created xsi:type="dcterms:W3CDTF">2025-08-19T02:38:00Z</dcterms:created>
  <dcterms:modified xsi:type="dcterms:W3CDTF">2025-10-22T23:06:00Z</dcterms:modified>
</cp:coreProperties>
</file>